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9ACDB" w14:textId="77777777" w:rsidR="009A32BC" w:rsidRPr="0029146F" w:rsidRDefault="009A32BC" w:rsidP="009A32BC">
      <w:pPr>
        <w:jc w:val="center"/>
        <w:outlineLvl w:val="0"/>
        <w:rPr>
          <w:rFonts w:ascii="Segoe UI Light" w:hAnsi="Segoe UI Light"/>
          <w:b/>
          <w:sz w:val="22"/>
        </w:rPr>
      </w:pPr>
      <w:r w:rsidRPr="0029146F">
        <w:rPr>
          <w:rFonts w:ascii="Segoe UI Light" w:hAnsi="Segoe UI Light"/>
          <w:b/>
          <w:sz w:val="22"/>
        </w:rPr>
        <w:t>IHE-RO Technical Committee</w:t>
      </w:r>
    </w:p>
    <w:p w14:paraId="0278F307" w14:textId="77777777" w:rsidR="009A32BC" w:rsidRDefault="009A32BC" w:rsidP="009A32BC">
      <w:pPr>
        <w:jc w:val="center"/>
        <w:outlineLvl w:val="0"/>
        <w:rPr>
          <w:rFonts w:ascii="Segoe UI Light" w:hAnsi="Segoe UI Light"/>
          <w:b/>
          <w:sz w:val="22"/>
        </w:rPr>
      </w:pPr>
      <w:r w:rsidRPr="0029146F">
        <w:rPr>
          <w:rFonts w:ascii="Segoe UI Light" w:hAnsi="Segoe UI Light"/>
          <w:b/>
          <w:sz w:val="22"/>
        </w:rPr>
        <w:t>Conference Call</w:t>
      </w:r>
      <w:r w:rsidR="00892107">
        <w:rPr>
          <w:rFonts w:ascii="Segoe UI Light" w:hAnsi="Segoe UI Light"/>
          <w:b/>
          <w:sz w:val="22"/>
        </w:rPr>
        <w:t xml:space="preserve"> </w:t>
      </w:r>
    </w:p>
    <w:p w14:paraId="75100020" w14:textId="7FCF504E" w:rsidR="009A32BC" w:rsidRDefault="004D69A9" w:rsidP="009A32BC">
      <w:pPr>
        <w:jc w:val="center"/>
        <w:rPr>
          <w:rFonts w:ascii="Segoe UI Light" w:hAnsi="Segoe UI Light"/>
          <w:b/>
          <w:sz w:val="22"/>
        </w:rPr>
      </w:pPr>
      <w:r>
        <w:rPr>
          <w:rFonts w:ascii="Segoe UI Light" w:hAnsi="Segoe UI Light"/>
          <w:b/>
          <w:sz w:val="22"/>
        </w:rPr>
        <w:t>October 18</w:t>
      </w:r>
      <w:r w:rsidR="0047019A">
        <w:rPr>
          <w:rFonts w:ascii="Segoe UI Light" w:hAnsi="Segoe UI Light"/>
          <w:b/>
          <w:sz w:val="22"/>
        </w:rPr>
        <w:t>, 201</w:t>
      </w:r>
      <w:r w:rsidR="00E12463">
        <w:rPr>
          <w:rFonts w:ascii="Segoe UI Light" w:hAnsi="Segoe UI Light"/>
          <w:b/>
          <w:sz w:val="22"/>
        </w:rPr>
        <w:t>8</w:t>
      </w:r>
    </w:p>
    <w:p w14:paraId="01E1B3E4" w14:textId="77777777" w:rsidR="007D0CE0" w:rsidRPr="0029146F" w:rsidRDefault="00AF2D3A" w:rsidP="009A32BC">
      <w:pPr>
        <w:jc w:val="center"/>
        <w:rPr>
          <w:rFonts w:ascii="Segoe UI Light" w:hAnsi="Segoe UI Light"/>
          <w:b/>
          <w:sz w:val="22"/>
        </w:rPr>
      </w:pPr>
      <w:r>
        <w:rPr>
          <w:rFonts w:ascii="Segoe UI Light" w:hAnsi="Segoe UI Light"/>
          <w:b/>
          <w:sz w:val="22"/>
        </w:rPr>
        <w:t>10:30 am – 12:0</w:t>
      </w:r>
      <w:r w:rsidR="007D0CE0">
        <w:rPr>
          <w:rFonts w:ascii="Segoe UI Light" w:hAnsi="Segoe UI Light"/>
          <w:b/>
          <w:sz w:val="22"/>
        </w:rPr>
        <w:t>0 pm EST</w:t>
      </w:r>
    </w:p>
    <w:p w14:paraId="4ABED81E" w14:textId="77777777" w:rsidR="009A32BC" w:rsidRPr="0029146F" w:rsidRDefault="009A32BC" w:rsidP="009A32BC">
      <w:pPr>
        <w:jc w:val="center"/>
        <w:rPr>
          <w:rFonts w:ascii="Segoe UI Light" w:hAnsi="Segoe UI Light"/>
          <w:b/>
          <w:sz w:val="22"/>
        </w:rPr>
      </w:pPr>
    </w:p>
    <w:p w14:paraId="1675C9C6" w14:textId="77777777" w:rsidR="009A32BC" w:rsidRPr="0029146F" w:rsidRDefault="009A32BC" w:rsidP="009A32BC">
      <w:pPr>
        <w:jc w:val="center"/>
        <w:outlineLvl w:val="0"/>
        <w:rPr>
          <w:rFonts w:ascii="Segoe UI Light" w:hAnsi="Segoe UI Light"/>
          <w:b/>
          <w:sz w:val="22"/>
        </w:rPr>
      </w:pPr>
      <w:r w:rsidRPr="0029146F">
        <w:rPr>
          <w:rFonts w:ascii="Segoe UI Light" w:hAnsi="Segoe UI Light"/>
          <w:b/>
          <w:sz w:val="22"/>
        </w:rPr>
        <w:t>Technical Committee Chairs:</w:t>
      </w:r>
    </w:p>
    <w:p w14:paraId="3FCA775D" w14:textId="77777777" w:rsidR="009A32BC" w:rsidRPr="0029146F" w:rsidRDefault="00246E4D" w:rsidP="009A32BC">
      <w:pPr>
        <w:jc w:val="center"/>
        <w:rPr>
          <w:rFonts w:ascii="Segoe UI Light" w:hAnsi="Segoe UI Light"/>
          <w:b/>
          <w:sz w:val="22"/>
        </w:rPr>
      </w:pPr>
      <w:r w:rsidRPr="0029146F">
        <w:rPr>
          <w:rFonts w:ascii="Segoe UI Light" w:hAnsi="Segoe UI Light"/>
          <w:b/>
          <w:sz w:val="22"/>
        </w:rPr>
        <w:t>Scott Hadley, PhD</w:t>
      </w:r>
      <w:r w:rsidR="0090645D" w:rsidRPr="0029146F">
        <w:rPr>
          <w:rFonts w:ascii="Segoe UI Light" w:hAnsi="Segoe UI Light"/>
          <w:b/>
          <w:sz w:val="22"/>
        </w:rPr>
        <w:t>, University of Michigan</w:t>
      </w:r>
    </w:p>
    <w:p w14:paraId="5551FABC" w14:textId="77777777" w:rsidR="009A32BC" w:rsidRPr="0029146F" w:rsidRDefault="009A32BC" w:rsidP="009A32BC">
      <w:pPr>
        <w:jc w:val="center"/>
        <w:rPr>
          <w:rFonts w:ascii="Segoe UI Light" w:hAnsi="Segoe UI Light"/>
          <w:b/>
          <w:sz w:val="22"/>
        </w:rPr>
      </w:pPr>
      <w:r w:rsidRPr="0029146F">
        <w:rPr>
          <w:rFonts w:ascii="Segoe UI Light" w:hAnsi="Segoe UI Light"/>
          <w:b/>
          <w:sz w:val="22"/>
        </w:rPr>
        <w:t xml:space="preserve">Chris </w:t>
      </w:r>
      <w:proofErr w:type="spellStart"/>
      <w:r w:rsidRPr="0029146F">
        <w:rPr>
          <w:rFonts w:ascii="Segoe UI Light" w:hAnsi="Segoe UI Light"/>
          <w:b/>
          <w:sz w:val="22"/>
        </w:rPr>
        <w:t>Pauer</w:t>
      </w:r>
      <w:proofErr w:type="spellEnd"/>
      <w:r w:rsidRPr="0029146F">
        <w:rPr>
          <w:rFonts w:ascii="Segoe UI Light" w:hAnsi="Segoe UI Light"/>
          <w:b/>
          <w:sz w:val="22"/>
        </w:rPr>
        <w:t xml:space="preserve">, </w:t>
      </w:r>
      <w:r w:rsidR="00C64D75">
        <w:rPr>
          <w:rFonts w:ascii="Segoe UI Light" w:hAnsi="Segoe UI Light"/>
          <w:b/>
          <w:sz w:val="22"/>
        </w:rPr>
        <w:t>Sun Nuclear</w:t>
      </w:r>
    </w:p>
    <w:p w14:paraId="450CD0DE" w14:textId="77777777" w:rsidR="009A32BC" w:rsidRPr="0029146F" w:rsidRDefault="009A32BC" w:rsidP="009A32BC">
      <w:pPr>
        <w:jc w:val="center"/>
        <w:rPr>
          <w:rFonts w:ascii="Segoe UI Light" w:hAnsi="Segoe UI Light"/>
          <w:b/>
          <w:sz w:val="22"/>
        </w:rPr>
      </w:pPr>
    </w:p>
    <w:p w14:paraId="05B53D7C" w14:textId="77777777" w:rsidR="009A32BC" w:rsidRPr="0029146F" w:rsidRDefault="009A32BC" w:rsidP="009A32BC">
      <w:pPr>
        <w:jc w:val="center"/>
        <w:rPr>
          <w:rFonts w:ascii="Segoe UI Light" w:hAnsi="Segoe UI Light"/>
          <w:b/>
          <w:sz w:val="22"/>
        </w:rPr>
      </w:pPr>
    </w:p>
    <w:p w14:paraId="1504677C" w14:textId="77777777" w:rsidR="009A32BC" w:rsidRPr="0029146F" w:rsidRDefault="009A32BC" w:rsidP="009A32BC">
      <w:pPr>
        <w:rPr>
          <w:rFonts w:ascii="Segoe UI Light" w:hAnsi="Segoe UI Light"/>
          <w:i/>
          <w:sz w:val="20"/>
        </w:rPr>
      </w:pPr>
      <w:r w:rsidRPr="0029146F">
        <w:rPr>
          <w:rFonts w:ascii="Segoe UI Light" w:hAnsi="Segoe UI Light"/>
          <w:b/>
          <w:sz w:val="20"/>
        </w:rPr>
        <w:t xml:space="preserve">Mission Statement:  </w:t>
      </w:r>
      <w:r w:rsidRPr="0029146F">
        <w:rPr>
          <w:rFonts w:ascii="Segoe UI Light" w:hAnsi="Segoe UI Light"/>
          <w:i/>
          <w:sz w:val="20"/>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14:paraId="6502C4AE" w14:textId="77777777" w:rsidR="007A1147" w:rsidRDefault="007A1147" w:rsidP="007A1147">
      <w:pPr>
        <w:ind w:left="-180"/>
        <w:rPr>
          <w:rFonts w:ascii="Segoe UI Light" w:hAnsi="Segoe UI Light"/>
          <w:i/>
          <w:sz w:val="22"/>
        </w:rPr>
      </w:pPr>
    </w:p>
    <w:p w14:paraId="707F4E90" w14:textId="77777777" w:rsidR="00706AFC" w:rsidRPr="00831727" w:rsidRDefault="00706AFC" w:rsidP="00706AFC">
      <w:pPr>
        <w:ind w:left="-180"/>
      </w:pPr>
      <w:r w:rsidRPr="00831727">
        <w:rPr>
          <w:b/>
        </w:rPr>
        <w:t>Attendees</w:t>
      </w:r>
      <w:r w:rsidRPr="00831727">
        <w:t>:</w:t>
      </w:r>
    </w:p>
    <w:p w14:paraId="5EF5E4AB" w14:textId="77777777" w:rsidR="00706AFC" w:rsidRPr="00831727" w:rsidRDefault="00706AFC" w:rsidP="00706AFC">
      <w:pPr>
        <w:ind w:left="-180"/>
      </w:pPr>
    </w:p>
    <w:p w14:paraId="1A5265CA" w14:textId="77777777" w:rsidR="00706AFC" w:rsidRDefault="00706AFC" w:rsidP="00706AFC">
      <w:pPr>
        <w:rPr>
          <w:sz w:val="22"/>
          <w:szCs w:val="22"/>
        </w:rPr>
      </w:pPr>
      <w:r w:rsidRPr="007A3E5C">
        <w:rPr>
          <w:sz w:val="22"/>
          <w:szCs w:val="22"/>
        </w:rPr>
        <w:t xml:space="preserve">Chris </w:t>
      </w:r>
      <w:proofErr w:type="spellStart"/>
      <w:r w:rsidRPr="007A3E5C">
        <w:rPr>
          <w:sz w:val="22"/>
          <w:szCs w:val="22"/>
        </w:rPr>
        <w:t>Pauer</w:t>
      </w:r>
      <w:proofErr w:type="spellEnd"/>
      <w:r w:rsidRPr="007A3E5C">
        <w:rPr>
          <w:sz w:val="22"/>
          <w:szCs w:val="22"/>
        </w:rPr>
        <w:t>, Sun Nuclear</w:t>
      </w:r>
    </w:p>
    <w:p w14:paraId="2BD9EB19" w14:textId="77777777" w:rsidR="003C1FEB" w:rsidRPr="007A3E5C" w:rsidRDefault="003C1FEB" w:rsidP="003C1FEB">
      <w:pPr>
        <w:rPr>
          <w:sz w:val="22"/>
          <w:szCs w:val="22"/>
        </w:rPr>
      </w:pPr>
      <w:r w:rsidRPr="007A3E5C">
        <w:rPr>
          <w:sz w:val="22"/>
          <w:szCs w:val="22"/>
        </w:rPr>
        <w:t xml:space="preserve">Jill </w:t>
      </w:r>
      <w:proofErr w:type="spellStart"/>
      <w:r w:rsidRPr="007A3E5C">
        <w:rPr>
          <w:sz w:val="22"/>
          <w:szCs w:val="22"/>
        </w:rPr>
        <w:t>Moton</w:t>
      </w:r>
      <w:proofErr w:type="spellEnd"/>
      <w:r w:rsidRPr="007A3E5C">
        <w:rPr>
          <w:sz w:val="22"/>
          <w:szCs w:val="22"/>
        </w:rPr>
        <w:t>, AAPM</w:t>
      </w:r>
    </w:p>
    <w:p w14:paraId="621CFBAA" w14:textId="77777777" w:rsidR="003C1FEB" w:rsidRDefault="003C1FEB" w:rsidP="003C1FEB">
      <w:pPr>
        <w:rPr>
          <w:sz w:val="22"/>
          <w:szCs w:val="22"/>
        </w:rPr>
      </w:pPr>
      <w:r w:rsidRPr="007A3E5C">
        <w:rPr>
          <w:sz w:val="22"/>
          <w:szCs w:val="22"/>
        </w:rPr>
        <w:t xml:space="preserve">Walter Bosch, </w:t>
      </w:r>
      <w:proofErr w:type="spellStart"/>
      <w:r w:rsidRPr="007A3E5C">
        <w:rPr>
          <w:sz w:val="22"/>
          <w:szCs w:val="22"/>
        </w:rPr>
        <w:t>WashU</w:t>
      </w:r>
      <w:proofErr w:type="spellEnd"/>
      <w:r w:rsidRPr="007A3E5C">
        <w:rPr>
          <w:sz w:val="22"/>
          <w:szCs w:val="22"/>
        </w:rPr>
        <w:t>/ATC</w:t>
      </w:r>
    </w:p>
    <w:p w14:paraId="04FDA938" w14:textId="77777777" w:rsidR="00F465F9" w:rsidRDefault="00F465F9" w:rsidP="00F465F9">
      <w:pPr>
        <w:rPr>
          <w:sz w:val="22"/>
          <w:szCs w:val="22"/>
        </w:rPr>
      </w:pPr>
      <w:r>
        <w:rPr>
          <w:sz w:val="22"/>
          <w:szCs w:val="22"/>
        </w:rPr>
        <w:t xml:space="preserve">Sven </w:t>
      </w:r>
      <w:proofErr w:type="spellStart"/>
      <w:r>
        <w:rPr>
          <w:sz w:val="22"/>
          <w:szCs w:val="22"/>
        </w:rPr>
        <w:t>Siekmann</w:t>
      </w:r>
      <w:proofErr w:type="spellEnd"/>
      <w:r>
        <w:rPr>
          <w:sz w:val="22"/>
          <w:szCs w:val="22"/>
        </w:rPr>
        <w:t xml:space="preserve">, </w:t>
      </w:r>
      <w:proofErr w:type="spellStart"/>
      <w:r>
        <w:rPr>
          <w:sz w:val="22"/>
          <w:szCs w:val="22"/>
        </w:rPr>
        <w:t>Brainlab</w:t>
      </w:r>
      <w:proofErr w:type="spellEnd"/>
    </w:p>
    <w:p w14:paraId="55BA31EC" w14:textId="77777777" w:rsidR="00F465F9" w:rsidRDefault="00F465F9" w:rsidP="00F465F9">
      <w:pPr>
        <w:rPr>
          <w:sz w:val="22"/>
          <w:szCs w:val="22"/>
        </w:rPr>
      </w:pPr>
      <w:r>
        <w:rPr>
          <w:sz w:val="22"/>
          <w:szCs w:val="22"/>
        </w:rPr>
        <w:t xml:space="preserve">Bob </w:t>
      </w:r>
      <w:proofErr w:type="spellStart"/>
      <w:r>
        <w:rPr>
          <w:sz w:val="22"/>
          <w:szCs w:val="22"/>
        </w:rPr>
        <w:t>Pekarek</w:t>
      </w:r>
      <w:proofErr w:type="spellEnd"/>
      <w:r>
        <w:rPr>
          <w:sz w:val="22"/>
          <w:szCs w:val="22"/>
        </w:rPr>
        <w:t xml:space="preserve">, </w:t>
      </w:r>
      <w:proofErr w:type="spellStart"/>
      <w:r>
        <w:rPr>
          <w:sz w:val="22"/>
          <w:szCs w:val="22"/>
        </w:rPr>
        <w:t>Accuray</w:t>
      </w:r>
      <w:proofErr w:type="spellEnd"/>
    </w:p>
    <w:p w14:paraId="12517EFF" w14:textId="12348675" w:rsidR="00F465F9" w:rsidRDefault="00784C4B" w:rsidP="001810BB">
      <w:pPr>
        <w:rPr>
          <w:sz w:val="22"/>
          <w:szCs w:val="22"/>
        </w:rPr>
      </w:pPr>
      <w:r>
        <w:rPr>
          <w:sz w:val="22"/>
          <w:szCs w:val="22"/>
        </w:rPr>
        <w:t xml:space="preserve">Harold </w:t>
      </w:r>
      <w:proofErr w:type="spellStart"/>
      <w:r>
        <w:rPr>
          <w:sz w:val="22"/>
          <w:szCs w:val="22"/>
        </w:rPr>
        <w:t>Beunk</w:t>
      </w:r>
      <w:proofErr w:type="spellEnd"/>
      <w:r>
        <w:rPr>
          <w:sz w:val="22"/>
          <w:szCs w:val="22"/>
        </w:rPr>
        <w:t>, ICT</w:t>
      </w:r>
    </w:p>
    <w:p w14:paraId="4E4D87EF" w14:textId="77777777" w:rsidR="00784C4B" w:rsidRDefault="00784C4B" w:rsidP="00784C4B">
      <w:pPr>
        <w:rPr>
          <w:sz w:val="22"/>
          <w:szCs w:val="22"/>
        </w:rPr>
      </w:pPr>
      <w:r>
        <w:rPr>
          <w:sz w:val="22"/>
          <w:szCs w:val="22"/>
        </w:rPr>
        <w:t>Bruce Curran, VCU/AAPM</w:t>
      </w:r>
      <w:bookmarkStart w:id="0" w:name="_GoBack"/>
      <w:bookmarkEnd w:id="0"/>
    </w:p>
    <w:p w14:paraId="1563C92D" w14:textId="77777777" w:rsidR="00784C4B" w:rsidRDefault="00784C4B" w:rsidP="00784C4B">
      <w:pPr>
        <w:rPr>
          <w:sz w:val="22"/>
          <w:szCs w:val="22"/>
        </w:rPr>
      </w:pPr>
      <w:r w:rsidRPr="007A3E5C">
        <w:rPr>
          <w:sz w:val="22"/>
          <w:szCs w:val="22"/>
        </w:rPr>
        <w:t xml:space="preserve">Jim Percy, </w:t>
      </w:r>
      <w:proofErr w:type="spellStart"/>
      <w:r w:rsidRPr="007A3E5C">
        <w:rPr>
          <w:sz w:val="22"/>
          <w:szCs w:val="22"/>
        </w:rPr>
        <w:t>Elekta</w:t>
      </w:r>
      <w:proofErr w:type="spellEnd"/>
    </w:p>
    <w:p w14:paraId="27F08B17" w14:textId="10AA88F5" w:rsidR="00A93D9C" w:rsidRDefault="00D50CC0" w:rsidP="001810BB">
      <w:pPr>
        <w:rPr>
          <w:sz w:val="22"/>
          <w:szCs w:val="22"/>
        </w:rPr>
      </w:pPr>
      <w:r>
        <w:rPr>
          <w:sz w:val="22"/>
          <w:szCs w:val="22"/>
        </w:rPr>
        <w:t xml:space="preserve">Stefan Pall </w:t>
      </w:r>
      <w:proofErr w:type="spellStart"/>
      <w:r>
        <w:rPr>
          <w:sz w:val="22"/>
          <w:szCs w:val="22"/>
        </w:rPr>
        <w:t>Boman</w:t>
      </w:r>
      <w:proofErr w:type="spellEnd"/>
      <w:r>
        <w:rPr>
          <w:sz w:val="22"/>
          <w:szCs w:val="22"/>
        </w:rPr>
        <w:t xml:space="preserve">, </w:t>
      </w:r>
      <w:proofErr w:type="spellStart"/>
      <w:r>
        <w:rPr>
          <w:sz w:val="22"/>
          <w:szCs w:val="22"/>
        </w:rPr>
        <w:t>Ray</w:t>
      </w:r>
      <w:r w:rsidR="00611DED">
        <w:rPr>
          <w:sz w:val="22"/>
          <w:szCs w:val="22"/>
        </w:rPr>
        <w:t>s</w:t>
      </w:r>
      <w:r>
        <w:rPr>
          <w:sz w:val="22"/>
          <w:szCs w:val="22"/>
        </w:rPr>
        <w:t>earch</w:t>
      </w:r>
      <w:proofErr w:type="spellEnd"/>
    </w:p>
    <w:p w14:paraId="0CB0BE04" w14:textId="77777777" w:rsidR="001928A7" w:rsidRDefault="001928A7" w:rsidP="001928A7">
      <w:pPr>
        <w:rPr>
          <w:sz w:val="22"/>
          <w:szCs w:val="22"/>
        </w:rPr>
      </w:pPr>
      <w:r>
        <w:rPr>
          <w:sz w:val="22"/>
          <w:szCs w:val="22"/>
        </w:rPr>
        <w:t>Johannes Stahl, United Imaging</w:t>
      </w:r>
    </w:p>
    <w:p w14:paraId="1757DA33" w14:textId="1120FC7F" w:rsidR="00752BD7" w:rsidRDefault="00025E91" w:rsidP="001928A7">
      <w:pPr>
        <w:rPr>
          <w:sz w:val="22"/>
          <w:szCs w:val="22"/>
        </w:rPr>
      </w:pPr>
      <w:proofErr w:type="spellStart"/>
      <w:r>
        <w:rPr>
          <w:sz w:val="22"/>
          <w:szCs w:val="22"/>
        </w:rPr>
        <w:t>Chandu</w:t>
      </w:r>
      <w:proofErr w:type="spellEnd"/>
      <w:r>
        <w:rPr>
          <w:sz w:val="22"/>
          <w:szCs w:val="22"/>
        </w:rPr>
        <w:t xml:space="preserve"> </w:t>
      </w:r>
      <w:proofErr w:type="spellStart"/>
      <w:r>
        <w:rPr>
          <w:sz w:val="22"/>
          <w:szCs w:val="22"/>
        </w:rPr>
        <w:t>Patil</w:t>
      </w:r>
      <w:proofErr w:type="spellEnd"/>
    </w:p>
    <w:p w14:paraId="2A6488CB" w14:textId="6DE0ABDC" w:rsidR="007D117D" w:rsidRDefault="007D117D" w:rsidP="001928A7">
      <w:pPr>
        <w:rPr>
          <w:sz w:val="22"/>
          <w:szCs w:val="22"/>
        </w:rPr>
      </w:pPr>
      <w:r>
        <w:rPr>
          <w:sz w:val="22"/>
          <w:szCs w:val="22"/>
        </w:rPr>
        <w:t>Tucker Meyers, Epic</w:t>
      </w:r>
    </w:p>
    <w:p w14:paraId="5D8101CC" w14:textId="392EC55A" w:rsidR="00E04DFB" w:rsidRDefault="00E04DFB" w:rsidP="001928A7">
      <w:pPr>
        <w:rPr>
          <w:sz w:val="22"/>
          <w:szCs w:val="22"/>
        </w:rPr>
      </w:pPr>
      <w:r>
        <w:rPr>
          <w:sz w:val="22"/>
          <w:szCs w:val="22"/>
        </w:rPr>
        <w:t xml:space="preserve">Scott Hadley, </w:t>
      </w:r>
      <w:proofErr w:type="spellStart"/>
      <w:r>
        <w:rPr>
          <w:sz w:val="22"/>
          <w:szCs w:val="22"/>
        </w:rPr>
        <w:t>UMich</w:t>
      </w:r>
      <w:proofErr w:type="spellEnd"/>
    </w:p>
    <w:p w14:paraId="70F9DD41" w14:textId="77777777" w:rsidR="0072470B" w:rsidRPr="007A3E5C" w:rsidRDefault="0072470B" w:rsidP="003C1FEB">
      <w:pPr>
        <w:rPr>
          <w:sz w:val="22"/>
          <w:szCs w:val="22"/>
        </w:rPr>
      </w:pPr>
    </w:p>
    <w:p w14:paraId="3F396794" w14:textId="77777777" w:rsidR="00567042" w:rsidRPr="007A3E5C" w:rsidRDefault="00567042" w:rsidP="007A3E5C">
      <w:pPr>
        <w:rPr>
          <w:i/>
          <w:sz w:val="22"/>
        </w:rPr>
      </w:pPr>
    </w:p>
    <w:p w14:paraId="05B450A0" w14:textId="732E9BDE" w:rsidR="00567042" w:rsidRPr="00A97717" w:rsidRDefault="00706AFC" w:rsidP="00706AFC">
      <w:pPr>
        <w:ind w:left="-180"/>
      </w:pPr>
      <w:r w:rsidRPr="00A97717">
        <w:rPr>
          <w:b/>
        </w:rPr>
        <w:t>Minutes</w:t>
      </w:r>
      <w:r w:rsidRPr="00A97717">
        <w:t>:</w:t>
      </w:r>
    </w:p>
    <w:p w14:paraId="703C19A1" w14:textId="77777777" w:rsidR="007B35D2" w:rsidRPr="009E2FAE" w:rsidRDefault="007B35D2" w:rsidP="007A1147">
      <w:pPr>
        <w:ind w:left="-180"/>
        <w:rPr>
          <w:i/>
          <w:sz w:val="22"/>
        </w:rPr>
      </w:pPr>
    </w:p>
    <w:p w14:paraId="6533CF70" w14:textId="21277ABF" w:rsidR="0072470B" w:rsidRPr="0072470B" w:rsidRDefault="0072470B" w:rsidP="0072470B">
      <w:pPr>
        <w:pStyle w:val="ListParagraph"/>
        <w:numPr>
          <w:ilvl w:val="0"/>
          <w:numId w:val="1"/>
        </w:numPr>
        <w:rPr>
          <w:sz w:val="22"/>
        </w:rPr>
      </w:pPr>
      <w:r w:rsidRPr="0072470B">
        <w:rPr>
          <w:sz w:val="22"/>
        </w:rPr>
        <w:t>Call to Order</w:t>
      </w:r>
      <w:r w:rsidR="00A00ED0">
        <w:rPr>
          <w:sz w:val="22"/>
        </w:rPr>
        <w:t xml:space="preserve"> at 10:3</w:t>
      </w:r>
      <w:r w:rsidR="00752BD7">
        <w:rPr>
          <w:sz w:val="22"/>
        </w:rPr>
        <w:t>4</w:t>
      </w:r>
      <w:r w:rsidR="00A00ED0">
        <w:rPr>
          <w:sz w:val="22"/>
        </w:rPr>
        <w:t>am ET</w:t>
      </w:r>
    </w:p>
    <w:p w14:paraId="0FA9D72E" w14:textId="77777777" w:rsidR="0072470B" w:rsidRDefault="0072470B" w:rsidP="0072470B">
      <w:pPr>
        <w:pStyle w:val="ListParagraph"/>
        <w:numPr>
          <w:ilvl w:val="1"/>
          <w:numId w:val="1"/>
        </w:numPr>
        <w:rPr>
          <w:sz w:val="22"/>
        </w:rPr>
      </w:pPr>
      <w:r w:rsidRPr="0072470B">
        <w:rPr>
          <w:sz w:val="22"/>
        </w:rPr>
        <w:t>Review Agenda</w:t>
      </w:r>
    </w:p>
    <w:p w14:paraId="7318E5D4" w14:textId="77777777" w:rsidR="00E71C5C" w:rsidRPr="00E71C5C" w:rsidRDefault="00E71C5C" w:rsidP="00E71C5C">
      <w:pPr>
        <w:rPr>
          <w:sz w:val="22"/>
        </w:rPr>
      </w:pPr>
    </w:p>
    <w:p w14:paraId="3C31103D" w14:textId="77777777" w:rsidR="00DA769F" w:rsidRDefault="00E71C5C" w:rsidP="006C2116">
      <w:pPr>
        <w:pStyle w:val="ListParagraph"/>
        <w:numPr>
          <w:ilvl w:val="0"/>
          <w:numId w:val="1"/>
        </w:numPr>
        <w:rPr>
          <w:sz w:val="22"/>
        </w:rPr>
      </w:pPr>
      <w:r>
        <w:rPr>
          <w:sz w:val="22"/>
        </w:rPr>
        <w:t>O</w:t>
      </w:r>
      <w:r w:rsidR="00DA769F">
        <w:rPr>
          <w:sz w:val="22"/>
        </w:rPr>
        <w:t>ther Committee Update</w:t>
      </w:r>
    </w:p>
    <w:p w14:paraId="5B337D61" w14:textId="4D2CDB2F" w:rsidR="006C2116" w:rsidRDefault="00DA769F" w:rsidP="00DA769F">
      <w:pPr>
        <w:pStyle w:val="ListParagraph"/>
        <w:numPr>
          <w:ilvl w:val="1"/>
          <w:numId w:val="1"/>
        </w:numPr>
        <w:rPr>
          <w:sz w:val="22"/>
        </w:rPr>
      </w:pPr>
      <w:r w:rsidRPr="00DA769F">
        <w:rPr>
          <w:sz w:val="22"/>
        </w:rPr>
        <w:t>PC and SC</w:t>
      </w:r>
    </w:p>
    <w:p w14:paraId="029CA4A4" w14:textId="61E71564" w:rsidR="00752BD7" w:rsidRDefault="00752BD7" w:rsidP="00752BD7">
      <w:pPr>
        <w:pStyle w:val="ListParagraph"/>
        <w:numPr>
          <w:ilvl w:val="2"/>
          <w:numId w:val="1"/>
        </w:numPr>
        <w:rPr>
          <w:sz w:val="22"/>
        </w:rPr>
      </w:pPr>
      <w:r>
        <w:rPr>
          <w:sz w:val="22"/>
        </w:rPr>
        <w:t>RAD – Previous Images / Presenting on Mobile</w:t>
      </w:r>
    </w:p>
    <w:p w14:paraId="7DFC2B3B" w14:textId="64CDCBCD" w:rsidR="00752BD7" w:rsidRDefault="00752BD7" w:rsidP="00752BD7">
      <w:pPr>
        <w:pStyle w:val="ListParagraph"/>
        <w:numPr>
          <w:ilvl w:val="2"/>
          <w:numId w:val="1"/>
        </w:numPr>
        <w:rPr>
          <w:sz w:val="22"/>
        </w:rPr>
      </w:pPr>
      <w:r>
        <w:rPr>
          <w:sz w:val="22"/>
        </w:rPr>
        <w:t>Use Case activity continues</w:t>
      </w:r>
      <w:r w:rsidR="002A7EFD">
        <w:rPr>
          <w:sz w:val="22"/>
        </w:rPr>
        <w:t xml:space="preserve"> in the PC</w:t>
      </w:r>
      <w:r>
        <w:rPr>
          <w:sz w:val="22"/>
        </w:rPr>
        <w:t xml:space="preserve">.  </w:t>
      </w:r>
      <w:r w:rsidR="002A7EFD">
        <w:rPr>
          <w:sz w:val="22"/>
        </w:rPr>
        <w:t>A</w:t>
      </w:r>
      <w:r>
        <w:rPr>
          <w:sz w:val="22"/>
        </w:rPr>
        <w:t xml:space="preserve"> Use Case survey is to be released tomorrow, 10/19.</w:t>
      </w:r>
    </w:p>
    <w:p w14:paraId="1B3C1AAF" w14:textId="1C579649" w:rsidR="00752BD7" w:rsidRDefault="00752BD7" w:rsidP="00752BD7">
      <w:pPr>
        <w:pStyle w:val="ListParagraph"/>
        <w:numPr>
          <w:ilvl w:val="2"/>
          <w:numId w:val="1"/>
        </w:numPr>
        <w:rPr>
          <w:sz w:val="22"/>
        </w:rPr>
      </w:pPr>
      <w:r>
        <w:rPr>
          <w:sz w:val="22"/>
        </w:rPr>
        <w:t xml:space="preserve">RT3 Machine Characterization has been distributed to </w:t>
      </w:r>
      <w:proofErr w:type="spellStart"/>
      <w:r>
        <w:rPr>
          <w:sz w:val="22"/>
        </w:rPr>
        <w:t>AdvaMed</w:t>
      </w:r>
      <w:proofErr w:type="spellEnd"/>
      <w:r>
        <w:rPr>
          <w:sz w:val="22"/>
        </w:rPr>
        <w:t xml:space="preserve"> vendors for first-level review.  </w:t>
      </w:r>
      <w:r w:rsidR="002A7EFD">
        <w:rPr>
          <w:sz w:val="22"/>
        </w:rPr>
        <w:t xml:space="preserve">Updated version expected </w:t>
      </w:r>
      <w:r>
        <w:rPr>
          <w:sz w:val="22"/>
        </w:rPr>
        <w:t xml:space="preserve">at </w:t>
      </w:r>
      <w:r w:rsidR="002A7EFD">
        <w:rPr>
          <w:sz w:val="22"/>
        </w:rPr>
        <w:t xml:space="preserve">the </w:t>
      </w:r>
      <w:r>
        <w:rPr>
          <w:sz w:val="22"/>
        </w:rPr>
        <w:t>next technical call in November.</w:t>
      </w:r>
    </w:p>
    <w:p w14:paraId="7A3BC44F" w14:textId="3DADB6BD" w:rsidR="00752BD7" w:rsidRDefault="00752BD7" w:rsidP="00752BD7">
      <w:pPr>
        <w:pStyle w:val="ListParagraph"/>
        <w:numPr>
          <w:ilvl w:val="1"/>
          <w:numId w:val="1"/>
        </w:numPr>
        <w:rPr>
          <w:sz w:val="22"/>
        </w:rPr>
      </w:pPr>
      <w:r>
        <w:rPr>
          <w:sz w:val="22"/>
        </w:rPr>
        <w:t xml:space="preserve">IHE Domain </w:t>
      </w:r>
      <w:r w:rsidR="007430D8">
        <w:rPr>
          <w:sz w:val="22"/>
        </w:rPr>
        <w:t xml:space="preserve">Coordination </w:t>
      </w:r>
      <w:r>
        <w:rPr>
          <w:sz w:val="22"/>
        </w:rPr>
        <w:t>Committee</w:t>
      </w:r>
      <w:r w:rsidR="007430D8">
        <w:rPr>
          <w:sz w:val="22"/>
        </w:rPr>
        <w:t xml:space="preserve"> (DCC)</w:t>
      </w:r>
    </w:p>
    <w:p w14:paraId="0C2428DF" w14:textId="0D16D9E6" w:rsidR="00752BD7" w:rsidRDefault="007D117D" w:rsidP="00752BD7">
      <w:pPr>
        <w:pStyle w:val="ListParagraph"/>
        <w:numPr>
          <w:ilvl w:val="2"/>
          <w:numId w:val="1"/>
        </w:numPr>
        <w:rPr>
          <w:sz w:val="22"/>
        </w:rPr>
      </w:pPr>
      <w:r>
        <w:rPr>
          <w:sz w:val="22"/>
        </w:rPr>
        <w:t>Chris has discussed differences in usage of presence requirements for attributes between RO and RAD Domains</w:t>
      </w:r>
      <w:r w:rsidR="00B97259">
        <w:rPr>
          <w:sz w:val="22"/>
        </w:rPr>
        <w:t xml:space="preserve"> in the </w:t>
      </w:r>
      <w:r w:rsidR="007430D8">
        <w:rPr>
          <w:sz w:val="22"/>
        </w:rPr>
        <w:t>DCC</w:t>
      </w:r>
      <w:r w:rsidR="00B97259">
        <w:rPr>
          <w:sz w:val="22"/>
        </w:rPr>
        <w:t>. Work to harmonize usage is in progress.</w:t>
      </w:r>
      <w:r>
        <w:rPr>
          <w:sz w:val="22"/>
        </w:rPr>
        <w:t xml:space="preserve"> </w:t>
      </w:r>
    </w:p>
    <w:p w14:paraId="68B09A90" w14:textId="1B60A61D" w:rsidR="007D117D" w:rsidRDefault="00475BDF" w:rsidP="00752BD7">
      <w:pPr>
        <w:pStyle w:val="ListParagraph"/>
        <w:numPr>
          <w:ilvl w:val="2"/>
          <w:numId w:val="1"/>
        </w:numPr>
        <w:rPr>
          <w:sz w:val="22"/>
        </w:rPr>
      </w:pPr>
      <w:r>
        <w:rPr>
          <w:sz w:val="22"/>
        </w:rPr>
        <w:t xml:space="preserve">Chris has submitted the </w:t>
      </w:r>
      <w:r w:rsidR="007D117D">
        <w:rPr>
          <w:sz w:val="22"/>
        </w:rPr>
        <w:t xml:space="preserve">TDRC </w:t>
      </w:r>
      <w:r>
        <w:rPr>
          <w:sz w:val="22"/>
        </w:rPr>
        <w:t>Profile</w:t>
      </w:r>
      <w:r w:rsidR="007D117D">
        <w:rPr>
          <w:sz w:val="22"/>
        </w:rPr>
        <w:t xml:space="preserve"> for Public Comment.</w:t>
      </w:r>
    </w:p>
    <w:p w14:paraId="2ECDE432" w14:textId="77777777" w:rsidR="00BC0A06" w:rsidRPr="00BC0A06" w:rsidRDefault="00BC0A06" w:rsidP="00BC0A06">
      <w:pPr>
        <w:rPr>
          <w:sz w:val="22"/>
        </w:rPr>
      </w:pPr>
    </w:p>
    <w:p w14:paraId="3B266FCF" w14:textId="1EFEFDE5" w:rsidR="00752BD7" w:rsidRDefault="00752BD7" w:rsidP="0072470B">
      <w:pPr>
        <w:pStyle w:val="ListParagraph"/>
        <w:numPr>
          <w:ilvl w:val="0"/>
          <w:numId w:val="1"/>
        </w:numPr>
        <w:rPr>
          <w:sz w:val="22"/>
        </w:rPr>
      </w:pPr>
      <w:r>
        <w:rPr>
          <w:sz w:val="22"/>
        </w:rPr>
        <w:t>Pre-testing Needed?</w:t>
      </w:r>
    </w:p>
    <w:p w14:paraId="189CDC3A" w14:textId="4E4F8AD3" w:rsidR="00F97F86" w:rsidRDefault="00F97F86" w:rsidP="00F97F86">
      <w:pPr>
        <w:pStyle w:val="ListParagraph"/>
        <w:numPr>
          <w:ilvl w:val="1"/>
          <w:numId w:val="1"/>
        </w:numPr>
        <w:rPr>
          <w:sz w:val="22"/>
        </w:rPr>
      </w:pPr>
      <w:r>
        <w:rPr>
          <w:sz w:val="22"/>
        </w:rPr>
        <w:t>Expanding informal testing opportunities at TC meetings was discussed.</w:t>
      </w:r>
    </w:p>
    <w:p w14:paraId="58DBB3ED" w14:textId="547CA2D0" w:rsidR="00F97F86" w:rsidRDefault="00B05D6B" w:rsidP="00F97F86">
      <w:pPr>
        <w:pStyle w:val="ListParagraph"/>
        <w:numPr>
          <w:ilvl w:val="1"/>
          <w:numId w:val="1"/>
        </w:numPr>
        <w:rPr>
          <w:sz w:val="22"/>
        </w:rPr>
      </w:pPr>
      <w:r w:rsidRPr="00564AC2">
        <w:rPr>
          <w:sz w:val="22"/>
          <w:highlight w:val="yellow"/>
        </w:rPr>
        <w:t>ACTION 181001</w:t>
      </w:r>
      <w:r>
        <w:rPr>
          <w:sz w:val="22"/>
        </w:rPr>
        <w:t xml:space="preserve">: </w:t>
      </w:r>
      <w:r w:rsidR="002B1E00">
        <w:rPr>
          <w:sz w:val="22"/>
        </w:rPr>
        <w:t>Jill to send</w:t>
      </w:r>
      <w:r w:rsidR="00845467">
        <w:rPr>
          <w:sz w:val="22"/>
        </w:rPr>
        <w:t xml:space="preserve"> a survey to TC members</w:t>
      </w:r>
      <w:r w:rsidR="0077598C">
        <w:rPr>
          <w:sz w:val="22"/>
        </w:rPr>
        <w:t>, asking</w:t>
      </w:r>
      <w:r w:rsidR="00564AC2">
        <w:rPr>
          <w:sz w:val="22"/>
        </w:rPr>
        <w:t>,</w:t>
      </w:r>
      <w:r w:rsidR="00845467">
        <w:rPr>
          <w:sz w:val="22"/>
        </w:rPr>
        <w:t xml:space="preserve"> </w:t>
      </w:r>
      <w:r w:rsidR="00F97F86">
        <w:rPr>
          <w:sz w:val="22"/>
        </w:rPr>
        <w:t xml:space="preserve">“Would you be interested in </w:t>
      </w:r>
      <w:proofErr w:type="spellStart"/>
      <w:proofErr w:type="gramStart"/>
      <w:r w:rsidR="00F97F86">
        <w:rPr>
          <w:sz w:val="22"/>
        </w:rPr>
        <w:t>a</w:t>
      </w:r>
      <w:proofErr w:type="spellEnd"/>
      <w:proofErr w:type="gramEnd"/>
      <w:r w:rsidR="00F97F86">
        <w:rPr>
          <w:sz w:val="22"/>
        </w:rPr>
        <w:t xml:space="preserve"> informal testing as part of an IHE-RO TC meeting?”</w:t>
      </w:r>
      <w:r w:rsidR="00235A3B">
        <w:rPr>
          <w:sz w:val="22"/>
        </w:rPr>
        <w:t xml:space="preserve">  “Would early 2019 work?”</w:t>
      </w:r>
    </w:p>
    <w:p w14:paraId="712F6FFF" w14:textId="77777777" w:rsidR="00752BD7" w:rsidRPr="00752BD7" w:rsidRDefault="00752BD7" w:rsidP="00752BD7">
      <w:pPr>
        <w:rPr>
          <w:sz w:val="22"/>
        </w:rPr>
      </w:pPr>
    </w:p>
    <w:p w14:paraId="701AA035" w14:textId="1B06AB9C" w:rsidR="00752BD7" w:rsidRDefault="00752BD7" w:rsidP="0072470B">
      <w:pPr>
        <w:pStyle w:val="ListParagraph"/>
        <w:numPr>
          <w:ilvl w:val="0"/>
          <w:numId w:val="1"/>
        </w:numPr>
        <w:rPr>
          <w:sz w:val="22"/>
        </w:rPr>
      </w:pPr>
      <w:r>
        <w:rPr>
          <w:sz w:val="22"/>
        </w:rPr>
        <w:lastRenderedPageBreak/>
        <w:t>BRTO</w:t>
      </w:r>
      <w:r w:rsidR="004A60ED">
        <w:rPr>
          <w:sz w:val="22"/>
        </w:rPr>
        <w:t>-II</w:t>
      </w:r>
    </w:p>
    <w:p w14:paraId="1B4AFE76" w14:textId="77777777" w:rsidR="00752BD7" w:rsidRPr="00752BD7" w:rsidRDefault="00752BD7" w:rsidP="00752BD7">
      <w:pPr>
        <w:rPr>
          <w:sz w:val="22"/>
        </w:rPr>
      </w:pPr>
    </w:p>
    <w:p w14:paraId="4C9C308A" w14:textId="0F7574CA" w:rsidR="00752BD7" w:rsidRDefault="002B1E00" w:rsidP="00752BD7">
      <w:pPr>
        <w:pStyle w:val="ListParagraph"/>
        <w:numPr>
          <w:ilvl w:val="1"/>
          <w:numId w:val="1"/>
        </w:numPr>
        <w:rPr>
          <w:sz w:val="22"/>
        </w:rPr>
      </w:pPr>
      <w:r>
        <w:rPr>
          <w:sz w:val="22"/>
        </w:rPr>
        <w:t>I</w:t>
      </w:r>
      <w:r w:rsidR="00752BD7">
        <w:rPr>
          <w:sz w:val="22"/>
        </w:rPr>
        <w:t>f a Study ID is not there, should we require it</w:t>
      </w:r>
      <w:r>
        <w:rPr>
          <w:sz w:val="22"/>
        </w:rPr>
        <w:t>?</w:t>
      </w:r>
    </w:p>
    <w:p w14:paraId="280E2F25" w14:textId="2FFC7379" w:rsidR="002B1E00" w:rsidRDefault="002B1E00" w:rsidP="002B1E00">
      <w:pPr>
        <w:pStyle w:val="ListParagraph"/>
        <w:numPr>
          <w:ilvl w:val="2"/>
          <w:numId w:val="1"/>
        </w:numPr>
        <w:rPr>
          <w:sz w:val="22"/>
        </w:rPr>
      </w:pPr>
      <w:r>
        <w:rPr>
          <w:sz w:val="22"/>
        </w:rPr>
        <w:t xml:space="preserve">Study-level attributes (Date, </w:t>
      </w:r>
      <w:proofErr w:type="spellStart"/>
      <w:r>
        <w:rPr>
          <w:sz w:val="22"/>
        </w:rPr>
        <w:t>Tiime</w:t>
      </w:r>
      <w:proofErr w:type="spellEnd"/>
      <w:r>
        <w:rPr>
          <w:sz w:val="22"/>
        </w:rPr>
        <w:t>, ID, Accession N</w:t>
      </w:r>
      <w:r w:rsidR="005B011F">
        <w:rPr>
          <w:sz w:val="22"/>
        </w:rPr>
        <w:t>umber) must be consistent among instances within a Study.  Thus, if the source attribute (CT Image) is NULL, the copy must be NULL.  Change Type from R+ to RC+.</w:t>
      </w:r>
    </w:p>
    <w:p w14:paraId="7EA1826A" w14:textId="4F38C0FB" w:rsidR="00CB4E7B" w:rsidRDefault="00CB4E7B" w:rsidP="002B1E00">
      <w:pPr>
        <w:pStyle w:val="ListParagraph"/>
        <w:numPr>
          <w:ilvl w:val="2"/>
          <w:numId w:val="1"/>
        </w:numPr>
        <w:rPr>
          <w:sz w:val="22"/>
        </w:rPr>
      </w:pPr>
      <w:r>
        <w:rPr>
          <w:sz w:val="22"/>
        </w:rPr>
        <w:t xml:space="preserve">Sven </w:t>
      </w:r>
      <w:r w:rsidR="00845467">
        <w:rPr>
          <w:sz w:val="22"/>
        </w:rPr>
        <w:t>reviewed several editorial updates to BRTO-II</w:t>
      </w:r>
      <w:r>
        <w:rPr>
          <w:sz w:val="22"/>
        </w:rPr>
        <w:t>.</w:t>
      </w:r>
      <w:r w:rsidR="00845467">
        <w:rPr>
          <w:sz w:val="22"/>
        </w:rPr>
        <w:t xml:space="preserve">  The updated document is version 1.9.</w:t>
      </w:r>
    </w:p>
    <w:p w14:paraId="03A865EF" w14:textId="3B0788EE" w:rsidR="00752BD7" w:rsidRDefault="00752BD7" w:rsidP="00752BD7">
      <w:pPr>
        <w:pStyle w:val="ListParagraph"/>
        <w:numPr>
          <w:ilvl w:val="1"/>
          <w:numId w:val="1"/>
        </w:numPr>
        <w:rPr>
          <w:sz w:val="22"/>
        </w:rPr>
      </w:pPr>
      <w:r>
        <w:rPr>
          <w:sz w:val="22"/>
        </w:rPr>
        <w:t>Dose Displayer vs. Planner</w:t>
      </w:r>
    </w:p>
    <w:p w14:paraId="41AD1E70" w14:textId="20053218" w:rsidR="004A60ED" w:rsidRDefault="004A60ED" w:rsidP="004A60ED">
      <w:pPr>
        <w:pStyle w:val="ListParagraph"/>
        <w:numPr>
          <w:ilvl w:val="2"/>
          <w:numId w:val="1"/>
        </w:numPr>
        <w:rPr>
          <w:sz w:val="22"/>
        </w:rPr>
      </w:pPr>
      <w:r>
        <w:rPr>
          <w:sz w:val="22"/>
        </w:rPr>
        <w:t>Is there a means to review dose instances that do not have an adherent plan?</w:t>
      </w:r>
    </w:p>
    <w:p w14:paraId="137C3B8C" w14:textId="6517FC1F" w:rsidR="004A60ED" w:rsidRDefault="004A60ED" w:rsidP="004A60ED">
      <w:pPr>
        <w:pStyle w:val="ListParagraph"/>
        <w:numPr>
          <w:ilvl w:val="2"/>
          <w:numId w:val="1"/>
        </w:numPr>
        <w:rPr>
          <w:sz w:val="22"/>
        </w:rPr>
      </w:pPr>
      <w:r>
        <w:rPr>
          <w:sz w:val="22"/>
        </w:rPr>
        <w:t>Sven to add this as an open issue to the Profile.</w:t>
      </w:r>
    </w:p>
    <w:p w14:paraId="6E5B2E2E" w14:textId="10C18AB7" w:rsidR="00752BD7" w:rsidRDefault="00752BD7" w:rsidP="00752BD7">
      <w:pPr>
        <w:pStyle w:val="ListParagraph"/>
        <w:numPr>
          <w:ilvl w:val="1"/>
          <w:numId w:val="1"/>
        </w:numPr>
        <w:rPr>
          <w:sz w:val="22"/>
        </w:rPr>
      </w:pPr>
      <w:r>
        <w:rPr>
          <w:sz w:val="22"/>
        </w:rPr>
        <w:t>Variable Spaced CT data</w:t>
      </w:r>
    </w:p>
    <w:p w14:paraId="0F16A062" w14:textId="4C4DA334" w:rsidR="00325852" w:rsidRDefault="00325852" w:rsidP="00325852">
      <w:pPr>
        <w:pStyle w:val="ListParagraph"/>
        <w:numPr>
          <w:ilvl w:val="2"/>
          <w:numId w:val="1"/>
        </w:numPr>
        <w:rPr>
          <w:sz w:val="22"/>
        </w:rPr>
      </w:pPr>
      <w:r>
        <w:rPr>
          <w:sz w:val="22"/>
        </w:rPr>
        <w:t>Bruce is w</w:t>
      </w:r>
      <w:r w:rsidR="004564F3">
        <w:rPr>
          <w:sz w:val="22"/>
        </w:rPr>
        <w:t>orking to create test data with variable slice spacing.</w:t>
      </w:r>
    </w:p>
    <w:p w14:paraId="2B1CF3CB" w14:textId="77777777" w:rsidR="00752BD7" w:rsidRPr="00752BD7" w:rsidRDefault="00752BD7" w:rsidP="00752BD7">
      <w:pPr>
        <w:rPr>
          <w:sz w:val="22"/>
        </w:rPr>
      </w:pPr>
    </w:p>
    <w:p w14:paraId="63846622" w14:textId="1AB6B8C2" w:rsidR="00752BD7" w:rsidRDefault="00752BD7" w:rsidP="0072470B">
      <w:pPr>
        <w:pStyle w:val="ListParagraph"/>
        <w:numPr>
          <w:ilvl w:val="0"/>
          <w:numId w:val="1"/>
        </w:numPr>
        <w:rPr>
          <w:sz w:val="22"/>
        </w:rPr>
      </w:pPr>
      <w:r>
        <w:rPr>
          <w:sz w:val="22"/>
        </w:rPr>
        <w:t>TPPC</w:t>
      </w:r>
    </w:p>
    <w:p w14:paraId="4F5042C9" w14:textId="21181F6C" w:rsidR="00845467" w:rsidRDefault="00845467" w:rsidP="00845467">
      <w:pPr>
        <w:pStyle w:val="ListParagraph"/>
        <w:numPr>
          <w:ilvl w:val="1"/>
          <w:numId w:val="1"/>
        </w:numPr>
        <w:rPr>
          <w:sz w:val="22"/>
        </w:rPr>
      </w:pPr>
      <w:r>
        <w:rPr>
          <w:sz w:val="22"/>
        </w:rPr>
        <w:t>Sven reviewed changes to version 1.5.  These include corrected indentation for Aperture Shape and Effective Wedge Angle requirements.</w:t>
      </w:r>
    </w:p>
    <w:p w14:paraId="551EFE8C" w14:textId="6305403F" w:rsidR="00845467" w:rsidRDefault="00845467" w:rsidP="00845467">
      <w:pPr>
        <w:pStyle w:val="ListParagraph"/>
        <w:numPr>
          <w:ilvl w:val="1"/>
          <w:numId w:val="1"/>
        </w:numPr>
        <w:rPr>
          <w:sz w:val="22"/>
        </w:rPr>
      </w:pPr>
      <w:r>
        <w:rPr>
          <w:sz w:val="22"/>
        </w:rPr>
        <w:t>Add SSD for Basic Static Electron Beam</w:t>
      </w:r>
      <w:r w:rsidR="0094457B">
        <w:rPr>
          <w:sz w:val="22"/>
        </w:rPr>
        <w:t xml:space="preserve"> (SSD and Source to External Contour Distance have been restored from previous</w:t>
      </w:r>
      <w:r w:rsidR="00F35050">
        <w:rPr>
          <w:sz w:val="22"/>
        </w:rPr>
        <w:t xml:space="preserve"> versions.)</w:t>
      </w:r>
    </w:p>
    <w:p w14:paraId="5727097C" w14:textId="45CC6910" w:rsidR="00401827" w:rsidRDefault="00401827" w:rsidP="00845467">
      <w:pPr>
        <w:pStyle w:val="ListParagraph"/>
        <w:numPr>
          <w:ilvl w:val="1"/>
          <w:numId w:val="1"/>
        </w:numPr>
        <w:rPr>
          <w:sz w:val="22"/>
        </w:rPr>
      </w:pPr>
      <w:r>
        <w:rPr>
          <w:sz w:val="22"/>
        </w:rPr>
        <w:t>Remove Dose Rate requirements?</w:t>
      </w:r>
      <w:r w:rsidR="00A74474">
        <w:rPr>
          <w:sz w:val="22"/>
        </w:rPr>
        <w:t xml:space="preserve">  Dose Rate Set attribute is required (R+), but is not provided by all vendors.</w:t>
      </w:r>
      <w:r w:rsidR="00653D48">
        <w:rPr>
          <w:sz w:val="22"/>
        </w:rPr>
        <w:t xml:space="preserve">  This attribute is retained for now.</w:t>
      </w:r>
    </w:p>
    <w:p w14:paraId="399937C6" w14:textId="77777777" w:rsidR="0094457B" w:rsidRPr="0094457B" w:rsidRDefault="0094457B" w:rsidP="0094457B">
      <w:pPr>
        <w:rPr>
          <w:sz w:val="22"/>
        </w:rPr>
      </w:pPr>
    </w:p>
    <w:p w14:paraId="17F7DBC4" w14:textId="58205AD0" w:rsidR="00752BD7" w:rsidRDefault="00752BD7" w:rsidP="0072470B">
      <w:pPr>
        <w:pStyle w:val="ListParagraph"/>
        <w:numPr>
          <w:ilvl w:val="0"/>
          <w:numId w:val="1"/>
        </w:numPr>
        <w:rPr>
          <w:sz w:val="22"/>
        </w:rPr>
      </w:pPr>
      <w:r>
        <w:rPr>
          <w:sz w:val="22"/>
        </w:rPr>
        <w:t>MMRO-III</w:t>
      </w:r>
    </w:p>
    <w:p w14:paraId="6CAF17EA" w14:textId="0B19B805" w:rsidR="00183365" w:rsidRDefault="00183365" w:rsidP="00183365">
      <w:pPr>
        <w:pStyle w:val="ListParagraph"/>
        <w:numPr>
          <w:ilvl w:val="1"/>
          <w:numId w:val="1"/>
        </w:numPr>
        <w:rPr>
          <w:sz w:val="22"/>
        </w:rPr>
      </w:pPr>
      <w:r>
        <w:rPr>
          <w:sz w:val="22"/>
        </w:rPr>
        <w:t>Description of the Registration Sequence (0070,0308) was clarified to indicate that the order of items is not significant.</w:t>
      </w:r>
    </w:p>
    <w:p w14:paraId="74B54B84" w14:textId="3F8B4782" w:rsidR="00183365" w:rsidRDefault="00183365" w:rsidP="00183365">
      <w:pPr>
        <w:pStyle w:val="ListParagraph"/>
        <w:numPr>
          <w:ilvl w:val="1"/>
          <w:numId w:val="1"/>
        </w:numPr>
        <w:rPr>
          <w:sz w:val="22"/>
        </w:rPr>
      </w:pPr>
      <w:r>
        <w:rPr>
          <w:sz w:val="22"/>
        </w:rPr>
        <w:t xml:space="preserve">Module tables to </w:t>
      </w:r>
      <w:proofErr w:type="spellStart"/>
      <w:r>
        <w:rPr>
          <w:sz w:val="22"/>
        </w:rPr>
        <w:t>replaced</w:t>
      </w:r>
      <w:proofErr w:type="spellEnd"/>
      <w:r>
        <w:rPr>
          <w:sz w:val="22"/>
        </w:rPr>
        <w:t xml:space="preserve"> by Chapter 7 table.</w:t>
      </w:r>
    </w:p>
    <w:p w14:paraId="2E61ABEC" w14:textId="15CA3ECE" w:rsidR="00183365" w:rsidRDefault="00183365" w:rsidP="00183365">
      <w:pPr>
        <w:pStyle w:val="ListParagraph"/>
        <w:numPr>
          <w:ilvl w:val="1"/>
          <w:numId w:val="1"/>
        </w:numPr>
        <w:rPr>
          <w:sz w:val="22"/>
        </w:rPr>
      </w:pPr>
      <w:r>
        <w:rPr>
          <w:sz w:val="22"/>
        </w:rPr>
        <w:t>Content Identification Macro</w:t>
      </w:r>
      <w:r w:rsidR="00FD3870">
        <w:rPr>
          <w:sz w:val="22"/>
        </w:rPr>
        <w:t xml:space="preserve"> – annotation/identification for registrations.  Stefan </w:t>
      </w:r>
      <w:proofErr w:type="spellStart"/>
      <w:r w:rsidR="00FD3870">
        <w:rPr>
          <w:sz w:val="22"/>
        </w:rPr>
        <w:t>Boman</w:t>
      </w:r>
      <w:proofErr w:type="spellEnd"/>
      <w:r w:rsidR="00FD3870">
        <w:rPr>
          <w:sz w:val="22"/>
        </w:rPr>
        <w:t xml:space="preserve"> will prepare a draft of content for MMRO-III for future consideration.</w:t>
      </w:r>
    </w:p>
    <w:p w14:paraId="6A1EED87" w14:textId="77777777" w:rsidR="00183365" w:rsidRPr="00183365" w:rsidRDefault="00183365" w:rsidP="00183365">
      <w:pPr>
        <w:rPr>
          <w:sz w:val="22"/>
        </w:rPr>
      </w:pPr>
    </w:p>
    <w:p w14:paraId="762BF7D5" w14:textId="2B507E39" w:rsidR="0012178B" w:rsidRDefault="0012178B" w:rsidP="0072470B">
      <w:pPr>
        <w:pStyle w:val="ListParagraph"/>
        <w:numPr>
          <w:ilvl w:val="0"/>
          <w:numId w:val="1"/>
        </w:numPr>
        <w:rPr>
          <w:sz w:val="22"/>
        </w:rPr>
      </w:pPr>
      <w:proofErr w:type="spellStart"/>
      <w:r>
        <w:rPr>
          <w:sz w:val="22"/>
        </w:rPr>
        <w:t>Connectathon</w:t>
      </w:r>
      <w:proofErr w:type="spellEnd"/>
      <w:r>
        <w:rPr>
          <w:sz w:val="22"/>
        </w:rPr>
        <w:t xml:space="preserve"> Results</w:t>
      </w:r>
    </w:p>
    <w:p w14:paraId="0FCFA097" w14:textId="740FADFA" w:rsidR="0012178B" w:rsidRDefault="0012178B" w:rsidP="0012178B">
      <w:pPr>
        <w:pStyle w:val="ListParagraph"/>
        <w:numPr>
          <w:ilvl w:val="1"/>
          <w:numId w:val="1"/>
        </w:numPr>
        <w:rPr>
          <w:sz w:val="22"/>
        </w:rPr>
      </w:pPr>
      <w:r>
        <w:rPr>
          <w:sz w:val="22"/>
        </w:rPr>
        <w:t xml:space="preserve">Walter reported that 2018 </w:t>
      </w:r>
      <w:proofErr w:type="spellStart"/>
      <w:r>
        <w:rPr>
          <w:sz w:val="22"/>
        </w:rPr>
        <w:t>Connectathon</w:t>
      </w:r>
      <w:proofErr w:type="spellEnd"/>
      <w:r>
        <w:rPr>
          <w:sz w:val="22"/>
        </w:rPr>
        <w:t xml:space="preserve"> </w:t>
      </w:r>
      <w:r w:rsidR="00EE6021">
        <w:rPr>
          <w:sz w:val="22"/>
        </w:rPr>
        <w:t>Results were reported to the IHE Testing and Tools Committee on 10/16/18.  The results were approved to be forwarded to the IHE Board.</w:t>
      </w:r>
    </w:p>
    <w:p w14:paraId="789E82DF" w14:textId="404E4557" w:rsidR="00EE6021" w:rsidRDefault="00EE6021" w:rsidP="0012178B">
      <w:pPr>
        <w:pStyle w:val="ListParagraph"/>
        <w:numPr>
          <w:ilvl w:val="1"/>
          <w:numId w:val="1"/>
        </w:numPr>
        <w:rPr>
          <w:sz w:val="22"/>
        </w:rPr>
      </w:pPr>
      <w:r>
        <w:rPr>
          <w:sz w:val="22"/>
        </w:rPr>
        <w:t xml:space="preserve">The IHE Board to review IHE-RO </w:t>
      </w:r>
      <w:proofErr w:type="spellStart"/>
      <w:r>
        <w:rPr>
          <w:sz w:val="22"/>
        </w:rPr>
        <w:t>Connectathon</w:t>
      </w:r>
      <w:proofErr w:type="spellEnd"/>
      <w:r>
        <w:rPr>
          <w:sz w:val="22"/>
        </w:rPr>
        <w:t xml:space="preserve"> results at the next meeting (2</w:t>
      </w:r>
      <w:r w:rsidRPr="00EE6021">
        <w:rPr>
          <w:sz w:val="22"/>
          <w:vertAlign w:val="superscript"/>
        </w:rPr>
        <w:t>nd</w:t>
      </w:r>
      <w:r>
        <w:rPr>
          <w:sz w:val="22"/>
        </w:rPr>
        <w:t xml:space="preserve"> Thursday in November).</w:t>
      </w:r>
    </w:p>
    <w:p w14:paraId="4A07217B" w14:textId="77777777" w:rsidR="0012178B" w:rsidRDefault="0012178B" w:rsidP="0012178B">
      <w:pPr>
        <w:pStyle w:val="ListParagraph"/>
        <w:ind w:left="1440"/>
        <w:rPr>
          <w:sz w:val="22"/>
        </w:rPr>
      </w:pPr>
    </w:p>
    <w:p w14:paraId="6EDABA0C" w14:textId="40C14D46" w:rsidR="00752BD7" w:rsidRDefault="00752BD7" w:rsidP="0072470B">
      <w:pPr>
        <w:pStyle w:val="ListParagraph"/>
        <w:numPr>
          <w:ilvl w:val="0"/>
          <w:numId w:val="1"/>
        </w:numPr>
        <w:rPr>
          <w:sz w:val="22"/>
        </w:rPr>
      </w:pPr>
      <w:r>
        <w:rPr>
          <w:sz w:val="22"/>
        </w:rPr>
        <w:t>Call for Nominations</w:t>
      </w:r>
    </w:p>
    <w:p w14:paraId="1B0A4407" w14:textId="3444FED4" w:rsidR="0012178B" w:rsidRDefault="00EE6021" w:rsidP="0012178B">
      <w:pPr>
        <w:pStyle w:val="ListParagraph"/>
        <w:numPr>
          <w:ilvl w:val="1"/>
          <w:numId w:val="1"/>
        </w:numPr>
        <w:rPr>
          <w:sz w:val="22"/>
        </w:rPr>
      </w:pPr>
      <w:r>
        <w:rPr>
          <w:sz w:val="22"/>
        </w:rPr>
        <w:t>Nominations for</w:t>
      </w:r>
      <w:r w:rsidR="0012178B">
        <w:rPr>
          <w:sz w:val="22"/>
        </w:rPr>
        <w:t xml:space="preserve"> TC </w:t>
      </w:r>
      <w:r>
        <w:rPr>
          <w:sz w:val="22"/>
        </w:rPr>
        <w:t xml:space="preserve">industry </w:t>
      </w:r>
      <w:r w:rsidR="0012178B">
        <w:rPr>
          <w:sz w:val="22"/>
        </w:rPr>
        <w:t xml:space="preserve">co-chair </w:t>
      </w:r>
      <w:r>
        <w:rPr>
          <w:sz w:val="22"/>
        </w:rPr>
        <w:t>were solicited.</w:t>
      </w:r>
    </w:p>
    <w:p w14:paraId="680F8915" w14:textId="77777777" w:rsidR="0012178B" w:rsidRPr="0012178B" w:rsidRDefault="0012178B" w:rsidP="0012178B">
      <w:pPr>
        <w:rPr>
          <w:sz w:val="22"/>
        </w:rPr>
      </w:pPr>
    </w:p>
    <w:p w14:paraId="6C48D286" w14:textId="6AAFB203" w:rsidR="00752BD7" w:rsidRDefault="00752BD7" w:rsidP="0072470B">
      <w:pPr>
        <w:pStyle w:val="ListParagraph"/>
        <w:numPr>
          <w:ilvl w:val="0"/>
          <w:numId w:val="1"/>
        </w:numPr>
        <w:rPr>
          <w:sz w:val="22"/>
        </w:rPr>
      </w:pPr>
      <w:r>
        <w:rPr>
          <w:sz w:val="22"/>
        </w:rPr>
        <w:t>Interoperability Document</w:t>
      </w:r>
    </w:p>
    <w:p w14:paraId="13859FA3" w14:textId="50AFA9B4" w:rsidR="00761E85" w:rsidRPr="00761E85" w:rsidRDefault="00564AC2" w:rsidP="00761E85">
      <w:pPr>
        <w:pStyle w:val="ListParagraph"/>
        <w:numPr>
          <w:ilvl w:val="1"/>
          <w:numId w:val="1"/>
        </w:numPr>
        <w:rPr>
          <w:sz w:val="22"/>
        </w:rPr>
      </w:pPr>
      <w:r>
        <w:rPr>
          <w:sz w:val="22"/>
        </w:rPr>
        <w:t>Chris is reviewing a National Academy of Medicine document involving interoperability.</w:t>
      </w:r>
    </w:p>
    <w:p w14:paraId="14700AC3" w14:textId="77777777" w:rsidR="00EE6021" w:rsidRPr="00EE6021" w:rsidRDefault="00EE6021" w:rsidP="00EE6021">
      <w:pPr>
        <w:rPr>
          <w:sz w:val="22"/>
        </w:rPr>
      </w:pPr>
    </w:p>
    <w:p w14:paraId="714D065D" w14:textId="52433D96" w:rsidR="00752BD7" w:rsidRDefault="00752BD7" w:rsidP="00EE6021">
      <w:pPr>
        <w:pStyle w:val="ListParagraph"/>
        <w:numPr>
          <w:ilvl w:val="0"/>
          <w:numId w:val="1"/>
        </w:numPr>
        <w:rPr>
          <w:sz w:val="22"/>
        </w:rPr>
      </w:pPr>
      <w:r>
        <w:rPr>
          <w:sz w:val="22"/>
        </w:rPr>
        <w:t>Basic QA Workflow</w:t>
      </w:r>
    </w:p>
    <w:p w14:paraId="2867AC78" w14:textId="7EE82D6F" w:rsidR="00E053CA" w:rsidRDefault="00B40C67" w:rsidP="00E053CA">
      <w:pPr>
        <w:pStyle w:val="ListParagraph"/>
        <w:numPr>
          <w:ilvl w:val="1"/>
          <w:numId w:val="1"/>
        </w:numPr>
        <w:rPr>
          <w:sz w:val="22"/>
        </w:rPr>
      </w:pPr>
      <w:r>
        <w:rPr>
          <w:sz w:val="22"/>
        </w:rPr>
        <w:t xml:space="preserve">Chris discussed features of the Basic QA Workflow Profile draft </w:t>
      </w:r>
      <w:r w:rsidR="002A7EFD">
        <w:rPr>
          <w:sz w:val="22"/>
        </w:rPr>
        <w:t xml:space="preserve">(version 0.10) </w:t>
      </w:r>
      <w:r>
        <w:rPr>
          <w:sz w:val="22"/>
        </w:rPr>
        <w:t>he is developing.</w:t>
      </w:r>
    </w:p>
    <w:p w14:paraId="0188FF46" w14:textId="6A1D88D3" w:rsidR="002A7EFD" w:rsidRPr="00EE6021" w:rsidRDefault="002A7EFD" w:rsidP="00E053CA">
      <w:pPr>
        <w:pStyle w:val="ListParagraph"/>
        <w:numPr>
          <w:ilvl w:val="1"/>
          <w:numId w:val="1"/>
        </w:numPr>
        <w:rPr>
          <w:sz w:val="22"/>
        </w:rPr>
      </w:pPr>
      <w:r>
        <w:rPr>
          <w:sz w:val="22"/>
        </w:rPr>
        <w:t>Key Object Selection IOD is included to implement a type of data manifest / worklist.</w:t>
      </w:r>
    </w:p>
    <w:p w14:paraId="4313A69A" w14:textId="77777777" w:rsidR="00E71C5C" w:rsidRDefault="00E71C5C" w:rsidP="00E71C5C">
      <w:pPr>
        <w:pStyle w:val="ListParagraph"/>
        <w:rPr>
          <w:sz w:val="22"/>
        </w:rPr>
      </w:pPr>
    </w:p>
    <w:p w14:paraId="0A16EB36" w14:textId="7D8AA0C1" w:rsidR="002A7EFD" w:rsidRDefault="002A7EFD" w:rsidP="00E71C5C">
      <w:pPr>
        <w:pStyle w:val="ListParagraph"/>
        <w:numPr>
          <w:ilvl w:val="0"/>
          <w:numId w:val="1"/>
        </w:numPr>
        <w:rPr>
          <w:sz w:val="22"/>
        </w:rPr>
      </w:pPr>
      <w:r>
        <w:rPr>
          <w:sz w:val="22"/>
        </w:rPr>
        <w:t xml:space="preserve">Next TC </w:t>
      </w:r>
      <w:proofErr w:type="spellStart"/>
      <w:r>
        <w:rPr>
          <w:sz w:val="22"/>
        </w:rPr>
        <w:t>Tcon</w:t>
      </w:r>
      <w:proofErr w:type="spellEnd"/>
      <w:r>
        <w:rPr>
          <w:sz w:val="22"/>
        </w:rPr>
        <w:t xml:space="preserve"> is Nov. 15, 2018 at 10:30am ET.</w:t>
      </w:r>
    </w:p>
    <w:p w14:paraId="2C4A20F4" w14:textId="77777777" w:rsidR="002A7EFD" w:rsidRPr="002A7EFD" w:rsidRDefault="002A7EFD" w:rsidP="002A7EFD">
      <w:pPr>
        <w:rPr>
          <w:sz w:val="22"/>
        </w:rPr>
      </w:pPr>
    </w:p>
    <w:p w14:paraId="332469C2" w14:textId="0D9E9053" w:rsidR="00F61D11" w:rsidRPr="009E2FAE" w:rsidRDefault="00F61D11" w:rsidP="00E71C5C">
      <w:pPr>
        <w:pStyle w:val="ListParagraph"/>
        <w:numPr>
          <w:ilvl w:val="0"/>
          <w:numId w:val="1"/>
        </w:numPr>
        <w:rPr>
          <w:sz w:val="22"/>
        </w:rPr>
      </w:pPr>
      <w:r w:rsidRPr="009E2FAE">
        <w:rPr>
          <w:sz w:val="22"/>
        </w:rPr>
        <w:t>Meeting was adjourned at 1</w:t>
      </w:r>
      <w:r w:rsidR="00814B92">
        <w:rPr>
          <w:sz w:val="22"/>
        </w:rPr>
        <w:t>2</w:t>
      </w:r>
      <w:r w:rsidRPr="009E2FAE">
        <w:rPr>
          <w:sz w:val="22"/>
        </w:rPr>
        <w:t>:</w:t>
      </w:r>
      <w:r w:rsidR="00814B92">
        <w:rPr>
          <w:sz w:val="22"/>
        </w:rPr>
        <w:t>00p</w:t>
      </w:r>
      <w:r w:rsidRPr="009E2FAE">
        <w:rPr>
          <w:sz w:val="22"/>
        </w:rPr>
        <w:t>m ET.</w:t>
      </w:r>
    </w:p>
    <w:p w14:paraId="47A99E6C" w14:textId="07BC4C6C" w:rsidR="001928A7" w:rsidRPr="00713125" w:rsidRDefault="001928A7">
      <w:pPr>
        <w:spacing w:line="480" w:lineRule="auto"/>
        <w:rPr>
          <w:sz w:val="22"/>
          <w:szCs w:val="22"/>
        </w:rPr>
      </w:pPr>
    </w:p>
    <w:sectPr w:rsidR="001928A7" w:rsidRPr="00713125" w:rsidSect="00A808F1">
      <w:pgSz w:w="12240" w:h="15840"/>
      <w:pgMar w:top="720" w:right="450" w:bottom="720" w:left="4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3F886" w14:textId="77777777" w:rsidR="00FB2410" w:rsidRDefault="00FB2410" w:rsidP="00975F2D">
      <w:r>
        <w:separator/>
      </w:r>
    </w:p>
  </w:endnote>
  <w:endnote w:type="continuationSeparator" w:id="0">
    <w:p w14:paraId="3CC054D4" w14:textId="77777777" w:rsidR="00FB2410" w:rsidRDefault="00FB2410" w:rsidP="0097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Light">
    <w:altName w:val="Calibri Light"/>
    <w:charset w:val="00"/>
    <w:family w:val="swiss"/>
    <w:pitch w:val="variable"/>
    <w:sig w:usb0="E00002FF" w:usb1="4000A47B"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BE22E" w14:textId="77777777" w:rsidR="00FB2410" w:rsidRDefault="00FB2410" w:rsidP="00975F2D">
      <w:r>
        <w:separator/>
      </w:r>
    </w:p>
  </w:footnote>
  <w:footnote w:type="continuationSeparator" w:id="0">
    <w:p w14:paraId="557CD8BB" w14:textId="77777777" w:rsidR="00FB2410" w:rsidRDefault="00FB2410" w:rsidP="00975F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A4488"/>
    <w:multiLevelType w:val="hybridMultilevel"/>
    <w:tmpl w:val="611840BC"/>
    <w:lvl w:ilvl="0" w:tplc="647EC4CC">
      <w:start w:val="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8EB364F"/>
    <w:multiLevelType w:val="hybridMultilevel"/>
    <w:tmpl w:val="481832C8"/>
    <w:lvl w:ilvl="0" w:tplc="B24ED802">
      <w:start w:val="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3E6454B"/>
    <w:multiLevelType w:val="hybridMultilevel"/>
    <w:tmpl w:val="1B503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4620569"/>
    <w:multiLevelType w:val="hybridMultilevel"/>
    <w:tmpl w:val="4CF25BD2"/>
    <w:lvl w:ilvl="0" w:tplc="FB582A6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EF1733D"/>
    <w:multiLevelType w:val="hybridMultilevel"/>
    <w:tmpl w:val="5EA6A01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BC"/>
    <w:rsid w:val="00002467"/>
    <w:rsid w:val="000076E4"/>
    <w:rsid w:val="00013A4E"/>
    <w:rsid w:val="00016F18"/>
    <w:rsid w:val="00023E82"/>
    <w:rsid w:val="00025E91"/>
    <w:rsid w:val="0002603C"/>
    <w:rsid w:val="0002674D"/>
    <w:rsid w:val="000347AB"/>
    <w:rsid w:val="0004040C"/>
    <w:rsid w:val="00040DF2"/>
    <w:rsid w:val="00066205"/>
    <w:rsid w:val="000C183D"/>
    <w:rsid w:val="000C32F4"/>
    <w:rsid w:val="000C768A"/>
    <w:rsid w:val="000F087A"/>
    <w:rsid w:val="0011508F"/>
    <w:rsid w:val="0012178B"/>
    <w:rsid w:val="00173AAE"/>
    <w:rsid w:val="001810BB"/>
    <w:rsid w:val="00182DBF"/>
    <w:rsid w:val="00183365"/>
    <w:rsid w:val="001928A7"/>
    <w:rsid w:val="001949C1"/>
    <w:rsid w:val="001A1541"/>
    <w:rsid w:val="001A5892"/>
    <w:rsid w:val="001B3810"/>
    <w:rsid w:val="001B5DCE"/>
    <w:rsid w:val="001C1917"/>
    <w:rsid w:val="00225E5C"/>
    <w:rsid w:val="002268EA"/>
    <w:rsid w:val="0023054E"/>
    <w:rsid w:val="00235A3B"/>
    <w:rsid w:val="00246E4D"/>
    <w:rsid w:val="00246F15"/>
    <w:rsid w:val="00250616"/>
    <w:rsid w:val="002509DF"/>
    <w:rsid w:val="00256A3F"/>
    <w:rsid w:val="00266612"/>
    <w:rsid w:val="0029146F"/>
    <w:rsid w:val="00295D29"/>
    <w:rsid w:val="002A2CC2"/>
    <w:rsid w:val="002A7EFD"/>
    <w:rsid w:val="002B1E00"/>
    <w:rsid w:val="002E7AB5"/>
    <w:rsid w:val="002F7819"/>
    <w:rsid w:val="00304BEF"/>
    <w:rsid w:val="0031273E"/>
    <w:rsid w:val="00325852"/>
    <w:rsid w:val="0034185E"/>
    <w:rsid w:val="0034203B"/>
    <w:rsid w:val="00354101"/>
    <w:rsid w:val="00364F9F"/>
    <w:rsid w:val="0038120E"/>
    <w:rsid w:val="00382509"/>
    <w:rsid w:val="003916D0"/>
    <w:rsid w:val="003B2756"/>
    <w:rsid w:val="003C0EC1"/>
    <w:rsid w:val="003C1FEB"/>
    <w:rsid w:val="003C288A"/>
    <w:rsid w:val="003E4A7F"/>
    <w:rsid w:val="00401827"/>
    <w:rsid w:val="004100F2"/>
    <w:rsid w:val="00426CC8"/>
    <w:rsid w:val="00437D1C"/>
    <w:rsid w:val="00437D43"/>
    <w:rsid w:val="004478AB"/>
    <w:rsid w:val="004556A5"/>
    <w:rsid w:val="004564F3"/>
    <w:rsid w:val="00457996"/>
    <w:rsid w:val="004639C3"/>
    <w:rsid w:val="0047019A"/>
    <w:rsid w:val="0047148A"/>
    <w:rsid w:val="00475BDF"/>
    <w:rsid w:val="00484A56"/>
    <w:rsid w:val="00493709"/>
    <w:rsid w:val="00493B82"/>
    <w:rsid w:val="00495EBA"/>
    <w:rsid w:val="00496109"/>
    <w:rsid w:val="004A35CA"/>
    <w:rsid w:val="004A60ED"/>
    <w:rsid w:val="004A7719"/>
    <w:rsid w:val="004B6B6D"/>
    <w:rsid w:val="004D0831"/>
    <w:rsid w:val="004D26C2"/>
    <w:rsid w:val="004D2A34"/>
    <w:rsid w:val="004D668C"/>
    <w:rsid w:val="004D69A9"/>
    <w:rsid w:val="004F1F88"/>
    <w:rsid w:val="00501CD3"/>
    <w:rsid w:val="00506046"/>
    <w:rsid w:val="00520128"/>
    <w:rsid w:val="00520B9E"/>
    <w:rsid w:val="00543132"/>
    <w:rsid w:val="005447F6"/>
    <w:rsid w:val="00556D4F"/>
    <w:rsid w:val="00564AC2"/>
    <w:rsid w:val="00565DE5"/>
    <w:rsid w:val="00567042"/>
    <w:rsid w:val="0057509E"/>
    <w:rsid w:val="005813CB"/>
    <w:rsid w:val="00597737"/>
    <w:rsid w:val="005B011F"/>
    <w:rsid w:val="005B30B8"/>
    <w:rsid w:val="005D39EC"/>
    <w:rsid w:val="005E11D3"/>
    <w:rsid w:val="00611DED"/>
    <w:rsid w:val="00617A6D"/>
    <w:rsid w:val="00617A97"/>
    <w:rsid w:val="0062738A"/>
    <w:rsid w:val="00632566"/>
    <w:rsid w:val="00636F57"/>
    <w:rsid w:val="00653D48"/>
    <w:rsid w:val="00681454"/>
    <w:rsid w:val="00686419"/>
    <w:rsid w:val="006A51BE"/>
    <w:rsid w:val="006A7D52"/>
    <w:rsid w:val="006B597C"/>
    <w:rsid w:val="006C2116"/>
    <w:rsid w:val="006D0BC7"/>
    <w:rsid w:val="006D5DF2"/>
    <w:rsid w:val="006F794E"/>
    <w:rsid w:val="00704FD8"/>
    <w:rsid w:val="007065EF"/>
    <w:rsid w:val="00706AFC"/>
    <w:rsid w:val="00713125"/>
    <w:rsid w:val="007158F0"/>
    <w:rsid w:val="0072470B"/>
    <w:rsid w:val="00741E8E"/>
    <w:rsid w:val="007430D8"/>
    <w:rsid w:val="007511BF"/>
    <w:rsid w:val="00752BD7"/>
    <w:rsid w:val="007541B4"/>
    <w:rsid w:val="00761E85"/>
    <w:rsid w:val="00765E1E"/>
    <w:rsid w:val="00772BEF"/>
    <w:rsid w:val="00772D5D"/>
    <w:rsid w:val="0077598C"/>
    <w:rsid w:val="007818DE"/>
    <w:rsid w:val="00784845"/>
    <w:rsid w:val="00784C4B"/>
    <w:rsid w:val="0079538B"/>
    <w:rsid w:val="007A1147"/>
    <w:rsid w:val="007A16C2"/>
    <w:rsid w:val="007A2132"/>
    <w:rsid w:val="007A2415"/>
    <w:rsid w:val="007A3E5C"/>
    <w:rsid w:val="007B35D2"/>
    <w:rsid w:val="007B7890"/>
    <w:rsid w:val="007C0CFD"/>
    <w:rsid w:val="007D0CE0"/>
    <w:rsid w:val="007D117D"/>
    <w:rsid w:val="007D23A6"/>
    <w:rsid w:val="007D3158"/>
    <w:rsid w:val="007E7CC6"/>
    <w:rsid w:val="007E7E41"/>
    <w:rsid w:val="007F10DA"/>
    <w:rsid w:val="008020DC"/>
    <w:rsid w:val="00804037"/>
    <w:rsid w:val="00814152"/>
    <w:rsid w:val="00814B92"/>
    <w:rsid w:val="00845467"/>
    <w:rsid w:val="00854069"/>
    <w:rsid w:val="0085447E"/>
    <w:rsid w:val="0087462F"/>
    <w:rsid w:val="00892107"/>
    <w:rsid w:val="00894047"/>
    <w:rsid w:val="008B50B2"/>
    <w:rsid w:val="008B60D4"/>
    <w:rsid w:val="008E13F0"/>
    <w:rsid w:val="008F3FA8"/>
    <w:rsid w:val="0090645D"/>
    <w:rsid w:val="00910490"/>
    <w:rsid w:val="009113E0"/>
    <w:rsid w:val="00913ED4"/>
    <w:rsid w:val="00933A65"/>
    <w:rsid w:val="00934D8F"/>
    <w:rsid w:val="00941F97"/>
    <w:rsid w:val="00942F3C"/>
    <w:rsid w:val="0094457B"/>
    <w:rsid w:val="00975F2D"/>
    <w:rsid w:val="00985163"/>
    <w:rsid w:val="00985B2D"/>
    <w:rsid w:val="00991C1A"/>
    <w:rsid w:val="009973DE"/>
    <w:rsid w:val="009A32BC"/>
    <w:rsid w:val="009A33AE"/>
    <w:rsid w:val="009A412E"/>
    <w:rsid w:val="009A5EF9"/>
    <w:rsid w:val="009B1AEB"/>
    <w:rsid w:val="009C191B"/>
    <w:rsid w:val="009C3099"/>
    <w:rsid w:val="009E2FAE"/>
    <w:rsid w:val="009E5FC1"/>
    <w:rsid w:val="00A00ED0"/>
    <w:rsid w:val="00A26734"/>
    <w:rsid w:val="00A37D6C"/>
    <w:rsid w:val="00A725AC"/>
    <w:rsid w:val="00A74474"/>
    <w:rsid w:val="00A808F1"/>
    <w:rsid w:val="00A8199B"/>
    <w:rsid w:val="00A82ED5"/>
    <w:rsid w:val="00A93D9C"/>
    <w:rsid w:val="00A97717"/>
    <w:rsid w:val="00AA2DCF"/>
    <w:rsid w:val="00AC067D"/>
    <w:rsid w:val="00AD0045"/>
    <w:rsid w:val="00AE07CC"/>
    <w:rsid w:val="00AE1C36"/>
    <w:rsid w:val="00AF2D3A"/>
    <w:rsid w:val="00B05D6B"/>
    <w:rsid w:val="00B063A2"/>
    <w:rsid w:val="00B135EC"/>
    <w:rsid w:val="00B155CD"/>
    <w:rsid w:val="00B16F15"/>
    <w:rsid w:val="00B32ABB"/>
    <w:rsid w:val="00B36AE3"/>
    <w:rsid w:val="00B40C67"/>
    <w:rsid w:val="00B417AF"/>
    <w:rsid w:val="00B4534A"/>
    <w:rsid w:val="00B56018"/>
    <w:rsid w:val="00B643E5"/>
    <w:rsid w:val="00B746A8"/>
    <w:rsid w:val="00B7703E"/>
    <w:rsid w:val="00B87EA1"/>
    <w:rsid w:val="00B93DEB"/>
    <w:rsid w:val="00B97259"/>
    <w:rsid w:val="00B9741B"/>
    <w:rsid w:val="00BA6D59"/>
    <w:rsid w:val="00BB1472"/>
    <w:rsid w:val="00BB700C"/>
    <w:rsid w:val="00BC0A06"/>
    <w:rsid w:val="00BC2EE7"/>
    <w:rsid w:val="00BD1AE7"/>
    <w:rsid w:val="00BE4349"/>
    <w:rsid w:val="00BE5033"/>
    <w:rsid w:val="00BF1AE5"/>
    <w:rsid w:val="00BF47E0"/>
    <w:rsid w:val="00BF6BDA"/>
    <w:rsid w:val="00C00643"/>
    <w:rsid w:val="00C063D9"/>
    <w:rsid w:val="00C17A59"/>
    <w:rsid w:val="00C35EF0"/>
    <w:rsid w:val="00C36B1B"/>
    <w:rsid w:val="00C41189"/>
    <w:rsid w:val="00C42216"/>
    <w:rsid w:val="00C47AF0"/>
    <w:rsid w:val="00C51397"/>
    <w:rsid w:val="00C64D75"/>
    <w:rsid w:val="00C67532"/>
    <w:rsid w:val="00C8123A"/>
    <w:rsid w:val="00C83DDD"/>
    <w:rsid w:val="00C97F22"/>
    <w:rsid w:val="00CA0019"/>
    <w:rsid w:val="00CB1329"/>
    <w:rsid w:val="00CB4E7B"/>
    <w:rsid w:val="00CD2E24"/>
    <w:rsid w:val="00CE1C84"/>
    <w:rsid w:val="00CE4610"/>
    <w:rsid w:val="00D30D5C"/>
    <w:rsid w:val="00D331B8"/>
    <w:rsid w:val="00D42A18"/>
    <w:rsid w:val="00D45147"/>
    <w:rsid w:val="00D50CC0"/>
    <w:rsid w:val="00D76724"/>
    <w:rsid w:val="00D81F34"/>
    <w:rsid w:val="00D837DC"/>
    <w:rsid w:val="00D972E9"/>
    <w:rsid w:val="00DA6C05"/>
    <w:rsid w:val="00DA769F"/>
    <w:rsid w:val="00DC353B"/>
    <w:rsid w:val="00DC5F2B"/>
    <w:rsid w:val="00DD42E7"/>
    <w:rsid w:val="00DD63E3"/>
    <w:rsid w:val="00DE1133"/>
    <w:rsid w:val="00DF0381"/>
    <w:rsid w:val="00E04DFB"/>
    <w:rsid w:val="00E053CA"/>
    <w:rsid w:val="00E068DB"/>
    <w:rsid w:val="00E12463"/>
    <w:rsid w:val="00E148D4"/>
    <w:rsid w:val="00E43882"/>
    <w:rsid w:val="00E449B5"/>
    <w:rsid w:val="00E61ED0"/>
    <w:rsid w:val="00E71C5C"/>
    <w:rsid w:val="00E75282"/>
    <w:rsid w:val="00E81F7C"/>
    <w:rsid w:val="00E92F4F"/>
    <w:rsid w:val="00ED0180"/>
    <w:rsid w:val="00ED37C0"/>
    <w:rsid w:val="00EE6021"/>
    <w:rsid w:val="00F12D4D"/>
    <w:rsid w:val="00F22AE2"/>
    <w:rsid w:val="00F25045"/>
    <w:rsid w:val="00F35050"/>
    <w:rsid w:val="00F433D7"/>
    <w:rsid w:val="00F465F9"/>
    <w:rsid w:val="00F6146B"/>
    <w:rsid w:val="00F61D11"/>
    <w:rsid w:val="00F71A50"/>
    <w:rsid w:val="00F7441F"/>
    <w:rsid w:val="00F87E4D"/>
    <w:rsid w:val="00F9388E"/>
    <w:rsid w:val="00F97F86"/>
    <w:rsid w:val="00FA7A03"/>
    <w:rsid w:val="00FB0374"/>
    <w:rsid w:val="00FB2074"/>
    <w:rsid w:val="00FB2410"/>
    <w:rsid w:val="00FB6689"/>
    <w:rsid w:val="00FD3870"/>
    <w:rsid w:val="00FD3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BDD37"/>
  <w15:docId w15:val="{9773D178-B73F-4518-813C-472A5811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2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A32BC"/>
    <w:rPr>
      <w:color w:val="0000FF"/>
      <w:u w:val="single"/>
    </w:rPr>
  </w:style>
  <w:style w:type="paragraph" w:styleId="ListParagraph">
    <w:name w:val="List Paragraph"/>
    <w:basedOn w:val="Normal"/>
    <w:uiPriority w:val="34"/>
    <w:qFormat/>
    <w:rsid w:val="009A32BC"/>
    <w:pPr>
      <w:ind w:left="720"/>
      <w:contextualSpacing/>
    </w:pPr>
  </w:style>
  <w:style w:type="paragraph" w:styleId="ListNumber2">
    <w:name w:val="List Number 2"/>
    <w:basedOn w:val="Normal"/>
    <w:uiPriority w:val="99"/>
    <w:unhideWhenUsed/>
    <w:rsid w:val="00975F2D"/>
    <w:rPr>
      <w:rFonts w:eastAsiaTheme="minorHAnsi"/>
    </w:rPr>
  </w:style>
  <w:style w:type="paragraph" w:styleId="Header">
    <w:name w:val="header"/>
    <w:basedOn w:val="Normal"/>
    <w:link w:val="HeaderChar"/>
    <w:uiPriority w:val="99"/>
    <w:unhideWhenUsed/>
    <w:rsid w:val="00975F2D"/>
    <w:pPr>
      <w:tabs>
        <w:tab w:val="center" w:pos="4680"/>
        <w:tab w:val="right" w:pos="9360"/>
      </w:tabs>
    </w:pPr>
  </w:style>
  <w:style w:type="character" w:customStyle="1" w:styleId="HeaderChar">
    <w:name w:val="Header Char"/>
    <w:basedOn w:val="DefaultParagraphFont"/>
    <w:link w:val="Header"/>
    <w:uiPriority w:val="99"/>
    <w:rsid w:val="00975F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5F2D"/>
    <w:pPr>
      <w:tabs>
        <w:tab w:val="center" w:pos="4680"/>
        <w:tab w:val="right" w:pos="9360"/>
      </w:tabs>
    </w:pPr>
  </w:style>
  <w:style w:type="character" w:customStyle="1" w:styleId="FooterChar">
    <w:name w:val="Footer Char"/>
    <w:basedOn w:val="DefaultParagraphFont"/>
    <w:link w:val="Footer"/>
    <w:uiPriority w:val="99"/>
    <w:rsid w:val="00975F2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A2CC2"/>
    <w:rPr>
      <w:color w:val="954F72" w:themeColor="followedHyperlink"/>
      <w:u w:val="single"/>
    </w:rPr>
  </w:style>
  <w:style w:type="paragraph" w:customStyle="1" w:styleId="Default">
    <w:name w:val="Default"/>
    <w:rsid w:val="007A3E5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2568">
      <w:bodyDiv w:val="1"/>
      <w:marLeft w:val="0"/>
      <w:marRight w:val="0"/>
      <w:marTop w:val="0"/>
      <w:marBottom w:val="0"/>
      <w:divBdr>
        <w:top w:val="none" w:sz="0" w:space="0" w:color="auto"/>
        <w:left w:val="none" w:sz="0" w:space="0" w:color="auto"/>
        <w:bottom w:val="none" w:sz="0" w:space="0" w:color="auto"/>
        <w:right w:val="none" w:sz="0" w:space="0" w:color="auto"/>
      </w:divBdr>
    </w:div>
    <w:div w:id="167327692">
      <w:bodyDiv w:val="1"/>
      <w:marLeft w:val="0"/>
      <w:marRight w:val="0"/>
      <w:marTop w:val="0"/>
      <w:marBottom w:val="0"/>
      <w:divBdr>
        <w:top w:val="none" w:sz="0" w:space="0" w:color="auto"/>
        <w:left w:val="none" w:sz="0" w:space="0" w:color="auto"/>
        <w:bottom w:val="none" w:sz="0" w:space="0" w:color="auto"/>
        <w:right w:val="none" w:sz="0" w:space="0" w:color="auto"/>
      </w:divBdr>
    </w:div>
    <w:div w:id="669255435">
      <w:bodyDiv w:val="1"/>
      <w:marLeft w:val="0"/>
      <w:marRight w:val="0"/>
      <w:marTop w:val="0"/>
      <w:marBottom w:val="0"/>
      <w:divBdr>
        <w:top w:val="none" w:sz="0" w:space="0" w:color="auto"/>
        <w:left w:val="none" w:sz="0" w:space="0" w:color="auto"/>
        <w:bottom w:val="none" w:sz="0" w:space="0" w:color="auto"/>
        <w:right w:val="none" w:sz="0" w:space="0" w:color="auto"/>
      </w:divBdr>
    </w:div>
    <w:div w:id="974144378">
      <w:bodyDiv w:val="1"/>
      <w:marLeft w:val="0"/>
      <w:marRight w:val="0"/>
      <w:marTop w:val="0"/>
      <w:marBottom w:val="0"/>
      <w:divBdr>
        <w:top w:val="none" w:sz="0" w:space="0" w:color="auto"/>
        <w:left w:val="none" w:sz="0" w:space="0" w:color="auto"/>
        <w:bottom w:val="none" w:sz="0" w:space="0" w:color="auto"/>
        <w:right w:val="none" w:sz="0" w:space="0" w:color="auto"/>
      </w:divBdr>
    </w:div>
    <w:div w:id="987779375">
      <w:bodyDiv w:val="1"/>
      <w:marLeft w:val="0"/>
      <w:marRight w:val="0"/>
      <w:marTop w:val="0"/>
      <w:marBottom w:val="0"/>
      <w:divBdr>
        <w:top w:val="none" w:sz="0" w:space="0" w:color="auto"/>
        <w:left w:val="none" w:sz="0" w:space="0" w:color="auto"/>
        <w:bottom w:val="none" w:sz="0" w:space="0" w:color="auto"/>
        <w:right w:val="none" w:sz="0" w:space="0" w:color="auto"/>
      </w:divBdr>
    </w:div>
    <w:div w:id="1102915453">
      <w:bodyDiv w:val="1"/>
      <w:marLeft w:val="0"/>
      <w:marRight w:val="0"/>
      <w:marTop w:val="0"/>
      <w:marBottom w:val="0"/>
      <w:divBdr>
        <w:top w:val="none" w:sz="0" w:space="0" w:color="auto"/>
        <w:left w:val="none" w:sz="0" w:space="0" w:color="auto"/>
        <w:bottom w:val="none" w:sz="0" w:space="0" w:color="auto"/>
        <w:right w:val="none" w:sz="0" w:space="0" w:color="auto"/>
      </w:divBdr>
    </w:div>
    <w:div w:id="13596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TomoTherapy Incorporated</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Crystal Carter</dc:creator>
  <cp:lastModifiedBy>Walter Bosch</cp:lastModifiedBy>
  <cp:revision>2</cp:revision>
  <cp:lastPrinted>2016-07-18T11:38:00Z</cp:lastPrinted>
  <dcterms:created xsi:type="dcterms:W3CDTF">2018-10-18T16:56:00Z</dcterms:created>
  <dcterms:modified xsi:type="dcterms:W3CDTF">2018-10-18T16:56:00Z</dcterms:modified>
</cp:coreProperties>
</file>