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897B43" w14:textId="77777777" w:rsidR="00C925C0" w:rsidRPr="005C245C" w:rsidRDefault="00C925C0" w:rsidP="006F4257">
      <w:bookmarkStart w:id="0" w:name="Introduction"/>
    </w:p>
    <w:p w14:paraId="394A914E" w14:textId="77777777" w:rsidR="00C925C0" w:rsidRPr="005C245C" w:rsidRDefault="00C925C0" w:rsidP="00C925C0">
      <w:pPr>
        <w:jc w:val="center"/>
      </w:pPr>
    </w:p>
    <w:p w14:paraId="7CB5409D" w14:textId="77777777" w:rsidR="00C925C0" w:rsidRPr="005C245C" w:rsidRDefault="00C925C0" w:rsidP="00C925C0">
      <w:pPr>
        <w:pStyle w:val="BodyText"/>
        <w:jc w:val="center"/>
        <w:rPr>
          <w:b/>
          <w:noProof w:val="0"/>
          <w:sz w:val="28"/>
          <w:szCs w:val="28"/>
        </w:rPr>
      </w:pPr>
      <w:r w:rsidRPr="005C245C">
        <w:rPr>
          <w:b/>
          <w:noProof w:val="0"/>
          <w:sz w:val="28"/>
          <w:szCs w:val="28"/>
        </w:rPr>
        <w:t>Integrating the Healthcare Enterprise</w:t>
      </w:r>
    </w:p>
    <w:p w14:paraId="507CBAB9" w14:textId="77777777" w:rsidR="00C925C0" w:rsidRPr="005C245C" w:rsidRDefault="00C925C0" w:rsidP="00C925C0">
      <w:pPr>
        <w:pStyle w:val="BodyText"/>
        <w:rPr>
          <w:noProof w:val="0"/>
        </w:rPr>
      </w:pPr>
    </w:p>
    <w:p w14:paraId="5C14366E" w14:textId="77777777" w:rsidR="00C925C0" w:rsidRPr="005C245C" w:rsidRDefault="00C925C0" w:rsidP="00C925C0">
      <w:pPr>
        <w:pStyle w:val="BodyText"/>
        <w:rPr>
          <w:noProof w:val="0"/>
        </w:rPr>
      </w:pPr>
    </w:p>
    <w:p w14:paraId="0E78F108" w14:textId="77777777" w:rsidR="00C925C0" w:rsidRPr="005C245C" w:rsidRDefault="00C925C0" w:rsidP="00C925C0">
      <w:pPr>
        <w:jc w:val="center"/>
      </w:pPr>
      <w:r w:rsidRPr="005C245C">
        <w:rPr>
          <w:noProof/>
        </w:rPr>
        <w:drawing>
          <wp:inline distT="0" distB="0" distL="0" distR="0" wp14:anchorId="22B0B075" wp14:editId="6F6E375E">
            <wp:extent cx="1575435" cy="1111250"/>
            <wp:effectExtent l="0" t="0" r="5715" b="0"/>
            <wp:docPr id="3" name="Picture 3" descr="IHE_logo_reg_170w_119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HE_logo_reg_170w_119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5435" cy="1111250"/>
                    </a:xfrm>
                    <a:prstGeom prst="rect">
                      <a:avLst/>
                    </a:prstGeom>
                    <a:noFill/>
                    <a:ln>
                      <a:noFill/>
                    </a:ln>
                  </pic:spPr>
                </pic:pic>
              </a:graphicData>
            </a:graphic>
          </wp:inline>
        </w:drawing>
      </w:r>
    </w:p>
    <w:p w14:paraId="50C375EE" w14:textId="77777777" w:rsidR="00C925C0" w:rsidRPr="005C245C" w:rsidRDefault="00C925C0" w:rsidP="00C925C0">
      <w:pPr>
        <w:pStyle w:val="BodyText"/>
        <w:rPr>
          <w:noProof w:val="0"/>
        </w:rPr>
      </w:pPr>
    </w:p>
    <w:p w14:paraId="759003E0" w14:textId="5DC95CD9" w:rsidR="00C925C0" w:rsidRPr="005C245C" w:rsidRDefault="00C925C0" w:rsidP="00C925C0">
      <w:pPr>
        <w:jc w:val="center"/>
        <w:rPr>
          <w:b/>
          <w:sz w:val="44"/>
          <w:szCs w:val="44"/>
        </w:rPr>
      </w:pPr>
      <w:r w:rsidRPr="005C245C">
        <w:rPr>
          <w:b/>
          <w:sz w:val="44"/>
          <w:szCs w:val="44"/>
        </w:rPr>
        <w:t>IHE Patient Care Device (PC</w:t>
      </w:r>
      <w:r w:rsidR="009829D3" w:rsidRPr="005C245C">
        <w:rPr>
          <w:b/>
          <w:sz w:val="44"/>
          <w:szCs w:val="44"/>
        </w:rPr>
        <w:t>D</w:t>
      </w:r>
      <w:r w:rsidRPr="005C245C">
        <w:rPr>
          <w:b/>
          <w:sz w:val="44"/>
          <w:szCs w:val="44"/>
        </w:rPr>
        <w:t>)</w:t>
      </w:r>
    </w:p>
    <w:p w14:paraId="30F18F1A" w14:textId="77777777" w:rsidR="00C925C0" w:rsidRPr="005C245C" w:rsidRDefault="00C925C0" w:rsidP="00C925C0">
      <w:pPr>
        <w:pStyle w:val="Style28ptBoldCentered"/>
        <w:rPr>
          <w:sz w:val="44"/>
          <w:szCs w:val="44"/>
        </w:rPr>
      </w:pPr>
      <w:r w:rsidRPr="005C245C">
        <w:rPr>
          <w:sz w:val="44"/>
          <w:szCs w:val="44"/>
        </w:rPr>
        <w:t>White Paper</w:t>
      </w:r>
    </w:p>
    <w:p w14:paraId="3E0BB37C" w14:textId="77777777" w:rsidR="00C925C0" w:rsidRPr="005C245C" w:rsidRDefault="00C925C0" w:rsidP="00C925C0">
      <w:pPr>
        <w:pStyle w:val="Style28ptBoldCentered"/>
      </w:pPr>
    </w:p>
    <w:p w14:paraId="61F16A1F" w14:textId="6FED209A" w:rsidR="00C925C0" w:rsidRPr="005C245C" w:rsidRDefault="009829D3" w:rsidP="00C925C0">
      <w:pPr>
        <w:pStyle w:val="Style28ptBoldCentered"/>
        <w:rPr>
          <w:sz w:val="44"/>
          <w:szCs w:val="44"/>
        </w:rPr>
      </w:pPr>
      <w:r w:rsidRPr="005C245C">
        <w:rPr>
          <w:sz w:val="44"/>
          <w:szCs w:val="44"/>
        </w:rPr>
        <w:t>Point-of-Care Identity Management</w:t>
      </w:r>
    </w:p>
    <w:p w14:paraId="05810B72" w14:textId="77777777" w:rsidR="00C925C0" w:rsidRPr="005C245C" w:rsidRDefault="00C925C0" w:rsidP="00C925C0">
      <w:pPr>
        <w:pStyle w:val="BodyText"/>
        <w:rPr>
          <w:noProof w:val="0"/>
        </w:rPr>
      </w:pPr>
    </w:p>
    <w:p w14:paraId="42A0C245" w14:textId="77777777" w:rsidR="00C925C0" w:rsidRPr="005C245C" w:rsidRDefault="00C925C0" w:rsidP="00C925C0"/>
    <w:p w14:paraId="2C49B133" w14:textId="77777777" w:rsidR="00C925C0" w:rsidRPr="005C245C" w:rsidRDefault="00C925C0" w:rsidP="00C925C0">
      <w:pPr>
        <w:pStyle w:val="BodyText"/>
        <w:rPr>
          <w:noProof w:val="0"/>
        </w:rPr>
      </w:pPr>
    </w:p>
    <w:p w14:paraId="221FCD18" w14:textId="73306182" w:rsidR="00C925C0" w:rsidRPr="005C245C" w:rsidRDefault="00C925C0" w:rsidP="00C925C0">
      <w:pPr>
        <w:jc w:val="center"/>
        <w:rPr>
          <w:b/>
          <w:sz w:val="28"/>
          <w:szCs w:val="28"/>
        </w:rPr>
      </w:pPr>
      <w:r w:rsidRPr="005C245C">
        <w:rPr>
          <w:b/>
          <w:bCs/>
          <w:sz w:val="28"/>
          <w:szCs w:val="28"/>
        </w:rPr>
        <w:t xml:space="preserve">Revision </w:t>
      </w:r>
      <w:r w:rsidR="00AF5381" w:rsidRPr="005C245C">
        <w:rPr>
          <w:b/>
          <w:bCs/>
          <w:sz w:val="28"/>
          <w:szCs w:val="28"/>
        </w:rPr>
        <w:fldChar w:fldCharType="begin"/>
      </w:r>
      <w:r w:rsidR="00AF5381" w:rsidRPr="005C245C">
        <w:rPr>
          <w:b/>
          <w:bCs/>
          <w:sz w:val="28"/>
          <w:szCs w:val="28"/>
        </w:rPr>
        <w:instrText xml:space="preserve"> DOCPROPERTY  Rev  \* MERGEFORMAT </w:instrText>
      </w:r>
      <w:r w:rsidR="00AF5381" w:rsidRPr="005C245C">
        <w:rPr>
          <w:b/>
          <w:bCs/>
          <w:sz w:val="28"/>
          <w:szCs w:val="28"/>
        </w:rPr>
        <w:fldChar w:fldCharType="separate"/>
      </w:r>
      <w:r w:rsidR="00F55C55" w:rsidRPr="005C245C">
        <w:rPr>
          <w:b/>
          <w:bCs/>
          <w:sz w:val="28"/>
          <w:szCs w:val="28"/>
        </w:rPr>
        <w:t>0.9</w:t>
      </w:r>
      <w:r w:rsidR="00AF5381" w:rsidRPr="005C245C">
        <w:rPr>
          <w:b/>
          <w:bCs/>
          <w:sz w:val="28"/>
          <w:szCs w:val="28"/>
        </w:rPr>
        <w:fldChar w:fldCharType="end"/>
      </w:r>
    </w:p>
    <w:p w14:paraId="390BC3D9" w14:textId="77777777" w:rsidR="00C925C0" w:rsidRPr="005C245C" w:rsidRDefault="00C925C0" w:rsidP="00C925C0">
      <w:pPr>
        <w:jc w:val="center"/>
      </w:pPr>
    </w:p>
    <w:p w14:paraId="1365232B" w14:textId="77777777" w:rsidR="00C925C0" w:rsidRPr="005C245C" w:rsidRDefault="00C925C0" w:rsidP="00C925C0">
      <w:pPr>
        <w:jc w:val="center"/>
      </w:pPr>
    </w:p>
    <w:p w14:paraId="2A02D91A" w14:textId="77777777" w:rsidR="00C925C0" w:rsidRPr="005C245C" w:rsidRDefault="00C925C0" w:rsidP="00C925C0">
      <w:pPr>
        <w:jc w:val="center"/>
      </w:pPr>
    </w:p>
    <w:p w14:paraId="4A4F81ED" w14:textId="77777777" w:rsidR="00C925C0" w:rsidRPr="005C245C" w:rsidRDefault="00C925C0" w:rsidP="00C925C0">
      <w:pPr>
        <w:pStyle w:val="BodyText"/>
        <w:rPr>
          <w:noProof w:val="0"/>
        </w:rPr>
      </w:pPr>
    </w:p>
    <w:p w14:paraId="673845E0" w14:textId="0C0A8CDA" w:rsidR="00C925C0" w:rsidRPr="005C245C" w:rsidRDefault="00C925C0" w:rsidP="00C925C0">
      <w:pPr>
        <w:pStyle w:val="BodyText"/>
        <w:rPr>
          <w:noProof w:val="0"/>
        </w:rPr>
      </w:pPr>
      <w:r w:rsidRPr="005C245C">
        <w:rPr>
          <w:noProof w:val="0"/>
        </w:rPr>
        <w:t>Date:</w:t>
      </w:r>
      <w:r w:rsidRPr="005C245C">
        <w:rPr>
          <w:noProof w:val="0"/>
        </w:rPr>
        <w:tab/>
      </w:r>
      <w:r w:rsidRPr="005C245C">
        <w:rPr>
          <w:noProof w:val="0"/>
        </w:rPr>
        <w:tab/>
      </w:r>
      <w:r w:rsidR="009829D3" w:rsidRPr="005C245C">
        <w:rPr>
          <w:noProof w:val="0"/>
        </w:rPr>
        <w:fldChar w:fldCharType="begin"/>
      </w:r>
      <w:r w:rsidR="009829D3" w:rsidRPr="005C245C">
        <w:rPr>
          <w:noProof w:val="0"/>
        </w:rPr>
        <w:instrText xml:space="preserve"> DATE  \@ "MMMM d, yyyy"  \* MERGEFORMAT </w:instrText>
      </w:r>
      <w:r w:rsidR="009829D3" w:rsidRPr="005C245C">
        <w:rPr>
          <w:noProof w:val="0"/>
        </w:rPr>
        <w:fldChar w:fldCharType="separate"/>
      </w:r>
      <w:r w:rsidR="00E138BA">
        <w:t>August 9, 2016</w:t>
      </w:r>
      <w:r w:rsidR="009829D3" w:rsidRPr="005C245C">
        <w:rPr>
          <w:noProof w:val="0"/>
        </w:rPr>
        <w:fldChar w:fldCharType="end"/>
      </w:r>
    </w:p>
    <w:p w14:paraId="74DD87FA" w14:textId="0A146B41" w:rsidR="00C925C0" w:rsidRPr="005C245C" w:rsidRDefault="00C925C0" w:rsidP="00C925C0">
      <w:pPr>
        <w:pStyle w:val="BodyText"/>
        <w:rPr>
          <w:noProof w:val="0"/>
        </w:rPr>
      </w:pPr>
      <w:r w:rsidRPr="005C245C">
        <w:rPr>
          <w:noProof w:val="0"/>
        </w:rPr>
        <w:t>Author:</w:t>
      </w:r>
      <w:r w:rsidRPr="005C245C">
        <w:rPr>
          <w:noProof w:val="0"/>
        </w:rPr>
        <w:tab/>
      </w:r>
      <w:r w:rsidR="009829D3" w:rsidRPr="005C245C">
        <w:rPr>
          <w:noProof w:val="0"/>
        </w:rPr>
        <w:t>IHE PCD Point-of-Care Identity Management Work Group</w:t>
      </w:r>
    </w:p>
    <w:p w14:paraId="71B66758" w14:textId="1A593882" w:rsidR="00C925C0" w:rsidRPr="005C245C" w:rsidRDefault="00C925C0" w:rsidP="00C925C0">
      <w:pPr>
        <w:pStyle w:val="BodyText"/>
        <w:rPr>
          <w:noProof w:val="0"/>
        </w:rPr>
      </w:pPr>
      <w:r w:rsidRPr="005C245C">
        <w:rPr>
          <w:noProof w:val="0"/>
        </w:rPr>
        <w:t>Email:</w:t>
      </w:r>
      <w:r w:rsidRPr="005C245C">
        <w:rPr>
          <w:noProof w:val="0"/>
        </w:rPr>
        <w:tab/>
      </w:r>
      <w:r w:rsidRPr="005C245C">
        <w:rPr>
          <w:noProof w:val="0"/>
        </w:rPr>
        <w:tab/>
      </w:r>
      <w:r w:rsidR="009829D3" w:rsidRPr="005C245C">
        <w:rPr>
          <w:noProof w:val="0"/>
        </w:rPr>
        <w:t>pcd@ihe.net</w:t>
      </w:r>
    </w:p>
    <w:p w14:paraId="1C9BD532" w14:textId="77777777" w:rsidR="009829D3" w:rsidRPr="005C245C" w:rsidRDefault="00C925C0" w:rsidP="009C6CD5">
      <w:r w:rsidRPr="005C245C">
        <w:br w:type="page"/>
      </w:r>
    </w:p>
    <w:sdt>
      <w:sdtPr>
        <w:rPr>
          <w:rFonts w:ascii="Times New Roman" w:hAnsi="Times New Roman" w:cs="TimesNewRomanPSMT"/>
          <w:b/>
          <w:bCs/>
          <w:szCs w:val="24"/>
        </w:rPr>
        <w:id w:val="565004116"/>
        <w:docPartObj>
          <w:docPartGallery w:val="Table of Contents"/>
          <w:docPartUnique/>
        </w:docPartObj>
      </w:sdtPr>
      <w:sdtEndPr>
        <w:rPr>
          <w:rFonts w:asciiTheme="minorHAnsi" w:hAnsiTheme="minorHAnsi" w:cstheme="minorBidi"/>
          <w:b w:val="0"/>
          <w:bCs w:val="0"/>
          <w:szCs w:val="22"/>
        </w:rPr>
      </w:sdtEndPr>
      <w:sdtContent>
        <w:p w14:paraId="5A422B0F" w14:textId="214EAA3F" w:rsidR="001A42BE" w:rsidRPr="005C245C" w:rsidRDefault="001A42BE" w:rsidP="009829D3"/>
        <w:p w14:paraId="7363FCD9" w14:textId="77777777" w:rsidR="00F55C55" w:rsidRPr="005C245C" w:rsidRDefault="00A061ED">
          <w:pPr>
            <w:pStyle w:val="TOC1"/>
            <w:tabs>
              <w:tab w:val="left" w:pos="480"/>
              <w:tab w:val="right" w:leader="dot" w:pos="9350"/>
            </w:tabs>
            <w:rPr>
              <w:rFonts w:asciiTheme="minorHAnsi" w:eastAsiaTheme="minorEastAsia" w:hAnsiTheme="minorHAnsi" w:cstheme="minorBidi"/>
              <w:b w:val="0"/>
              <w:bCs w:val="0"/>
              <w:caps w:val="0"/>
              <w:sz w:val="22"/>
              <w:szCs w:val="22"/>
            </w:rPr>
          </w:pPr>
          <w:r w:rsidRPr="005C245C">
            <w:fldChar w:fldCharType="begin"/>
          </w:r>
          <w:r w:rsidRPr="005C245C">
            <w:instrText xml:space="preserve"> TOC \o "1-3" \h \z \t "Appendix Heading 1,1,Appendix Heading 2,2,Appendix Heading 3,3" </w:instrText>
          </w:r>
          <w:r w:rsidRPr="005C245C">
            <w:fldChar w:fldCharType="separate"/>
          </w:r>
          <w:hyperlink w:anchor="_Toc448137374" w:history="1">
            <w:r w:rsidR="00F55C55" w:rsidRPr="005C245C">
              <w:rPr>
                <w:rStyle w:val="Hyperlink"/>
              </w:rPr>
              <w:t>1</w:t>
            </w:r>
            <w:r w:rsidR="00F55C55" w:rsidRPr="005C245C">
              <w:rPr>
                <w:rFonts w:asciiTheme="minorHAnsi" w:eastAsiaTheme="minorEastAsia" w:hAnsiTheme="minorHAnsi" w:cstheme="minorBidi"/>
                <w:b w:val="0"/>
                <w:bCs w:val="0"/>
                <w:caps w:val="0"/>
                <w:sz w:val="22"/>
                <w:szCs w:val="22"/>
              </w:rPr>
              <w:tab/>
            </w:r>
            <w:r w:rsidR="00F55C55" w:rsidRPr="005C245C">
              <w:rPr>
                <w:rStyle w:val="Hyperlink"/>
              </w:rPr>
              <w:t>Purpose</w:t>
            </w:r>
            <w:r w:rsidR="00F55C55" w:rsidRPr="005C245C">
              <w:rPr>
                <w:webHidden/>
              </w:rPr>
              <w:tab/>
            </w:r>
            <w:r w:rsidR="00F55C55" w:rsidRPr="005C245C">
              <w:rPr>
                <w:webHidden/>
              </w:rPr>
              <w:fldChar w:fldCharType="begin"/>
            </w:r>
            <w:r w:rsidR="00F55C55" w:rsidRPr="005C245C">
              <w:rPr>
                <w:webHidden/>
              </w:rPr>
              <w:instrText xml:space="preserve"> PAGEREF _Toc448137374 \h </w:instrText>
            </w:r>
            <w:r w:rsidR="00F55C55" w:rsidRPr="005C245C">
              <w:rPr>
                <w:webHidden/>
              </w:rPr>
            </w:r>
            <w:r w:rsidR="00F55C55" w:rsidRPr="005C245C">
              <w:rPr>
                <w:webHidden/>
              </w:rPr>
              <w:fldChar w:fldCharType="separate"/>
            </w:r>
            <w:r w:rsidR="00A71936">
              <w:rPr>
                <w:noProof/>
                <w:webHidden/>
              </w:rPr>
              <w:t>4</w:t>
            </w:r>
            <w:r w:rsidR="00F55C55" w:rsidRPr="005C245C">
              <w:rPr>
                <w:webHidden/>
              </w:rPr>
              <w:fldChar w:fldCharType="end"/>
            </w:r>
          </w:hyperlink>
        </w:p>
        <w:p w14:paraId="5DE805F2" w14:textId="77777777" w:rsidR="00F55C55" w:rsidRPr="005C245C" w:rsidRDefault="00E138BA">
          <w:pPr>
            <w:pStyle w:val="TOC2"/>
            <w:tabs>
              <w:tab w:val="left" w:pos="720"/>
              <w:tab w:val="right" w:leader="dot" w:pos="9350"/>
            </w:tabs>
            <w:rPr>
              <w:rFonts w:asciiTheme="minorHAnsi" w:eastAsiaTheme="minorEastAsia" w:hAnsiTheme="minorHAnsi" w:cstheme="minorBidi"/>
              <w:smallCaps w:val="0"/>
              <w:sz w:val="22"/>
              <w:szCs w:val="22"/>
            </w:rPr>
          </w:pPr>
          <w:hyperlink w:anchor="_Toc448137375" w:history="1">
            <w:r w:rsidR="00F55C55" w:rsidRPr="005C245C">
              <w:rPr>
                <w:rStyle w:val="Hyperlink"/>
              </w:rPr>
              <w:t>1.1</w:t>
            </w:r>
            <w:r w:rsidR="00F55C55" w:rsidRPr="005C245C">
              <w:rPr>
                <w:rFonts w:asciiTheme="minorHAnsi" w:eastAsiaTheme="minorEastAsia" w:hAnsiTheme="minorHAnsi" w:cstheme="minorBidi"/>
                <w:smallCaps w:val="0"/>
                <w:sz w:val="22"/>
                <w:szCs w:val="22"/>
              </w:rPr>
              <w:tab/>
            </w:r>
            <w:r w:rsidR="00F55C55" w:rsidRPr="005C245C">
              <w:rPr>
                <w:rStyle w:val="Hyperlink"/>
              </w:rPr>
              <w:t>Intended Audience</w:t>
            </w:r>
            <w:r w:rsidR="00F55C55" w:rsidRPr="005C245C">
              <w:rPr>
                <w:webHidden/>
              </w:rPr>
              <w:tab/>
            </w:r>
            <w:r w:rsidR="00F55C55" w:rsidRPr="005C245C">
              <w:rPr>
                <w:webHidden/>
              </w:rPr>
              <w:fldChar w:fldCharType="begin"/>
            </w:r>
            <w:r w:rsidR="00F55C55" w:rsidRPr="005C245C">
              <w:rPr>
                <w:webHidden/>
              </w:rPr>
              <w:instrText xml:space="preserve"> PAGEREF _Toc448137375 \h </w:instrText>
            </w:r>
            <w:r w:rsidR="00F55C55" w:rsidRPr="005C245C">
              <w:rPr>
                <w:webHidden/>
              </w:rPr>
            </w:r>
            <w:r w:rsidR="00F55C55" w:rsidRPr="005C245C">
              <w:rPr>
                <w:webHidden/>
              </w:rPr>
              <w:fldChar w:fldCharType="separate"/>
            </w:r>
            <w:r w:rsidR="00A71936">
              <w:rPr>
                <w:noProof/>
                <w:webHidden/>
              </w:rPr>
              <w:t>4</w:t>
            </w:r>
            <w:r w:rsidR="00F55C55" w:rsidRPr="005C245C">
              <w:rPr>
                <w:webHidden/>
              </w:rPr>
              <w:fldChar w:fldCharType="end"/>
            </w:r>
          </w:hyperlink>
        </w:p>
        <w:p w14:paraId="2938EB29" w14:textId="77777777" w:rsidR="00F55C55" w:rsidRPr="005C245C" w:rsidRDefault="00E138BA">
          <w:pPr>
            <w:pStyle w:val="TOC2"/>
            <w:tabs>
              <w:tab w:val="left" w:pos="720"/>
              <w:tab w:val="right" w:leader="dot" w:pos="9350"/>
            </w:tabs>
            <w:rPr>
              <w:rFonts w:asciiTheme="minorHAnsi" w:eastAsiaTheme="minorEastAsia" w:hAnsiTheme="minorHAnsi" w:cstheme="minorBidi"/>
              <w:smallCaps w:val="0"/>
              <w:sz w:val="22"/>
              <w:szCs w:val="22"/>
            </w:rPr>
          </w:pPr>
          <w:hyperlink w:anchor="_Toc448137376" w:history="1">
            <w:r w:rsidR="00F55C55" w:rsidRPr="005C245C">
              <w:rPr>
                <w:rStyle w:val="Hyperlink"/>
              </w:rPr>
              <w:t>1.2</w:t>
            </w:r>
            <w:r w:rsidR="00F55C55" w:rsidRPr="005C245C">
              <w:rPr>
                <w:rFonts w:asciiTheme="minorHAnsi" w:eastAsiaTheme="minorEastAsia" w:hAnsiTheme="minorHAnsi" w:cstheme="minorBidi"/>
                <w:smallCaps w:val="0"/>
                <w:sz w:val="22"/>
                <w:szCs w:val="22"/>
              </w:rPr>
              <w:tab/>
            </w:r>
            <w:r w:rsidR="00F55C55" w:rsidRPr="005C245C">
              <w:rPr>
                <w:rStyle w:val="Hyperlink"/>
              </w:rPr>
              <w:t>Comment Process</w:t>
            </w:r>
            <w:r w:rsidR="00F55C55" w:rsidRPr="005C245C">
              <w:rPr>
                <w:webHidden/>
              </w:rPr>
              <w:tab/>
            </w:r>
            <w:r w:rsidR="00F55C55" w:rsidRPr="005C245C">
              <w:rPr>
                <w:webHidden/>
              </w:rPr>
              <w:fldChar w:fldCharType="begin"/>
            </w:r>
            <w:r w:rsidR="00F55C55" w:rsidRPr="005C245C">
              <w:rPr>
                <w:webHidden/>
              </w:rPr>
              <w:instrText xml:space="preserve"> PAGEREF _Toc448137376 \h </w:instrText>
            </w:r>
            <w:r w:rsidR="00F55C55" w:rsidRPr="005C245C">
              <w:rPr>
                <w:webHidden/>
              </w:rPr>
            </w:r>
            <w:r w:rsidR="00F55C55" w:rsidRPr="005C245C">
              <w:rPr>
                <w:webHidden/>
              </w:rPr>
              <w:fldChar w:fldCharType="separate"/>
            </w:r>
            <w:r w:rsidR="00A71936">
              <w:rPr>
                <w:noProof/>
                <w:webHidden/>
              </w:rPr>
              <w:t>4</w:t>
            </w:r>
            <w:r w:rsidR="00F55C55" w:rsidRPr="005C245C">
              <w:rPr>
                <w:webHidden/>
              </w:rPr>
              <w:fldChar w:fldCharType="end"/>
            </w:r>
          </w:hyperlink>
        </w:p>
        <w:p w14:paraId="07A239FF" w14:textId="77777777" w:rsidR="00F55C55" w:rsidRPr="005C245C" w:rsidRDefault="00E138BA">
          <w:pPr>
            <w:pStyle w:val="TOC1"/>
            <w:tabs>
              <w:tab w:val="left" w:pos="480"/>
              <w:tab w:val="right" w:leader="dot" w:pos="9350"/>
            </w:tabs>
            <w:rPr>
              <w:rFonts w:asciiTheme="minorHAnsi" w:eastAsiaTheme="minorEastAsia" w:hAnsiTheme="minorHAnsi" w:cstheme="minorBidi"/>
              <w:b w:val="0"/>
              <w:bCs w:val="0"/>
              <w:caps w:val="0"/>
              <w:sz w:val="22"/>
              <w:szCs w:val="22"/>
            </w:rPr>
          </w:pPr>
          <w:hyperlink w:anchor="_Toc448137377" w:history="1">
            <w:r w:rsidR="00F55C55" w:rsidRPr="005C245C">
              <w:rPr>
                <w:rStyle w:val="Hyperlink"/>
              </w:rPr>
              <w:t>2</w:t>
            </w:r>
            <w:r w:rsidR="00F55C55" w:rsidRPr="005C245C">
              <w:rPr>
                <w:rFonts w:asciiTheme="minorHAnsi" w:eastAsiaTheme="minorEastAsia" w:hAnsiTheme="minorHAnsi" w:cstheme="minorBidi"/>
                <w:b w:val="0"/>
                <w:bCs w:val="0"/>
                <w:caps w:val="0"/>
                <w:sz w:val="22"/>
                <w:szCs w:val="22"/>
              </w:rPr>
              <w:tab/>
            </w:r>
            <w:r w:rsidR="00F55C55" w:rsidRPr="005C245C">
              <w:rPr>
                <w:rStyle w:val="Hyperlink"/>
              </w:rPr>
              <w:t>Problem Description</w:t>
            </w:r>
            <w:r w:rsidR="00F55C55" w:rsidRPr="005C245C">
              <w:rPr>
                <w:webHidden/>
              </w:rPr>
              <w:tab/>
            </w:r>
            <w:r w:rsidR="00F55C55" w:rsidRPr="005C245C">
              <w:rPr>
                <w:webHidden/>
              </w:rPr>
              <w:fldChar w:fldCharType="begin"/>
            </w:r>
            <w:r w:rsidR="00F55C55" w:rsidRPr="005C245C">
              <w:rPr>
                <w:webHidden/>
              </w:rPr>
              <w:instrText xml:space="preserve"> PAGEREF _Toc448137377 \h </w:instrText>
            </w:r>
            <w:r w:rsidR="00F55C55" w:rsidRPr="005C245C">
              <w:rPr>
                <w:webHidden/>
              </w:rPr>
            </w:r>
            <w:r w:rsidR="00F55C55" w:rsidRPr="005C245C">
              <w:rPr>
                <w:webHidden/>
              </w:rPr>
              <w:fldChar w:fldCharType="separate"/>
            </w:r>
            <w:r w:rsidR="00A71936">
              <w:rPr>
                <w:noProof/>
                <w:webHidden/>
              </w:rPr>
              <w:t>6</w:t>
            </w:r>
            <w:r w:rsidR="00F55C55" w:rsidRPr="005C245C">
              <w:rPr>
                <w:webHidden/>
              </w:rPr>
              <w:fldChar w:fldCharType="end"/>
            </w:r>
          </w:hyperlink>
        </w:p>
        <w:p w14:paraId="7597A4A7" w14:textId="77777777" w:rsidR="00F55C55" w:rsidRPr="005C245C" w:rsidRDefault="00E138BA">
          <w:pPr>
            <w:pStyle w:val="TOC2"/>
            <w:tabs>
              <w:tab w:val="left" w:pos="720"/>
              <w:tab w:val="right" w:leader="dot" w:pos="9350"/>
            </w:tabs>
            <w:rPr>
              <w:rFonts w:asciiTheme="minorHAnsi" w:eastAsiaTheme="minorEastAsia" w:hAnsiTheme="minorHAnsi" w:cstheme="minorBidi"/>
              <w:smallCaps w:val="0"/>
              <w:sz w:val="22"/>
              <w:szCs w:val="22"/>
            </w:rPr>
          </w:pPr>
          <w:hyperlink w:anchor="_Toc448137378" w:history="1">
            <w:r w:rsidR="00F55C55" w:rsidRPr="005C245C">
              <w:rPr>
                <w:rStyle w:val="Hyperlink"/>
              </w:rPr>
              <w:t>2.1</w:t>
            </w:r>
            <w:r w:rsidR="00F55C55" w:rsidRPr="005C245C">
              <w:rPr>
                <w:rFonts w:asciiTheme="minorHAnsi" w:eastAsiaTheme="minorEastAsia" w:hAnsiTheme="minorHAnsi" w:cstheme="minorBidi"/>
                <w:smallCaps w:val="0"/>
                <w:sz w:val="22"/>
                <w:szCs w:val="22"/>
              </w:rPr>
              <w:tab/>
            </w:r>
            <w:r w:rsidR="00F55C55" w:rsidRPr="005C245C">
              <w:rPr>
                <w:rStyle w:val="Hyperlink"/>
              </w:rPr>
              <w:t>Initial Problem Definition</w:t>
            </w:r>
            <w:r w:rsidR="00F55C55" w:rsidRPr="005C245C">
              <w:rPr>
                <w:webHidden/>
              </w:rPr>
              <w:tab/>
            </w:r>
            <w:r w:rsidR="00F55C55" w:rsidRPr="005C245C">
              <w:rPr>
                <w:webHidden/>
              </w:rPr>
              <w:fldChar w:fldCharType="begin"/>
            </w:r>
            <w:r w:rsidR="00F55C55" w:rsidRPr="005C245C">
              <w:rPr>
                <w:webHidden/>
              </w:rPr>
              <w:instrText xml:space="preserve"> PAGEREF _Toc448137378 \h </w:instrText>
            </w:r>
            <w:r w:rsidR="00F55C55" w:rsidRPr="005C245C">
              <w:rPr>
                <w:webHidden/>
              </w:rPr>
            </w:r>
            <w:r w:rsidR="00F55C55" w:rsidRPr="005C245C">
              <w:rPr>
                <w:webHidden/>
              </w:rPr>
              <w:fldChar w:fldCharType="separate"/>
            </w:r>
            <w:r w:rsidR="00A71936">
              <w:rPr>
                <w:noProof/>
                <w:webHidden/>
              </w:rPr>
              <w:t>7</w:t>
            </w:r>
            <w:r w:rsidR="00F55C55" w:rsidRPr="005C245C">
              <w:rPr>
                <w:webHidden/>
              </w:rPr>
              <w:fldChar w:fldCharType="end"/>
            </w:r>
          </w:hyperlink>
        </w:p>
        <w:p w14:paraId="5594A3A3" w14:textId="05AC3C8D" w:rsidR="00F55C55" w:rsidRPr="005C245C" w:rsidRDefault="00C53F78">
          <w:pPr>
            <w:pStyle w:val="TOC3"/>
            <w:tabs>
              <w:tab w:val="left" w:pos="1200"/>
              <w:tab w:val="right" w:leader="dot" w:pos="9350"/>
            </w:tabs>
            <w:rPr>
              <w:rFonts w:asciiTheme="minorHAnsi" w:eastAsiaTheme="minorEastAsia" w:hAnsiTheme="minorHAnsi" w:cstheme="minorBidi"/>
              <w:i w:val="0"/>
              <w:iCs w:val="0"/>
              <w:sz w:val="22"/>
              <w:szCs w:val="22"/>
            </w:rPr>
          </w:pPr>
          <w:hyperlink w:anchor="_Toc448137379" w:history="1">
            <w:r w:rsidR="00F55C55" w:rsidRPr="005C245C">
              <w:rPr>
                <w:rStyle w:val="Hyperlink"/>
              </w:rPr>
              <w:t>2.1.1</w:t>
            </w:r>
            <w:r w:rsidR="00F55C55" w:rsidRPr="005C245C">
              <w:rPr>
                <w:rFonts w:asciiTheme="minorHAnsi" w:eastAsiaTheme="minorEastAsia" w:hAnsiTheme="minorHAnsi" w:cstheme="minorBidi"/>
                <w:i w:val="0"/>
                <w:iCs w:val="0"/>
                <w:sz w:val="22"/>
                <w:szCs w:val="22"/>
              </w:rPr>
              <w:tab/>
            </w:r>
            <w:r w:rsidR="00F55C55" w:rsidRPr="005C245C">
              <w:rPr>
                <w:rStyle w:val="Hyperlink"/>
              </w:rPr>
              <w:t>How Point-of-Care Identity management differs from other patient identity problems</w:t>
            </w:r>
            <w:r w:rsidR="00F55C55" w:rsidRPr="005C245C">
              <w:rPr>
                <w:webHidden/>
              </w:rPr>
              <w:tab/>
            </w:r>
            <w:r w:rsidR="00F55C55" w:rsidRPr="005C245C">
              <w:rPr>
                <w:webHidden/>
              </w:rPr>
              <w:fldChar w:fldCharType="begin"/>
            </w:r>
            <w:r w:rsidR="00F55C55" w:rsidRPr="005C245C">
              <w:rPr>
                <w:webHidden/>
              </w:rPr>
              <w:instrText xml:space="preserve"> PAGEREF _Toc448137379 \h </w:instrText>
            </w:r>
            <w:r w:rsidR="00F55C55" w:rsidRPr="005C245C">
              <w:rPr>
                <w:webHidden/>
              </w:rPr>
            </w:r>
            <w:r w:rsidR="00F55C55" w:rsidRPr="005C245C">
              <w:rPr>
                <w:webHidden/>
              </w:rPr>
              <w:fldChar w:fldCharType="separate"/>
            </w:r>
            <w:r w:rsidR="00A71936">
              <w:rPr>
                <w:noProof/>
                <w:webHidden/>
              </w:rPr>
              <w:t>9</w:t>
            </w:r>
            <w:r w:rsidR="00F55C55" w:rsidRPr="005C245C">
              <w:rPr>
                <w:webHidden/>
              </w:rPr>
              <w:fldChar w:fldCharType="end"/>
            </w:r>
          </w:hyperlink>
        </w:p>
        <w:p w14:paraId="42567F8D" w14:textId="3B9BA678" w:rsidR="00F55C55" w:rsidRPr="005C245C" w:rsidRDefault="00C53F78">
          <w:pPr>
            <w:pStyle w:val="TOC2"/>
            <w:tabs>
              <w:tab w:val="left" w:pos="720"/>
              <w:tab w:val="right" w:leader="dot" w:pos="9350"/>
            </w:tabs>
            <w:rPr>
              <w:rFonts w:asciiTheme="minorHAnsi" w:eastAsiaTheme="minorEastAsia" w:hAnsiTheme="minorHAnsi" w:cstheme="minorBidi"/>
              <w:smallCaps w:val="0"/>
              <w:sz w:val="22"/>
              <w:szCs w:val="22"/>
            </w:rPr>
          </w:pPr>
          <w:hyperlink w:anchor="_Toc448137380" w:history="1">
            <w:r w:rsidR="00F55C55" w:rsidRPr="005C245C">
              <w:rPr>
                <w:rStyle w:val="Hyperlink"/>
              </w:rPr>
              <w:t>2.2</w:t>
            </w:r>
            <w:r w:rsidR="00F55C55" w:rsidRPr="005C245C">
              <w:rPr>
                <w:rFonts w:asciiTheme="minorHAnsi" w:eastAsiaTheme="minorEastAsia" w:hAnsiTheme="minorHAnsi" w:cstheme="minorBidi"/>
                <w:smallCaps w:val="0"/>
                <w:sz w:val="22"/>
                <w:szCs w:val="22"/>
              </w:rPr>
              <w:tab/>
            </w:r>
            <w:r w:rsidR="00F55C55" w:rsidRPr="005C245C">
              <w:rPr>
                <w:rStyle w:val="Hyperlink"/>
              </w:rPr>
              <w:t>Desired State</w:t>
            </w:r>
            <w:r w:rsidR="00F55C55" w:rsidRPr="005C245C">
              <w:rPr>
                <w:webHidden/>
              </w:rPr>
              <w:tab/>
            </w:r>
            <w:r w:rsidR="00F55C55" w:rsidRPr="005C245C">
              <w:rPr>
                <w:webHidden/>
              </w:rPr>
              <w:fldChar w:fldCharType="begin"/>
            </w:r>
            <w:r w:rsidR="00F55C55" w:rsidRPr="005C245C">
              <w:rPr>
                <w:webHidden/>
              </w:rPr>
              <w:instrText xml:space="preserve"> PAGEREF _Toc448137380 \h </w:instrText>
            </w:r>
            <w:r w:rsidR="00F55C55" w:rsidRPr="005C245C">
              <w:rPr>
                <w:webHidden/>
              </w:rPr>
            </w:r>
            <w:r w:rsidR="00F55C55" w:rsidRPr="005C245C">
              <w:rPr>
                <w:webHidden/>
              </w:rPr>
              <w:fldChar w:fldCharType="separate"/>
            </w:r>
            <w:r w:rsidR="00A71936">
              <w:rPr>
                <w:noProof/>
                <w:webHidden/>
              </w:rPr>
              <w:t>10</w:t>
            </w:r>
            <w:r w:rsidR="00F55C55" w:rsidRPr="005C245C">
              <w:rPr>
                <w:webHidden/>
              </w:rPr>
              <w:fldChar w:fldCharType="end"/>
            </w:r>
          </w:hyperlink>
        </w:p>
        <w:p w14:paraId="0B682E2D" w14:textId="5D4E1ABD" w:rsidR="00F55C55" w:rsidRPr="005C245C" w:rsidRDefault="00C53F78">
          <w:pPr>
            <w:pStyle w:val="TOC3"/>
            <w:tabs>
              <w:tab w:val="left" w:pos="1200"/>
              <w:tab w:val="right" w:leader="dot" w:pos="9350"/>
            </w:tabs>
            <w:rPr>
              <w:rFonts w:asciiTheme="minorHAnsi" w:eastAsiaTheme="minorEastAsia" w:hAnsiTheme="minorHAnsi" w:cstheme="minorBidi"/>
              <w:i w:val="0"/>
              <w:iCs w:val="0"/>
              <w:sz w:val="22"/>
              <w:szCs w:val="22"/>
            </w:rPr>
          </w:pPr>
          <w:hyperlink w:anchor="_Toc448137381" w:history="1">
            <w:r w:rsidR="00F55C55" w:rsidRPr="005C245C">
              <w:rPr>
                <w:rStyle w:val="Hyperlink"/>
              </w:rPr>
              <w:t>2.2.1</w:t>
            </w:r>
            <w:r w:rsidR="00F55C55" w:rsidRPr="005C245C">
              <w:rPr>
                <w:rFonts w:asciiTheme="minorHAnsi" w:eastAsiaTheme="minorEastAsia" w:hAnsiTheme="minorHAnsi" w:cstheme="minorBidi"/>
                <w:i w:val="0"/>
                <w:iCs w:val="0"/>
                <w:sz w:val="22"/>
                <w:szCs w:val="22"/>
              </w:rPr>
              <w:tab/>
            </w:r>
            <w:r w:rsidR="00F55C55" w:rsidRPr="005C245C">
              <w:rPr>
                <w:rStyle w:val="Hyperlink"/>
              </w:rPr>
              <w:t>Reasons for creating a new profile in Patient Care Device Technical Framework</w:t>
            </w:r>
            <w:r w:rsidR="00F55C55" w:rsidRPr="005C245C">
              <w:rPr>
                <w:webHidden/>
              </w:rPr>
              <w:tab/>
            </w:r>
            <w:r w:rsidR="00F55C55" w:rsidRPr="005C245C">
              <w:rPr>
                <w:webHidden/>
              </w:rPr>
              <w:fldChar w:fldCharType="begin"/>
            </w:r>
            <w:r w:rsidR="00F55C55" w:rsidRPr="005C245C">
              <w:rPr>
                <w:webHidden/>
              </w:rPr>
              <w:instrText xml:space="preserve"> PAGEREF _Toc448137381 \h </w:instrText>
            </w:r>
            <w:r w:rsidR="00F55C55" w:rsidRPr="005C245C">
              <w:rPr>
                <w:webHidden/>
              </w:rPr>
            </w:r>
            <w:r w:rsidR="00F55C55" w:rsidRPr="005C245C">
              <w:rPr>
                <w:webHidden/>
              </w:rPr>
              <w:fldChar w:fldCharType="separate"/>
            </w:r>
            <w:r w:rsidR="00A71936">
              <w:rPr>
                <w:noProof/>
                <w:webHidden/>
              </w:rPr>
              <w:t>10</w:t>
            </w:r>
            <w:r w:rsidR="00F55C55" w:rsidRPr="005C245C">
              <w:rPr>
                <w:webHidden/>
              </w:rPr>
              <w:fldChar w:fldCharType="end"/>
            </w:r>
          </w:hyperlink>
        </w:p>
        <w:p w14:paraId="36C021AE" w14:textId="1864BA00" w:rsidR="00F55C55" w:rsidRPr="005C245C" w:rsidRDefault="00C53F78">
          <w:pPr>
            <w:pStyle w:val="TOC3"/>
            <w:tabs>
              <w:tab w:val="left" w:pos="1200"/>
              <w:tab w:val="right" w:leader="dot" w:pos="9350"/>
            </w:tabs>
            <w:rPr>
              <w:rFonts w:asciiTheme="minorHAnsi" w:eastAsiaTheme="minorEastAsia" w:hAnsiTheme="minorHAnsi" w:cstheme="minorBidi"/>
              <w:i w:val="0"/>
              <w:iCs w:val="0"/>
              <w:sz w:val="22"/>
              <w:szCs w:val="22"/>
            </w:rPr>
          </w:pPr>
          <w:hyperlink w:anchor="_Toc448137382" w:history="1">
            <w:r w:rsidR="00F55C55" w:rsidRPr="005C245C">
              <w:rPr>
                <w:rStyle w:val="Hyperlink"/>
              </w:rPr>
              <w:t>2.2.2</w:t>
            </w:r>
            <w:r w:rsidR="00F55C55" w:rsidRPr="005C245C">
              <w:rPr>
                <w:rFonts w:asciiTheme="minorHAnsi" w:eastAsiaTheme="minorEastAsia" w:hAnsiTheme="minorHAnsi" w:cstheme="minorBidi"/>
                <w:i w:val="0"/>
                <w:iCs w:val="0"/>
                <w:sz w:val="22"/>
                <w:szCs w:val="22"/>
              </w:rPr>
              <w:tab/>
            </w:r>
            <w:r w:rsidR="00F55C55" w:rsidRPr="005C245C">
              <w:rPr>
                <w:rStyle w:val="Hyperlink"/>
              </w:rPr>
              <w:t>Reasons for selecting HL7 v2.6 with use of PRT segment drawn from v2.7 and Unique Device Identifier from v2.8.2</w:t>
            </w:r>
            <w:r w:rsidR="00F55C55" w:rsidRPr="005C245C">
              <w:rPr>
                <w:webHidden/>
              </w:rPr>
              <w:tab/>
            </w:r>
            <w:r w:rsidR="00F55C55" w:rsidRPr="005C245C">
              <w:rPr>
                <w:webHidden/>
              </w:rPr>
              <w:fldChar w:fldCharType="begin"/>
            </w:r>
            <w:r w:rsidR="00F55C55" w:rsidRPr="005C245C">
              <w:rPr>
                <w:webHidden/>
              </w:rPr>
              <w:instrText xml:space="preserve"> PAGEREF _Toc448137382 \h </w:instrText>
            </w:r>
            <w:r w:rsidR="00F55C55" w:rsidRPr="005C245C">
              <w:rPr>
                <w:webHidden/>
              </w:rPr>
            </w:r>
            <w:r w:rsidR="00F55C55" w:rsidRPr="005C245C">
              <w:rPr>
                <w:webHidden/>
              </w:rPr>
              <w:fldChar w:fldCharType="separate"/>
            </w:r>
            <w:r w:rsidR="00A71936">
              <w:rPr>
                <w:noProof/>
                <w:webHidden/>
              </w:rPr>
              <w:t>10</w:t>
            </w:r>
            <w:r w:rsidR="00F55C55" w:rsidRPr="005C245C">
              <w:rPr>
                <w:webHidden/>
              </w:rPr>
              <w:fldChar w:fldCharType="end"/>
            </w:r>
          </w:hyperlink>
        </w:p>
        <w:p w14:paraId="03D8E5EF" w14:textId="6B4056B5" w:rsidR="00F55C55" w:rsidRPr="005C245C" w:rsidRDefault="00C53F78">
          <w:pPr>
            <w:pStyle w:val="TOC3"/>
            <w:tabs>
              <w:tab w:val="left" w:pos="1200"/>
              <w:tab w:val="right" w:leader="dot" w:pos="9350"/>
            </w:tabs>
            <w:rPr>
              <w:rFonts w:asciiTheme="minorHAnsi" w:eastAsiaTheme="minorEastAsia" w:hAnsiTheme="minorHAnsi" w:cstheme="minorBidi"/>
              <w:i w:val="0"/>
              <w:iCs w:val="0"/>
              <w:sz w:val="22"/>
              <w:szCs w:val="22"/>
            </w:rPr>
          </w:pPr>
          <w:hyperlink w:anchor="_Toc448137383" w:history="1">
            <w:r w:rsidR="00F55C55" w:rsidRPr="005C245C">
              <w:rPr>
                <w:rStyle w:val="Hyperlink"/>
              </w:rPr>
              <w:t>2.2.3</w:t>
            </w:r>
            <w:r w:rsidR="00F55C55" w:rsidRPr="005C245C">
              <w:rPr>
                <w:rFonts w:asciiTheme="minorHAnsi" w:eastAsiaTheme="minorEastAsia" w:hAnsiTheme="minorHAnsi" w:cstheme="minorBidi"/>
                <w:i w:val="0"/>
                <w:iCs w:val="0"/>
                <w:sz w:val="22"/>
                <w:szCs w:val="22"/>
              </w:rPr>
              <w:tab/>
            </w:r>
            <w:r w:rsidR="00F55C55" w:rsidRPr="005C245C">
              <w:rPr>
                <w:rStyle w:val="Hyperlink"/>
              </w:rPr>
              <w:t>Other HL7 approaches that were considered but not chosen</w:t>
            </w:r>
            <w:r w:rsidR="00F55C55" w:rsidRPr="005C245C">
              <w:rPr>
                <w:webHidden/>
              </w:rPr>
              <w:tab/>
            </w:r>
            <w:r w:rsidR="00F55C55" w:rsidRPr="005C245C">
              <w:rPr>
                <w:webHidden/>
              </w:rPr>
              <w:fldChar w:fldCharType="begin"/>
            </w:r>
            <w:r w:rsidR="00F55C55" w:rsidRPr="005C245C">
              <w:rPr>
                <w:webHidden/>
              </w:rPr>
              <w:instrText xml:space="preserve"> PAGEREF _Toc448137383 \h </w:instrText>
            </w:r>
            <w:r w:rsidR="00F55C55" w:rsidRPr="005C245C">
              <w:rPr>
                <w:webHidden/>
              </w:rPr>
            </w:r>
            <w:r w:rsidR="00F55C55" w:rsidRPr="005C245C">
              <w:rPr>
                <w:webHidden/>
              </w:rPr>
              <w:fldChar w:fldCharType="separate"/>
            </w:r>
            <w:r w:rsidR="00A71936">
              <w:rPr>
                <w:noProof/>
                <w:webHidden/>
              </w:rPr>
              <w:t>10</w:t>
            </w:r>
            <w:r w:rsidR="00F55C55" w:rsidRPr="005C245C">
              <w:rPr>
                <w:webHidden/>
              </w:rPr>
              <w:fldChar w:fldCharType="end"/>
            </w:r>
          </w:hyperlink>
        </w:p>
        <w:p w14:paraId="32F9AD82" w14:textId="1E4B4D40" w:rsidR="00F55C55" w:rsidRPr="005C245C" w:rsidRDefault="00C53F78">
          <w:pPr>
            <w:pStyle w:val="TOC2"/>
            <w:tabs>
              <w:tab w:val="left" w:pos="720"/>
              <w:tab w:val="right" w:leader="dot" w:pos="9350"/>
            </w:tabs>
            <w:rPr>
              <w:rFonts w:asciiTheme="minorHAnsi" w:eastAsiaTheme="minorEastAsia" w:hAnsiTheme="minorHAnsi" w:cstheme="minorBidi"/>
              <w:smallCaps w:val="0"/>
              <w:sz w:val="22"/>
              <w:szCs w:val="22"/>
            </w:rPr>
          </w:pPr>
          <w:hyperlink w:anchor="_Toc448137384" w:history="1">
            <w:r w:rsidR="00F55C55" w:rsidRPr="005C245C">
              <w:rPr>
                <w:rStyle w:val="Hyperlink"/>
              </w:rPr>
              <w:t>2.3</w:t>
            </w:r>
            <w:r w:rsidR="00F55C55" w:rsidRPr="005C245C">
              <w:rPr>
                <w:rFonts w:asciiTheme="minorHAnsi" w:eastAsiaTheme="minorEastAsia" w:hAnsiTheme="minorHAnsi" w:cstheme="minorBidi"/>
                <w:smallCaps w:val="0"/>
                <w:sz w:val="22"/>
                <w:szCs w:val="22"/>
              </w:rPr>
              <w:tab/>
            </w:r>
            <w:r w:rsidR="00F55C55" w:rsidRPr="005C245C">
              <w:rPr>
                <w:rStyle w:val="Hyperlink"/>
              </w:rPr>
              <w:t>Use cases</w:t>
            </w:r>
            <w:r w:rsidR="00F55C55" w:rsidRPr="005C245C">
              <w:rPr>
                <w:webHidden/>
              </w:rPr>
              <w:tab/>
            </w:r>
            <w:r w:rsidR="00F55C55" w:rsidRPr="005C245C">
              <w:rPr>
                <w:webHidden/>
              </w:rPr>
              <w:fldChar w:fldCharType="begin"/>
            </w:r>
            <w:r w:rsidR="00F55C55" w:rsidRPr="005C245C">
              <w:rPr>
                <w:webHidden/>
              </w:rPr>
              <w:instrText xml:space="preserve"> PAGEREF _Toc448137384 \h </w:instrText>
            </w:r>
            <w:r w:rsidR="00F55C55" w:rsidRPr="005C245C">
              <w:rPr>
                <w:webHidden/>
              </w:rPr>
            </w:r>
            <w:r w:rsidR="00F55C55" w:rsidRPr="005C245C">
              <w:rPr>
                <w:webHidden/>
              </w:rPr>
              <w:fldChar w:fldCharType="separate"/>
            </w:r>
            <w:r w:rsidR="00A71936">
              <w:rPr>
                <w:noProof/>
                <w:webHidden/>
              </w:rPr>
              <w:t>11</w:t>
            </w:r>
            <w:r w:rsidR="00F55C55" w:rsidRPr="005C245C">
              <w:rPr>
                <w:webHidden/>
              </w:rPr>
              <w:fldChar w:fldCharType="end"/>
            </w:r>
          </w:hyperlink>
        </w:p>
        <w:p w14:paraId="2F822A19" w14:textId="49DF4E84" w:rsidR="00F55C55" w:rsidRPr="005C245C" w:rsidRDefault="00C53F78">
          <w:pPr>
            <w:pStyle w:val="TOC3"/>
            <w:tabs>
              <w:tab w:val="left" w:pos="1200"/>
              <w:tab w:val="right" w:leader="dot" w:pos="9350"/>
            </w:tabs>
            <w:rPr>
              <w:rFonts w:asciiTheme="minorHAnsi" w:eastAsiaTheme="minorEastAsia" w:hAnsiTheme="minorHAnsi" w:cstheme="minorBidi"/>
              <w:i w:val="0"/>
              <w:iCs w:val="0"/>
              <w:sz w:val="22"/>
              <w:szCs w:val="22"/>
            </w:rPr>
          </w:pPr>
          <w:hyperlink w:anchor="_Toc448137385" w:history="1">
            <w:r w:rsidR="00F55C55" w:rsidRPr="005C245C">
              <w:rPr>
                <w:rStyle w:val="Hyperlink"/>
              </w:rPr>
              <w:t>2.3.1</w:t>
            </w:r>
            <w:r w:rsidR="00F55C55" w:rsidRPr="005C245C">
              <w:rPr>
                <w:rFonts w:asciiTheme="minorHAnsi" w:eastAsiaTheme="minorEastAsia" w:hAnsiTheme="minorHAnsi" w:cstheme="minorBidi"/>
                <w:i w:val="0"/>
                <w:iCs w:val="0"/>
                <w:sz w:val="22"/>
                <w:szCs w:val="22"/>
              </w:rPr>
              <w:tab/>
            </w:r>
            <w:r w:rsidR="00F55C55" w:rsidRPr="005C245C">
              <w:rPr>
                <w:rStyle w:val="Hyperlink"/>
              </w:rPr>
              <w:t>Location-based device association</w:t>
            </w:r>
            <w:r w:rsidR="00F55C55" w:rsidRPr="005C245C">
              <w:rPr>
                <w:webHidden/>
              </w:rPr>
              <w:tab/>
            </w:r>
            <w:r w:rsidR="00F55C55" w:rsidRPr="005C245C">
              <w:rPr>
                <w:webHidden/>
              </w:rPr>
              <w:fldChar w:fldCharType="begin"/>
            </w:r>
            <w:r w:rsidR="00F55C55" w:rsidRPr="005C245C">
              <w:rPr>
                <w:webHidden/>
              </w:rPr>
              <w:instrText xml:space="preserve"> PAGEREF _Toc448137385 \h </w:instrText>
            </w:r>
            <w:r w:rsidR="00F55C55" w:rsidRPr="005C245C">
              <w:rPr>
                <w:webHidden/>
              </w:rPr>
            </w:r>
            <w:r w:rsidR="00F55C55" w:rsidRPr="005C245C">
              <w:rPr>
                <w:webHidden/>
              </w:rPr>
              <w:fldChar w:fldCharType="separate"/>
            </w:r>
            <w:r w:rsidR="00A71936">
              <w:rPr>
                <w:noProof/>
                <w:webHidden/>
              </w:rPr>
              <w:t>11</w:t>
            </w:r>
            <w:r w:rsidR="00F55C55" w:rsidRPr="005C245C">
              <w:rPr>
                <w:webHidden/>
              </w:rPr>
              <w:fldChar w:fldCharType="end"/>
            </w:r>
          </w:hyperlink>
        </w:p>
        <w:p w14:paraId="2F95BAB4" w14:textId="16D3F59F" w:rsidR="00F55C55" w:rsidRPr="005C245C" w:rsidRDefault="00C53F78">
          <w:pPr>
            <w:pStyle w:val="TOC3"/>
            <w:tabs>
              <w:tab w:val="left" w:pos="1200"/>
              <w:tab w:val="right" w:leader="dot" w:pos="9350"/>
            </w:tabs>
            <w:rPr>
              <w:rFonts w:asciiTheme="minorHAnsi" w:eastAsiaTheme="minorEastAsia" w:hAnsiTheme="minorHAnsi" w:cstheme="minorBidi"/>
              <w:i w:val="0"/>
              <w:iCs w:val="0"/>
              <w:sz w:val="22"/>
              <w:szCs w:val="22"/>
            </w:rPr>
          </w:pPr>
          <w:hyperlink w:anchor="_Toc448137386" w:history="1">
            <w:r w:rsidR="00F55C55" w:rsidRPr="005C245C">
              <w:rPr>
                <w:rStyle w:val="Hyperlink"/>
              </w:rPr>
              <w:t>2.3.2</w:t>
            </w:r>
            <w:r w:rsidR="00F55C55" w:rsidRPr="005C245C">
              <w:rPr>
                <w:rFonts w:asciiTheme="minorHAnsi" w:eastAsiaTheme="minorEastAsia" w:hAnsiTheme="minorHAnsi" w:cstheme="minorBidi"/>
                <w:i w:val="0"/>
                <w:iCs w:val="0"/>
                <w:sz w:val="22"/>
                <w:szCs w:val="22"/>
              </w:rPr>
              <w:tab/>
            </w:r>
            <w:r w:rsidR="00F55C55" w:rsidRPr="005C245C">
              <w:rPr>
                <w:rStyle w:val="Hyperlink"/>
              </w:rPr>
              <w:t>Mobile device association</w:t>
            </w:r>
            <w:r w:rsidR="00F55C55" w:rsidRPr="005C245C">
              <w:rPr>
                <w:webHidden/>
              </w:rPr>
              <w:tab/>
            </w:r>
            <w:r w:rsidR="00F55C55" w:rsidRPr="005C245C">
              <w:rPr>
                <w:webHidden/>
              </w:rPr>
              <w:fldChar w:fldCharType="begin"/>
            </w:r>
            <w:r w:rsidR="00F55C55" w:rsidRPr="005C245C">
              <w:rPr>
                <w:webHidden/>
              </w:rPr>
              <w:instrText xml:space="preserve"> PAGEREF _Toc448137386 \h </w:instrText>
            </w:r>
            <w:r w:rsidR="00F55C55" w:rsidRPr="005C245C">
              <w:rPr>
                <w:webHidden/>
              </w:rPr>
            </w:r>
            <w:r w:rsidR="00F55C55" w:rsidRPr="005C245C">
              <w:rPr>
                <w:webHidden/>
              </w:rPr>
              <w:fldChar w:fldCharType="separate"/>
            </w:r>
            <w:r w:rsidR="00A71936">
              <w:rPr>
                <w:noProof/>
                <w:webHidden/>
              </w:rPr>
              <w:t>11</w:t>
            </w:r>
            <w:r w:rsidR="00F55C55" w:rsidRPr="005C245C">
              <w:rPr>
                <w:webHidden/>
              </w:rPr>
              <w:fldChar w:fldCharType="end"/>
            </w:r>
          </w:hyperlink>
        </w:p>
        <w:p w14:paraId="1E285905" w14:textId="5C829C2B" w:rsidR="00F55C55" w:rsidRPr="005C245C" w:rsidRDefault="00C53F78">
          <w:pPr>
            <w:pStyle w:val="TOC3"/>
            <w:tabs>
              <w:tab w:val="left" w:pos="1200"/>
              <w:tab w:val="right" w:leader="dot" w:pos="9350"/>
            </w:tabs>
            <w:rPr>
              <w:rFonts w:asciiTheme="minorHAnsi" w:eastAsiaTheme="minorEastAsia" w:hAnsiTheme="minorHAnsi" w:cstheme="minorBidi"/>
              <w:i w:val="0"/>
              <w:iCs w:val="0"/>
              <w:sz w:val="22"/>
              <w:szCs w:val="22"/>
            </w:rPr>
          </w:pPr>
          <w:hyperlink w:anchor="_Toc448137387" w:history="1">
            <w:r w:rsidR="00F55C55" w:rsidRPr="005C245C">
              <w:rPr>
                <w:rStyle w:val="Hyperlink"/>
              </w:rPr>
              <w:t>2.3.3</w:t>
            </w:r>
            <w:r w:rsidR="00F55C55" w:rsidRPr="005C245C">
              <w:rPr>
                <w:rFonts w:asciiTheme="minorHAnsi" w:eastAsiaTheme="minorEastAsia" w:hAnsiTheme="minorHAnsi" w:cstheme="minorBidi"/>
                <w:i w:val="0"/>
                <w:iCs w:val="0"/>
                <w:sz w:val="22"/>
                <w:szCs w:val="22"/>
              </w:rPr>
              <w:tab/>
            </w:r>
            <w:r w:rsidR="00F55C55" w:rsidRPr="005C245C">
              <w:rPr>
                <w:rStyle w:val="Hyperlink"/>
              </w:rPr>
              <w:t>Dynamic (spot-check) device association</w:t>
            </w:r>
            <w:r w:rsidR="00F55C55" w:rsidRPr="005C245C">
              <w:rPr>
                <w:webHidden/>
              </w:rPr>
              <w:tab/>
            </w:r>
            <w:r w:rsidR="00F55C55" w:rsidRPr="005C245C">
              <w:rPr>
                <w:webHidden/>
              </w:rPr>
              <w:fldChar w:fldCharType="begin"/>
            </w:r>
            <w:r w:rsidR="00F55C55" w:rsidRPr="005C245C">
              <w:rPr>
                <w:webHidden/>
              </w:rPr>
              <w:instrText xml:space="preserve"> PAGEREF _Toc448137387 \h </w:instrText>
            </w:r>
            <w:r w:rsidR="00F55C55" w:rsidRPr="005C245C">
              <w:rPr>
                <w:webHidden/>
              </w:rPr>
            </w:r>
            <w:r w:rsidR="00F55C55" w:rsidRPr="005C245C">
              <w:rPr>
                <w:webHidden/>
              </w:rPr>
              <w:fldChar w:fldCharType="separate"/>
            </w:r>
            <w:r w:rsidR="00A71936">
              <w:rPr>
                <w:noProof/>
                <w:webHidden/>
              </w:rPr>
              <w:t>12</w:t>
            </w:r>
            <w:r w:rsidR="00F55C55" w:rsidRPr="005C245C">
              <w:rPr>
                <w:webHidden/>
              </w:rPr>
              <w:fldChar w:fldCharType="end"/>
            </w:r>
          </w:hyperlink>
        </w:p>
        <w:p w14:paraId="0CEBCF30" w14:textId="19ADFB6F" w:rsidR="00F55C55" w:rsidRPr="005C245C" w:rsidRDefault="00C53F78">
          <w:pPr>
            <w:pStyle w:val="TOC1"/>
            <w:tabs>
              <w:tab w:val="left" w:pos="480"/>
              <w:tab w:val="right" w:leader="dot" w:pos="9350"/>
            </w:tabs>
            <w:rPr>
              <w:rFonts w:asciiTheme="minorHAnsi" w:eastAsiaTheme="minorEastAsia" w:hAnsiTheme="minorHAnsi" w:cstheme="minorBidi"/>
              <w:b w:val="0"/>
              <w:bCs w:val="0"/>
              <w:caps w:val="0"/>
              <w:sz w:val="22"/>
              <w:szCs w:val="22"/>
            </w:rPr>
          </w:pPr>
          <w:hyperlink w:anchor="_Toc448137388" w:history="1">
            <w:r w:rsidR="00F55C55" w:rsidRPr="005C245C">
              <w:rPr>
                <w:rStyle w:val="Hyperlink"/>
              </w:rPr>
              <w:t>3</w:t>
            </w:r>
            <w:r w:rsidR="00F55C55" w:rsidRPr="005C245C">
              <w:rPr>
                <w:rFonts w:asciiTheme="minorHAnsi" w:eastAsiaTheme="minorEastAsia" w:hAnsiTheme="minorHAnsi" w:cstheme="minorBidi"/>
                <w:b w:val="0"/>
                <w:bCs w:val="0"/>
                <w:caps w:val="0"/>
                <w:sz w:val="22"/>
                <w:szCs w:val="22"/>
              </w:rPr>
              <w:tab/>
            </w:r>
            <w:r w:rsidR="00F55C55" w:rsidRPr="005C245C">
              <w:rPr>
                <w:rStyle w:val="Hyperlink"/>
              </w:rPr>
              <w:t>Safety considerations</w:t>
            </w:r>
            <w:r w:rsidR="00F55C55" w:rsidRPr="005C245C">
              <w:rPr>
                <w:webHidden/>
              </w:rPr>
              <w:tab/>
            </w:r>
            <w:r w:rsidR="00F55C55" w:rsidRPr="005C245C">
              <w:rPr>
                <w:webHidden/>
              </w:rPr>
              <w:fldChar w:fldCharType="begin"/>
            </w:r>
            <w:r w:rsidR="00F55C55" w:rsidRPr="005C245C">
              <w:rPr>
                <w:webHidden/>
              </w:rPr>
              <w:instrText xml:space="preserve"> PAGEREF _Toc448137388 \h </w:instrText>
            </w:r>
            <w:r w:rsidR="00F55C55" w:rsidRPr="005C245C">
              <w:rPr>
                <w:webHidden/>
              </w:rPr>
            </w:r>
            <w:r w:rsidR="00F55C55" w:rsidRPr="005C245C">
              <w:rPr>
                <w:webHidden/>
              </w:rPr>
              <w:fldChar w:fldCharType="separate"/>
            </w:r>
            <w:r w:rsidR="00A71936">
              <w:rPr>
                <w:noProof/>
                <w:webHidden/>
              </w:rPr>
              <w:t>13</w:t>
            </w:r>
            <w:r w:rsidR="00F55C55" w:rsidRPr="005C245C">
              <w:rPr>
                <w:webHidden/>
              </w:rPr>
              <w:fldChar w:fldCharType="end"/>
            </w:r>
          </w:hyperlink>
        </w:p>
        <w:p w14:paraId="4D782B05" w14:textId="429394AF" w:rsidR="00F55C55" w:rsidRPr="005C245C" w:rsidRDefault="00C53F78">
          <w:pPr>
            <w:pStyle w:val="TOC2"/>
            <w:tabs>
              <w:tab w:val="left" w:pos="720"/>
              <w:tab w:val="right" w:leader="dot" w:pos="9350"/>
            </w:tabs>
            <w:rPr>
              <w:rFonts w:asciiTheme="minorHAnsi" w:eastAsiaTheme="minorEastAsia" w:hAnsiTheme="minorHAnsi" w:cstheme="minorBidi"/>
              <w:smallCaps w:val="0"/>
              <w:sz w:val="22"/>
              <w:szCs w:val="22"/>
            </w:rPr>
          </w:pPr>
          <w:hyperlink w:anchor="_Toc448137389" w:history="1">
            <w:r w:rsidR="00F55C55" w:rsidRPr="005C245C">
              <w:rPr>
                <w:rStyle w:val="Hyperlink"/>
              </w:rPr>
              <w:t>3.1</w:t>
            </w:r>
            <w:r w:rsidR="00F55C55" w:rsidRPr="005C245C">
              <w:rPr>
                <w:rFonts w:asciiTheme="minorHAnsi" w:eastAsiaTheme="minorEastAsia" w:hAnsiTheme="minorHAnsi" w:cstheme="minorBidi"/>
                <w:smallCaps w:val="0"/>
                <w:sz w:val="22"/>
                <w:szCs w:val="22"/>
              </w:rPr>
              <w:tab/>
            </w:r>
            <w:r w:rsidR="00F55C55" w:rsidRPr="005C245C">
              <w:rPr>
                <w:rStyle w:val="Hyperlink"/>
              </w:rPr>
              <w:t>Unlinked data</w:t>
            </w:r>
            <w:r w:rsidR="00F55C55" w:rsidRPr="005C245C">
              <w:rPr>
                <w:webHidden/>
              </w:rPr>
              <w:tab/>
            </w:r>
            <w:r w:rsidR="00F55C55" w:rsidRPr="005C245C">
              <w:rPr>
                <w:webHidden/>
              </w:rPr>
              <w:fldChar w:fldCharType="begin"/>
            </w:r>
            <w:r w:rsidR="00F55C55" w:rsidRPr="005C245C">
              <w:rPr>
                <w:webHidden/>
              </w:rPr>
              <w:instrText xml:space="preserve"> PAGEREF _Toc448137389 \h </w:instrText>
            </w:r>
            <w:r w:rsidR="00F55C55" w:rsidRPr="005C245C">
              <w:rPr>
                <w:webHidden/>
              </w:rPr>
            </w:r>
            <w:r w:rsidR="00F55C55" w:rsidRPr="005C245C">
              <w:rPr>
                <w:webHidden/>
              </w:rPr>
              <w:fldChar w:fldCharType="separate"/>
            </w:r>
            <w:r w:rsidR="00A71936">
              <w:rPr>
                <w:noProof/>
                <w:webHidden/>
              </w:rPr>
              <w:t>13</w:t>
            </w:r>
            <w:r w:rsidR="00F55C55" w:rsidRPr="005C245C">
              <w:rPr>
                <w:webHidden/>
              </w:rPr>
              <w:fldChar w:fldCharType="end"/>
            </w:r>
          </w:hyperlink>
        </w:p>
        <w:p w14:paraId="16173CB4" w14:textId="32BBE2BB" w:rsidR="00F55C55" w:rsidRPr="005C245C" w:rsidRDefault="00C53F78">
          <w:pPr>
            <w:pStyle w:val="TOC2"/>
            <w:tabs>
              <w:tab w:val="left" w:pos="720"/>
              <w:tab w:val="right" w:leader="dot" w:pos="9350"/>
            </w:tabs>
            <w:rPr>
              <w:rFonts w:asciiTheme="minorHAnsi" w:eastAsiaTheme="minorEastAsia" w:hAnsiTheme="minorHAnsi" w:cstheme="minorBidi"/>
              <w:smallCaps w:val="0"/>
              <w:sz w:val="22"/>
              <w:szCs w:val="22"/>
            </w:rPr>
          </w:pPr>
          <w:hyperlink w:anchor="_Toc448137390" w:history="1">
            <w:r w:rsidR="00F55C55" w:rsidRPr="005C245C">
              <w:rPr>
                <w:rStyle w:val="Hyperlink"/>
              </w:rPr>
              <w:t>3.2</w:t>
            </w:r>
            <w:r w:rsidR="00F55C55" w:rsidRPr="005C245C">
              <w:rPr>
                <w:rFonts w:asciiTheme="minorHAnsi" w:eastAsiaTheme="minorEastAsia" w:hAnsiTheme="minorHAnsi" w:cstheme="minorBidi"/>
                <w:smallCaps w:val="0"/>
                <w:sz w:val="22"/>
                <w:szCs w:val="22"/>
              </w:rPr>
              <w:tab/>
            </w:r>
            <w:r w:rsidR="00F55C55" w:rsidRPr="005C245C">
              <w:rPr>
                <w:rStyle w:val="Hyperlink"/>
              </w:rPr>
              <w:t>Wrongly linked data</w:t>
            </w:r>
            <w:r w:rsidR="00F55C55" w:rsidRPr="005C245C">
              <w:rPr>
                <w:webHidden/>
              </w:rPr>
              <w:tab/>
            </w:r>
            <w:r w:rsidR="00F55C55" w:rsidRPr="005C245C">
              <w:rPr>
                <w:webHidden/>
              </w:rPr>
              <w:fldChar w:fldCharType="begin"/>
            </w:r>
            <w:r w:rsidR="00F55C55" w:rsidRPr="005C245C">
              <w:rPr>
                <w:webHidden/>
              </w:rPr>
              <w:instrText xml:space="preserve"> PAGEREF _Toc448137390 \h </w:instrText>
            </w:r>
            <w:r w:rsidR="00F55C55" w:rsidRPr="005C245C">
              <w:rPr>
                <w:webHidden/>
              </w:rPr>
            </w:r>
            <w:r w:rsidR="00F55C55" w:rsidRPr="005C245C">
              <w:rPr>
                <w:webHidden/>
              </w:rPr>
              <w:fldChar w:fldCharType="separate"/>
            </w:r>
            <w:r w:rsidR="00A71936">
              <w:rPr>
                <w:noProof/>
                <w:webHidden/>
              </w:rPr>
              <w:t>13</w:t>
            </w:r>
            <w:r w:rsidR="00F55C55" w:rsidRPr="005C245C">
              <w:rPr>
                <w:webHidden/>
              </w:rPr>
              <w:fldChar w:fldCharType="end"/>
            </w:r>
          </w:hyperlink>
        </w:p>
        <w:p w14:paraId="14808FB9" w14:textId="6CF5DBA6" w:rsidR="00F55C55" w:rsidRPr="005C245C" w:rsidRDefault="00C53F78">
          <w:pPr>
            <w:pStyle w:val="TOC1"/>
            <w:tabs>
              <w:tab w:val="left" w:pos="480"/>
              <w:tab w:val="right" w:leader="dot" w:pos="9350"/>
            </w:tabs>
            <w:rPr>
              <w:rFonts w:asciiTheme="minorHAnsi" w:eastAsiaTheme="minorEastAsia" w:hAnsiTheme="minorHAnsi" w:cstheme="minorBidi"/>
              <w:b w:val="0"/>
              <w:bCs w:val="0"/>
              <w:caps w:val="0"/>
              <w:sz w:val="22"/>
              <w:szCs w:val="22"/>
            </w:rPr>
          </w:pPr>
          <w:hyperlink w:anchor="_Toc448137391" w:history="1">
            <w:r w:rsidR="00F55C55" w:rsidRPr="005C245C">
              <w:rPr>
                <w:rStyle w:val="Hyperlink"/>
              </w:rPr>
              <w:t>4</w:t>
            </w:r>
            <w:r w:rsidR="00F55C55" w:rsidRPr="005C245C">
              <w:rPr>
                <w:rFonts w:asciiTheme="minorHAnsi" w:eastAsiaTheme="minorEastAsia" w:hAnsiTheme="minorHAnsi" w:cstheme="minorBidi"/>
                <w:b w:val="0"/>
                <w:bCs w:val="0"/>
                <w:caps w:val="0"/>
                <w:sz w:val="22"/>
                <w:szCs w:val="22"/>
              </w:rPr>
              <w:tab/>
            </w:r>
            <w:r w:rsidR="00F55C55" w:rsidRPr="005C245C">
              <w:rPr>
                <w:rStyle w:val="Hyperlink"/>
              </w:rPr>
              <w:t>Risk Analysis</w:t>
            </w:r>
            <w:r w:rsidR="00F55C55" w:rsidRPr="005C245C">
              <w:rPr>
                <w:webHidden/>
              </w:rPr>
              <w:tab/>
            </w:r>
            <w:r w:rsidR="00F55C55" w:rsidRPr="005C245C">
              <w:rPr>
                <w:webHidden/>
              </w:rPr>
              <w:fldChar w:fldCharType="begin"/>
            </w:r>
            <w:r w:rsidR="00F55C55" w:rsidRPr="005C245C">
              <w:rPr>
                <w:webHidden/>
              </w:rPr>
              <w:instrText xml:space="preserve"> PAGEREF _Toc448137391 \h </w:instrText>
            </w:r>
            <w:r w:rsidR="00F55C55" w:rsidRPr="005C245C">
              <w:rPr>
                <w:webHidden/>
              </w:rPr>
            </w:r>
            <w:r w:rsidR="00F55C55" w:rsidRPr="005C245C">
              <w:rPr>
                <w:webHidden/>
              </w:rPr>
              <w:fldChar w:fldCharType="separate"/>
            </w:r>
            <w:r w:rsidR="00A71936">
              <w:rPr>
                <w:noProof/>
                <w:webHidden/>
              </w:rPr>
              <w:t>14</w:t>
            </w:r>
            <w:r w:rsidR="00F55C55" w:rsidRPr="005C245C">
              <w:rPr>
                <w:webHidden/>
              </w:rPr>
              <w:fldChar w:fldCharType="end"/>
            </w:r>
          </w:hyperlink>
        </w:p>
        <w:p w14:paraId="231666E1" w14:textId="2EF86698" w:rsidR="00F55C55" w:rsidRPr="005C245C" w:rsidRDefault="00C53F78">
          <w:pPr>
            <w:pStyle w:val="TOC2"/>
            <w:tabs>
              <w:tab w:val="left" w:pos="720"/>
              <w:tab w:val="right" w:leader="dot" w:pos="9350"/>
            </w:tabs>
            <w:rPr>
              <w:rFonts w:asciiTheme="minorHAnsi" w:eastAsiaTheme="minorEastAsia" w:hAnsiTheme="minorHAnsi" w:cstheme="minorBidi"/>
              <w:smallCaps w:val="0"/>
              <w:sz w:val="22"/>
              <w:szCs w:val="22"/>
            </w:rPr>
          </w:pPr>
          <w:hyperlink w:anchor="_Toc448137392" w:history="1">
            <w:r w:rsidR="00F55C55" w:rsidRPr="005C245C">
              <w:rPr>
                <w:rStyle w:val="Hyperlink"/>
              </w:rPr>
              <w:t>4.1</w:t>
            </w:r>
            <w:r w:rsidR="00F55C55" w:rsidRPr="005C245C">
              <w:rPr>
                <w:rFonts w:asciiTheme="minorHAnsi" w:eastAsiaTheme="minorEastAsia" w:hAnsiTheme="minorHAnsi" w:cstheme="minorBidi"/>
                <w:smallCaps w:val="0"/>
                <w:sz w:val="22"/>
                <w:szCs w:val="22"/>
              </w:rPr>
              <w:tab/>
            </w:r>
            <w:r w:rsidR="00F55C55" w:rsidRPr="005C245C">
              <w:rPr>
                <w:rStyle w:val="Hyperlink"/>
              </w:rPr>
              <w:t>Requirements for associating device data with patients</w:t>
            </w:r>
            <w:r w:rsidR="00F55C55" w:rsidRPr="005C245C">
              <w:rPr>
                <w:webHidden/>
              </w:rPr>
              <w:tab/>
            </w:r>
            <w:r w:rsidR="00F55C55" w:rsidRPr="005C245C">
              <w:rPr>
                <w:webHidden/>
              </w:rPr>
              <w:fldChar w:fldCharType="begin"/>
            </w:r>
            <w:r w:rsidR="00F55C55" w:rsidRPr="005C245C">
              <w:rPr>
                <w:webHidden/>
              </w:rPr>
              <w:instrText xml:space="preserve"> PAGEREF _Toc448137392 \h </w:instrText>
            </w:r>
            <w:r w:rsidR="00F55C55" w:rsidRPr="005C245C">
              <w:rPr>
                <w:webHidden/>
              </w:rPr>
            </w:r>
            <w:r w:rsidR="00F55C55" w:rsidRPr="005C245C">
              <w:rPr>
                <w:webHidden/>
              </w:rPr>
              <w:fldChar w:fldCharType="separate"/>
            </w:r>
            <w:r w:rsidR="00A71936">
              <w:rPr>
                <w:noProof/>
                <w:webHidden/>
              </w:rPr>
              <w:t>15</w:t>
            </w:r>
            <w:r w:rsidR="00F55C55" w:rsidRPr="005C245C">
              <w:rPr>
                <w:webHidden/>
              </w:rPr>
              <w:fldChar w:fldCharType="end"/>
            </w:r>
          </w:hyperlink>
        </w:p>
        <w:p w14:paraId="2D7581D5" w14:textId="0A848F4B" w:rsidR="00F55C55" w:rsidRPr="005C245C" w:rsidRDefault="00C53F78">
          <w:pPr>
            <w:pStyle w:val="TOC2"/>
            <w:tabs>
              <w:tab w:val="left" w:pos="720"/>
              <w:tab w:val="right" w:leader="dot" w:pos="9350"/>
            </w:tabs>
            <w:rPr>
              <w:rFonts w:asciiTheme="minorHAnsi" w:eastAsiaTheme="minorEastAsia" w:hAnsiTheme="minorHAnsi" w:cstheme="minorBidi"/>
              <w:smallCaps w:val="0"/>
              <w:sz w:val="22"/>
              <w:szCs w:val="22"/>
            </w:rPr>
          </w:pPr>
          <w:hyperlink w:anchor="_Toc448137393" w:history="1">
            <w:r w:rsidR="00F55C55" w:rsidRPr="005C245C">
              <w:rPr>
                <w:rStyle w:val="Hyperlink"/>
              </w:rPr>
              <w:t>4.2</w:t>
            </w:r>
            <w:r w:rsidR="00F55C55" w:rsidRPr="005C245C">
              <w:rPr>
                <w:rFonts w:asciiTheme="minorHAnsi" w:eastAsiaTheme="minorEastAsia" w:hAnsiTheme="minorHAnsi" w:cstheme="minorBidi"/>
                <w:smallCaps w:val="0"/>
                <w:sz w:val="22"/>
                <w:szCs w:val="22"/>
              </w:rPr>
              <w:tab/>
            </w:r>
            <w:r w:rsidR="00F55C55" w:rsidRPr="005C245C">
              <w:rPr>
                <w:rStyle w:val="Hyperlink"/>
              </w:rPr>
              <w:t>Device-Patient Association Workflows</w:t>
            </w:r>
            <w:r w:rsidR="00F55C55" w:rsidRPr="005C245C">
              <w:rPr>
                <w:webHidden/>
              </w:rPr>
              <w:tab/>
            </w:r>
            <w:r w:rsidR="00F55C55" w:rsidRPr="005C245C">
              <w:rPr>
                <w:webHidden/>
              </w:rPr>
              <w:fldChar w:fldCharType="begin"/>
            </w:r>
            <w:r w:rsidR="00F55C55" w:rsidRPr="005C245C">
              <w:rPr>
                <w:webHidden/>
              </w:rPr>
              <w:instrText xml:space="preserve"> PAGEREF _Toc448137393 \h </w:instrText>
            </w:r>
            <w:r w:rsidR="00F55C55" w:rsidRPr="005C245C">
              <w:rPr>
                <w:webHidden/>
              </w:rPr>
            </w:r>
            <w:r w:rsidR="00F55C55" w:rsidRPr="005C245C">
              <w:rPr>
                <w:webHidden/>
              </w:rPr>
              <w:fldChar w:fldCharType="separate"/>
            </w:r>
            <w:r w:rsidR="00A71936">
              <w:rPr>
                <w:noProof/>
                <w:webHidden/>
              </w:rPr>
              <w:t>16</w:t>
            </w:r>
            <w:r w:rsidR="00F55C55" w:rsidRPr="005C245C">
              <w:rPr>
                <w:webHidden/>
              </w:rPr>
              <w:fldChar w:fldCharType="end"/>
            </w:r>
          </w:hyperlink>
        </w:p>
        <w:p w14:paraId="100295C8" w14:textId="1A79DAF5" w:rsidR="00F55C55" w:rsidRPr="005C245C" w:rsidRDefault="00C53F78">
          <w:pPr>
            <w:pStyle w:val="TOC1"/>
            <w:tabs>
              <w:tab w:val="left" w:pos="480"/>
              <w:tab w:val="right" w:leader="dot" w:pos="9350"/>
            </w:tabs>
            <w:rPr>
              <w:rFonts w:asciiTheme="minorHAnsi" w:eastAsiaTheme="minorEastAsia" w:hAnsiTheme="minorHAnsi" w:cstheme="minorBidi"/>
              <w:b w:val="0"/>
              <w:bCs w:val="0"/>
              <w:caps w:val="0"/>
              <w:sz w:val="22"/>
              <w:szCs w:val="22"/>
            </w:rPr>
          </w:pPr>
          <w:hyperlink w:anchor="_Toc448137394" w:history="1">
            <w:r w:rsidR="00F55C55" w:rsidRPr="005C245C">
              <w:rPr>
                <w:rStyle w:val="Hyperlink"/>
              </w:rPr>
              <w:t>5</w:t>
            </w:r>
            <w:r w:rsidR="00F55C55" w:rsidRPr="005C245C">
              <w:rPr>
                <w:rFonts w:asciiTheme="minorHAnsi" w:eastAsiaTheme="minorEastAsia" w:hAnsiTheme="minorHAnsi" w:cstheme="minorBidi"/>
                <w:b w:val="0"/>
                <w:bCs w:val="0"/>
                <w:caps w:val="0"/>
                <w:sz w:val="22"/>
                <w:szCs w:val="22"/>
              </w:rPr>
              <w:tab/>
            </w:r>
            <w:r w:rsidR="00F55C55" w:rsidRPr="005C245C">
              <w:rPr>
                <w:rStyle w:val="Hyperlink"/>
              </w:rPr>
              <w:t>Introduction to Proposed Implementation</w:t>
            </w:r>
            <w:r w:rsidR="00F55C55" w:rsidRPr="005C245C">
              <w:rPr>
                <w:webHidden/>
              </w:rPr>
              <w:tab/>
            </w:r>
            <w:r w:rsidR="00F55C55" w:rsidRPr="005C245C">
              <w:rPr>
                <w:webHidden/>
              </w:rPr>
              <w:fldChar w:fldCharType="begin"/>
            </w:r>
            <w:r w:rsidR="00F55C55" w:rsidRPr="005C245C">
              <w:rPr>
                <w:webHidden/>
              </w:rPr>
              <w:instrText xml:space="preserve"> PAGEREF _Toc448137394 \h </w:instrText>
            </w:r>
            <w:r w:rsidR="00F55C55" w:rsidRPr="005C245C">
              <w:rPr>
                <w:webHidden/>
              </w:rPr>
            </w:r>
            <w:r w:rsidR="00F55C55" w:rsidRPr="005C245C">
              <w:rPr>
                <w:webHidden/>
              </w:rPr>
              <w:fldChar w:fldCharType="separate"/>
            </w:r>
            <w:r w:rsidR="00A71936">
              <w:rPr>
                <w:noProof/>
                <w:webHidden/>
              </w:rPr>
              <w:t>17</w:t>
            </w:r>
            <w:r w:rsidR="00F55C55" w:rsidRPr="005C245C">
              <w:rPr>
                <w:webHidden/>
              </w:rPr>
              <w:fldChar w:fldCharType="end"/>
            </w:r>
          </w:hyperlink>
        </w:p>
        <w:p w14:paraId="4E38E57C" w14:textId="77777777" w:rsidR="00F55C55" w:rsidRPr="005C245C" w:rsidRDefault="00E138BA">
          <w:pPr>
            <w:pStyle w:val="TOC2"/>
            <w:tabs>
              <w:tab w:val="left" w:pos="720"/>
              <w:tab w:val="right" w:leader="dot" w:pos="9350"/>
            </w:tabs>
            <w:rPr>
              <w:rFonts w:asciiTheme="minorHAnsi" w:eastAsiaTheme="minorEastAsia" w:hAnsiTheme="minorHAnsi" w:cstheme="minorBidi"/>
              <w:smallCaps w:val="0"/>
              <w:sz w:val="22"/>
              <w:szCs w:val="22"/>
            </w:rPr>
          </w:pPr>
          <w:hyperlink w:anchor="_Toc448137395" w:history="1">
            <w:r w:rsidR="00F55C55" w:rsidRPr="005C245C">
              <w:rPr>
                <w:rStyle w:val="Hyperlink"/>
              </w:rPr>
              <w:t>5.1</w:t>
            </w:r>
            <w:r w:rsidR="00F55C55" w:rsidRPr="005C245C">
              <w:rPr>
                <w:rFonts w:asciiTheme="minorHAnsi" w:eastAsiaTheme="minorEastAsia" w:hAnsiTheme="minorHAnsi" w:cstheme="minorBidi"/>
                <w:smallCaps w:val="0"/>
                <w:sz w:val="22"/>
                <w:szCs w:val="22"/>
              </w:rPr>
              <w:tab/>
            </w:r>
            <w:r w:rsidR="00F55C55" w:rsidRPr="005C245C">
              <w:rPr>
                <w:rStyle w:val="Hyperlink"/>
              </w:rPr>
              <w:t>Actors</w:t>
            </w:r>
            <w:r w:rsidR="00F55C55" w:rsidRPr="005C245C">
              <w:rPr>
                <w:webHidden/>
              </w:rPr>
              <w:tab/>
            </w:r>
            <w:r w:rsidR="00F55C55" w:rsidRPr="005C245C">
              <w:rPr>
                <w:webHidden/>
              </w:rPr>
              <w:fldChar w:fldCharType="begin"/>
            </w:r>
            <w:r w:rsidR="00F55C55" w:rsidRPr="005C245C">
              <w:rPr>
                <w:webHidden/>
              </w:rPr>
              <w:instrText xml:space="preserve"> PAGEREF _Toc448137395 \h </w:instrText>
            </w:r>
            <w:r w:rsidR="00F55C55" w:rsidRPr="005C245C">
              <w:rPr>
                <w:webHidden/>
              </w:rPr>
            </w:r>
            <w:r w:rsidR="00F55C55" w:rsidRPr="005C245C">
              <w:rPr>
                <w:webHidden/>
              </w:rPr>
              <w:fldChar w:fldCharType="separate"/>
            </w:r>
            <w:r w:rsidR="00A71936">
              <w:rPr>
                <w:noProof/>
                <w:webHidden/>
              </w:rPr>
              <w:t>17</w:t>
            </w:r>
            <w:r w:rsidR="00F55C55" w:rsidRPr="005C245C">
              <w:rPr>
                <w:webHidden/>
              </w:rPr>
              <w:fldChar w:fldCharType="end"/>
            </w:r>
          </w:hyperlink>
        </w:p>
        <w:p w14:paraId="77C898FD" w14:textId="77777777" w:rsidR="00F55C55" w:rsidRPr="005C245C" w:rsidRDefault="00E138BA">
          <w:pPr>
            <w:pStyle w:val="TOC3"/>
            <w:tabs>
              <w:tab w:val="left" w:pos="1200"/>
              <w:tab w:val="right" w:leader="dot" w:pos="9350"/>
            </w:tabs>
            <w:rPr>
              <w:rFonts w:asciiTheme="minorHAnsi" w:eastAsiaTheme="minorEastAsia" w:hAnsiTheme="minorHAnsi" w:cstheme="minorBidi"/>
              <w:i w:val="0"/>
              <w:iCs w:val="0"/>
              <w:sz w:val="22"/>
              <w:szCs w:val="22"/>
            </w:rPr>
          </w:pPr>
          <w:hyperlink w:anchor="_Toc448137396" w:history="1">
            <w:r w:rsidR="00F55C55" w:rsidRPr="005C245C">
              <w:rPr>
                <w:rStyle w:val="Hyperlink"/>
              </w:rPr>
              <w:t>5.1.1</w:t>
            </w:r>
            <w:r w:rsidR="00F55C55" w:rsidRPr="005C245C">
              <w:rPr>
                <w:rFonts w:asciiTheme="minorHAnsi" w:eastAsiaTheme="minorEastAsia" w:hAnsiTheme="minorHAnsi" w:cstheme="minorBidi"/>
                <w:i w:val="0"/>
                <w:iCs w:val="0"/>
                <w:sz w:val="22"/>
                <w:szCs w:val="22"/>
              </w:rPr>
              <w:tab/>
            </w:r>
            <w:r w:rsidR="00F55C55" w:rsidRPr="005C245C">
              <w:rPr>
                <w:rStyle w:val="Hyperlink"/>
              </w:rPr>
              <w:t>Device-Patient Association Reporter</w:t>
            </w:r>
            <w:r w:rsidR="00F55C55" w:rsidRPr="005C245C">
              <w:rPr>
                <w:webHidden/>
              </w:rPr>
              <w:tab/>
            </w:r>
            <w:r w:rsidR="00F55C55" w:rsidRPr="005C245C">
              <w:rPr>
                <w:webHidden/>
              </w:rPr>
              <w:fldChar w:fldCharType="begin"/>
            </w:r>
            <w:r w:rsidR="00F55C55" w:rsidRPr="005C245C">
              <w:rPr>
                <w:webHidden/>
              </w:rPr>
              <w:instrText xml:space="preserve"> PAGEREF _Toc448137396 \h </w:instrText>
            </w:r>
            <w:r w:rsidR="00F55C55" w:rsidRPr="005C245C">
              <w:rPr>
                <w:webHidden/>
              </w:rPr>
            </w:r>
            <w:r w:rsidR="00F55C55" w:rsidRPr="005C245C">
              <w:rPr>
                <w:webHidden/>
              </w:rPr>
              <w:fldChar w:fldCharType="separate"/>
            </w:r>
            <w:r w:rsidR="00A71936">
              <w:rPr>
                <w:noProof/>
                <w:webHidden/>
              </w:rPr>
              <w:t>17</w:t>
            </w:r>
            <w:r w:rsidR="00F55C55" w:rsidRPr="005C245C">
              <w:rPr>
                <w:webHidden/>
              </w:rPr>
              <w:fldChar w:fldCharType="end"/>
            </w:r>
          </w:hyperlink>
        </w:p>
        <w:p w14:paraId="65A22508" w14:textId="4FD1B102" w:rsidR="00F55C55" w:rsidRPr="005C245C" w:rsidRDefault="00C53F78">
          <w:pPr>
            <w:pStyle w:val="TOC3"/>
            <w:tabs>
              <w:tab w:val="left" w:pos="1200"/>
              <w:tab w:val="right" w:leader="dot" w:pos="9350"/>
            </w:tabs>
            <w:rPr>
              <w:rFonts w:asciiTheme="minorHAnsi" w:eastAsiaTheme="minorEastAsia" w:hAnsiTheme="minorHAnsi" w:cstheme="minorBidi"/>
              <w:i w:val="0"/>
              <w:iCs w:val="0"/>
              <w:sz w:val="22"/>
              <w:szCs w:val="22"/>
            </w:rPr>
          </w:pPr>
          <w:hyperlink w:anchor="_Toc448137397" w:history="1">
            <w:r w:rsidR="00F55C55" w:rsidRPr="005C245C">
              <w:rPr>
                <w:rStyle w:val="Hyperlink"/>
              </w:rPr>
              <w:t>5.1.2</w:t>
            </w:r>
            <w:r w:rsidR="00F55C55" w:rsidRPr="005C245C">
              <w:rPr>
                <w:rFonts w:asciiTheme="minorHAnsi" w:eastAsiaTheme="minorEastAsia" w:hAnsiTheme="minorHAnsi" w:cstheme="minorBidi"/>
                <w:i w:val="0"/>
                <w:iCs w:val="0"/>
                <w:sz w:val="22"/>
                <w:szCs w:val="22"/>
              </w:rPr>
              <w:tab/>
            </w:r>
            <w:r w:rsidR="00F55C55" w:rsidRPr="005C245C">
              <w:rPr>
                <w:rStyle w:val="Hyperlink"/>
              </w:rPr>
              <w:t>Device-Patient Association Manager</w:t>
            </w:r>
            <w:r w:rsidR="00F55C55" w:rsidRPr="005C245C">
              <w:rPr>
                <w:webHidden/>
              </w:rPr>
              <w:tab/>
            </w:r>
            <w:r w:rsidR="00F55C55" w:rsidRPr="005C245C">
              <w:rPr>
                <w:webHidden/>
              </w:rPr>
              <w:fldChar w:fldCharType="begin"/>
            </w:r>
            <w:r w:rsidR="00F55C55" w:rsidRPr="005C245C">
              <w:rPr>
                <w:webHidden/>
              </w:rPr>
              <w:instrText xml:space="preserve"> PAGEREF _Toc448137397 \h </w:instrText>
            </w:r>
            <w:r w:rsidR="00F55C55" w:rsidRPr="005C245C">
              <w:rPr>
                <w:webHidden/>
              </w:rPr>
            </w:r>
            <w:r w:rsidR="00F55C55" w:rsidRPr="005C245C">
              <w:rPr>
                <w:webHidden/>
              </w:rPr>
              <w:fldChar w:fldCharType="separate"/>
            </w:r>
            <w:r w:rsidR="00A71936">
              <w:rPr>
                <w:noProof/>
                <w:webHidden/>
              </w:rPr>
              <w:t>18</w:t>
            </w:r>
            <w:r w:rsidR="00F55C55" w:rsidRPr="005C245C">
              <w:rPr>
                <w:webHidden/>
              </w:rPr>
              <w:fldChar w:fldCharType="end"/>
            </w:r>
          </w:hyperlink>
        </w:p>
        <w:p w14:paraId="18739F51" w14:textId="3A8088EC" w:rsidR="00F55C55" w:rsidRPr="005C245C" w:rsidRDefault="00C53F78">
          <w:pPr>
            <w:pStyle w:val="TOC3"/>
            <w:tabs>
              <w:tab w:val="left" w:pos="1200"/>
              <w:tab w:val="right" w:leader="dot" w:pos="9350"/>
            </w:tabs>
            <w:rPr>
              <w:rFonts w:asciiTheme="minorHAnsi" w:eastAsiaTheme="minorEastAsia" w:hAnsiTheme="minorHAnsi" w:cstheme="minorBidi"/>
              <w:i w:val="0"/>
              <w:iCs w:val="0"/>
              <w:sz w:val="22"/>
              <w:szCs w:val="22"/>
            </w:rPr>
          </w:pPr>
          <w:hyperlink w:anchor="_Toc448137398" w:history="1">
            <w:r w:rsidR="00F55C55" w:rsidRPr="005C245C">
              <w:rPr>
                <w:rStyle w:val="Hyperlink"/>
              </w:rPr>
              <w:t>5.1.3</w:t>
            </w:r>
            <w:r w:rsidR="00F55C55" w:rsidRPr="005C245C">
              <w:rPr>
                <w:rFonts w:asciiTheme="minorHAnsi" w:eastAsiaTheme="minorEastAsia" w:hAnsiTheme="minorHAnsi" w:cstheme="minorBidi"/>
                <w:i w:val="0"/>
                <w:iCs w:val="0"/>
                <w:sz w:val="22"/>
                <w:szCs w:val="22"/>
              </w:rPr>
              <w:tab/>
            </w:r>
            <w:r w:rsidR="00F55C55" w:rsidRPr="005C245C">
              <w:rPr>
                <w:rStyle w:val="Hyperlink"/>
              </w:rPr>
              <w:t>Device-Patient Association Consumer</w:t>
            </w:r>
            <w:r w:rsidR="00F55C55" w:rsidRPr="005C245C">
              <w:rPr>
                <w:webHidden/>
              </w:rPr>
              <w:tab/>
            </w:r>
            <w:r w:rsidR="00F55C55" w:rsidRPr="005C245C">
              <w:rPr>
                <w:webHidden/>
              </w:rPr>
              <w:fldChar w:fldCharType="begin"/>
            </w:r>
            <w:r w:rsidR="00F55C55" w:rsidRPr="005C245C">
              <w:rPr>
                <w:webHidden/>
              </w:rPr>
              <w:instrText xml:space="preserve"> PAGEREF _Toc448137398 \h </w:instrText>
            </w:r>
            <w:r w:rsidR="00F55C55" w:rsidRPr="005C245C">
              <w:rPr>
                <w:webHidden/>
              </w:rPr>
            </w:r>
            <w:r w:rsidR="00F55C55" w:rsidRPr="005C245C">
              <w:rPr>
                <w:webHidden/>
              </w:rPr>
              <w:fldChar w:fldCharType="separate"/>
            </w:r>
            <w:r w:rsidR="00A71936">
              <w:rPr>
                <w:noProof/>
                <w:webHidden/>
              </w:rPr>
              <w:t>18</w:t>
            </w:r>
            <w:r w:rsidR="00F55C55" w:rsidRPr="005C245C">
              <w:rPr>
                <w:webHidden/>
              </w:rPr>
              <w:fldChar w:fldCharType="end"/>
            </w:r>
          </w:hyperlink>
        </w:p>
        <w:p w14:paraId="26B3A01F" w14:textId="70118E7D" w:rsidR="00F55C55" w:rsidRPr="005C245C" w:rsidRDefault="00C53F78">
          <w:pPr>
            <w:pStyle w:val="TOC3"/>
            <w:tabs>
              <w:tab w:val="left" w:pos="1200"/>
              <w:tab w:val="right" w:leader="dot" w:pos="9350"/>
            </w:tabs>
            <w:rPr>
              <w:rFonts w:asciiTheme="minorHAnsi" w:eastAsiaTheme="minorEastAsia" w:hAnsiTheme="minorHAnsi" w:cstheme="minorBidi"/>
              <w:i w:val="0"/>
              <w:iCs w:val="0"/>
              <w:sz w:val="22"/>
              <w:szCs w:val="22"/>
            </w:rPr>
          </w:pPr>
          <w:hyperlink w:anchor="_Toc448137399" w:history="1">
            <w:r w:rsidR="00F55C55" w:rsidRPr="005C245C">
              <w:rPr>
                <w:rStyle w:val="Hyperlink"/>
              </w:rPr>
              <w:t>5.1.4</w:t>
            </w:r>
            <w:r w:rsidR="00F55C55" w:rsidRPr="005C245C">
              <w:rPr>
                <w:rFonts w:asciiTheme="minorHAnsi" w:eastAsiaTheme="minorEastAsia" w:hAnsiTheme="minorHAnsi" w:cstheme="minorBidi"/>
                <w:i w:val="0"/>
                <w:iCs w:val="0"/>
                <w:sz w:val="22"/>
                <w:szCs w:val="22"/>
              </w:rPr>
              <w:tab/>
            </w:r>
            <w:r w:rsidR="00F55C55" w:rsidRPr="005C245C">
              <w:rPr>
                <w:rStyle w:val="Hyperlink"/>
              </w:rPr>
              <w:t>Device Registrant</w:t>
            </w:r>
            <w:r w:rsidR="00F55C55" w:rsidRPr="005C245C">
              <w:rPr>
                <w:webHidden/>
              </w:rPr>
              <w:tab/>
            </w:r>
            <w:r w:rsidR="00F55C55" w:rsidRPr="005C245C">
              <w:rPr>
                <w:webHidden/>
              </w:rPr>
              <w:fldChar w:fldCharType="begin"/>
            </w:r>
            <w:r w:rsidR="00F55C55" w:rsidRPr="005C245C">
              <w:rPr>
                <w:webHidden/>
              </w:rPr>
              <w:instrText xml:space="preserve"> PAGEREF _Toc448137399 \h </w:instrText>
            </w:r>
            <w:r w:rsidR="00F55C55" w:rsidRPr="005C245C">
              <w:rPr>
                <w:webHidden/>
              </w:rPr>
            </w:r>
            <w:r w:rsidR="00F55C55" w:rsidRPr="005C245C">
              <w:rPr>
                <w:webHidden/>
              </w:rPr>
              <w:fldChar w:fldCharType="separate"/>
            </w:r>
            <w:r w:rsidR="00A71936">
              <w:rPr>
                <w:noProof/>
                <w:webHidden/>
              </w:rPr>
              <w:t>18</w:t>
            </w:r>
            <w:r w:rsidR="00F55C55" w:rsidRPr="005C245C">
              <w:rPr>
                <w:webHidden/>
              </w:rPr>
              <w:fldChar w:fldCharType="end"/>
            </w:r>
          </w:hyperlink>
        </w:p>
        <w:p w14:paraId="541299DB" w14:textId="6C94398F" w:rsidR="00F55C55" w:rsidRPr="005C245C" w:rsidRDefault="00C53F78">
          <w:pPr>
            <w:pStyle w:val="TOC3"/>
            <w:tabs>
              <w:tab w:val="left" w:pos="1200"/>
              <w:tab w:val="right" w:leader="dot" w:pos="9350"/>
            </w:tabs>
            <w:rPr>
              <w:rFonts w:asciiTheme="minorHAnsi" w:eastAsiaTheme="minorEastAsia" w:hAnsiTheme="minorHAnsi" w:cstheme="minorBidi"/>
              <w:i w:val="0"/>
              <w:iCs w:val="0"/>
              <w:sz w:val="22"/>
              <w:szCs w:val="22"/>
            </w:rPr>
          </w:pPr>
          <w:hyperlink w:anchor="_Toc448137400" w:history="1">
            <w:r w:rsidR="00F55C55" w:rsidRPr="005C245C">
              <w:rPr>
                <w:rStyle w:val="Hyperlink"/>
              </w:rPr>
              <w:t>5.1.5</w:t>
            </w:r>
            <w:r w:rsidR="00F55C55" w:rsidRPr="005C245C">
              <w:rPr>
                <w:rFonts w:asciiTheme="minorHAnsi" w:eastAsiaTheme="minorEastAsia" w:hAnsiTheme="minorHAnsi" w:cstheme="minorBidi"/>
                <w:i w:val="0"/>
                <w:iCs w:val="0"/>
                <w:sz w:val="22"/>
                <w:szCs w:val="22"/>
              </w:rPr>
              <w:tab/>
            </w:r>
            <w:r w:rsidR="00F55C55" w:rsidRPr="005C245C">
              <w:rPr>
                <w:rStyle w:val="Hyperlink"/>
              </w:rPr>
              <w:t>Patient Registration System</w:t>
            </w:r>
            <w:r w:rsidR="00F55C55" w:rsidRPr="005C245C">
              <w:rPr>
                <w:webHidden/>
              </w:rPr>
              <w:tab/>
            </w:r>
            <w:r w:rsidR="00F55C55" w:rsidRPr="005C245C">
              <w:rPr>
                <w:webHidden/>
              </w:rPr>
              <w:fldChar w:fldCharType="begin"/>
            </w:r>
            <w:r w:rsidR="00F55C55" w:rsidRPr="005C245C">
              <w:rPr>
                <w:webHidden/>
              </w:rPr>
              <w:instrText xml:space="preserve"> PAGEREF _Toc448137400 \h </w:instrText>
            </w:r>
            <w:r w:rsidR="00F55C55" w:rsidRPr="005C245C">
              <w:rPr>
                <w:webHidden/>
              </w:rPr>
            </w:r>
            <w:r w:rsidR="00F55C55" w:rsidRPr="005C245C">
              <w:rPr>
                <w:webHidden/>
              </w:rPr>
              <w:fldChar w:fldCharType="separate"/>
            </w:r>
            <w:r w:rsidR="00A71936">
              <w:rPr>
                <w:noProof/>
                <w:webHidden/>
              </w:rPr>
              <w:t>18</w:t>
            </w:r>
            <w:r w:rsidR="00F55C55" w:rsidRPr="005C245C">
              <w:rPr>
                <w:webHidden/>
              </w:rPr>
              <w:fldChar w:fldCharType="end"/>
            </w:r>
          </w:hyperlink>
        </w:p>
        <w:p w14:paraId="68A5432B" w14:textId="0D710F60" w:rsidR="00F55C55" w:rsidRPr="005C245C" w:rsidRDefault="00C53F78">
          <w:pPr>
            <w:pStyle w:val="TOC2"/>
            <w:tabs>
              <w:tab w:val="left" w:pos="720"/>
              <w:tab w:val="right" w:leader="dot" w:pos="9350"/>
            </w:tabs>
            <w:rPr>
              <w:rFonts w:asciiTheme="minorHAnsi" w:eastAsiaTheme="minorEastAsia" w:hAnsiTheme="minorHAnsi" w:cstheme="minorBidi"/>
              <w:smallCaps w:val="0"/>
              <w:sz w:val="22"/>
              <w:szCs w:val="22"/>
            </w:rPr>
          </w:pPr>
          <w:hyperlink w:anchor="_Toc448137401" w:history="1">
            <w:r w:rsidR="00F55C55" w:rsidRPr="005C245C">
              <w:rPr>
                <w:rStyle w:val="Hyperlink"/>
              </w:rPr>
              <w:t>5.2</w:t>
            </w:r>
            <w:r w:rsidR="00F55C55" w:rsidRPr="005C245C">
              <w:rPr>
                <w:rFonts w:asciiTheme="minorHAnsi" w:eastAsiaTheme="minorEastAsia" w:hAnsiTheme="minorHAnsi" w:cstheme="minorBidi"/>
                <w:smallCaps w:val="0"/>
                <w:sz w:val="22"/>
                <w:szCs w:val="22"/>
              </w:rPr>
              <w:tab/>
            </w:r>
            <w:r w:rsidR="00F55C55" w:rsidRPr="005C245C">
              <w:rPr>
                <w:rStyle w:val="Hyperlink"/>
              </w:rPr>
              <w:t>Use Cases</w:t>
            </w:r>
            <w:r w:rsidR="00F55C55" w:rsidRPr="005C245C">
              <w:rPr>
                <w:webHidden/>
              </w:rPr>
              <w:tab/>
            </w:r>
            <w:r w:rsidR="00F55C55" w:rsidRPr="005C245C">
              <w:rPr>
                <w:webHidden/>
              </w:rPr>
              <w:fldChar w:fldCharType="begin"/>
            </w:r>
            <w:r w:rsidR="00F55C55" w:rsidRPr="005C245C">
              <w:rPr>
                <w:webHidden/>
              </w:rPr>
              <w:instrText xml:space="preserve"> PAGEREF _Toc448137401 \h </w:instrText>
            </w:r>
            <w:r w:rsidR="00F55C55" w:rsidRPr="005C245C">
              <w:rPr>
                <w:webHidden/>
              </w:rPr>
            </w:r>
            <w:r w:rsidR="00F55C55" w:rsidRPr="005C245C">
              <w:rPr>
                <w:webHidden/>
              </w:rPr>
              <w:fldChar w:fldCharType="separate"/>
            </w:r>
            <w:r w:rsidR="00A71936">
              <w:rPr>
                <w:noProof/>
                <w:webHidden/>
              </w:rPr>
              <w:t>18</w:t>
            </w:r>
            <w:r w:rsidR="00F55C55" w:rsidRPr="005C245C">
              <w:rPr>
                <w:webHidden/>
              </w:rPr>
              <w:fldChar w:fldCharType="end"/>
            </w:r>
          </w:hyperlink>
        </w:p>
        <w:p w14:paraId="270EB5F1" w14:textId="4567830F" w:rsidR="00F55C55" w:rsidRPr="005C245C" w:rsidRDefault="00C53F78">
          <w:pPr>
            <w:pStyle w:val="TOC3"/>
            <w:tabs>
              <w:tab w:val="left" w:pos="1200"/>
              <w:tab w:val="right" w:leader="dot" w:pos="9350"/>
            </w:tabs>
            <w:rPr>
              <w:rFonts w:asciiTheme="minorHAnsi" w:eastAsiaTheme="minorEastAsia" w:hAnsiTheme="minorHAnsi" w:cstheme="minorBidi"/>
              <w:i w:val="0"/>
              <w:iCs w:val="0"/>
              <w:sz w:val="22"/>
              <w:szCs w:val="22"/>
            </w:rPr>
          </w:pPr>
          <w:hyperlink w:anchor="_Toc448137402" w:history="1">
            <w:r w:rsidR="00F55C55" w:rsidRPr="005C245C">
              <w:rPr>
                <w:rStyle w:val="Hyperlink"/>
              </w:rPr>
              <w:t>5.2.1</w:t>
            </w:r>
            <w:r w:rsidR="00F55C55" w:rsidRPr="005C245C">
              <w:rPr>
                <w:rFonts w:asciiTheme="minorHAnsi" w:eastAsiaTheme="minorEastAsia" w:hAnsiTheme="minorHAnsi" w:cstheme="minorBidi"/>
                <w:i w:val="0"/>
                <w:iCs w:val="0"/>
                <w:sz w:val="22"/>
                <w:szCs w:val="22"/>
              </w:rPr>
              <w:tab/>
            </w:r>
            <w:r w:rsidR="00F55C55" w:rsidRPr="005C245C">
              <w:rPr>
                <w:rStyle w:val="Hyperlink"/>
              </w:rPr>
              <w:t>Device-Patient Association Reporter to Device-Patient Association Manager</w:t>
            </w:r>
            <w:r w:rsidR="00F55C55" w:rsidRPr="005C245C">
              <w:rPr>
                <w:webHidden/>
              </w:rPr>
              <w:tab/>
            </w:r>
            <w:r w:rsidR="00F55C55" w:rsidRPr="005C245C">
              <w:rPr>
                <w:webHidden/>
              </w:rPr>
              <w:fldChar w:fldCharType="begin"/>
            </w:r>
            <w:r w:rsidR="00F55C55" w:rsidRPr="005C245C">
              <w:rPr>
                <w:webHidden/>
              </w:rPr>
              <w:instrText xml:space="preserve"> PAGEREF _Toc448137402 \h </w:instrText>
            </w:r>
            <w:r w:rsidR="00F55C55" w:rsidRPr="005C245C">
              <w:rPr>
                <w:webHidden/>
              </w:rPr>
            </w:r>
            <w:r w:rsidR="00F55C55" w:rsidRPr="005C245C">
              <w:rPr>
                <w:webHidden/>
              </w:rPr>
              <w:fldChar w:fldCharType="separate"/>
            </w:r>
            <w:r w:rsidR="00A71936">
              <w:rPr>
                <w:noProof/>
                <w:webHidden/>
              </w:rPr>
              <w:t>18</w:t>
            </w:r>
            <w:r w:rsidR="00F55C55" w:rsidRPr="005C245C">
              <w:rPr>
                <w:webHidden/>
              </w:rPr>
              <w:fldChar w:fldCharType="end"/>
            </w:r>
          </w:hyperlink>
        </w:p>
        <w:p w14:paraId="7A66B8E9" w14:textId="77777777" w:rsidR="00F55C55" w:rsidRPr="005C245C" w:rsidRDefault="00E138BA">
          <w:pPr>
            <w:pStyle w:val="TOC3"/>
            <w:tabs>
              <w:tab w:val="left" w:pos="1200"/>
              <w:tab w:val="right" w:leader="dot" w:pos="9350"/>
            </w:tabs>
            <w:rPr>
              <w:rFonts w:asciiTheme="minorHAnsi" w:eastAsiaTheme="minorEastAsia" w:hAnsiTheme="minorHAnsi" w:cstheme="minorBidi"/>
              <w:i w:val="0"/>
              <w:iCs w:val="0"/>
              <w:sz w:val="22"/>
              <w:szCs w:val="22"/>
            </w:rPr>
          </w:pPr>
          <w:hyperlink w:anchor="_Toc448137403" w:history="1">
            <w:r w:rsidR="00F55C55" w:rsidRPr="005C245C">
              <w:rPr>
                <w:rStyle w:val="Hyperlink"/>
              </w:rPr>
              <w:t>5.2.2</w:t>
            </w:r>
            <w:r w:rsidR="00F55C55" w:rsidRPr="005C245C">
              <w:rPr>
                <w:rFonts w:asciiTheme="minorHAnsi" w:eastAsiaTheme="minorEastAsia" w:hAnsiTheme="minorHAnsi" w:cstheme="minorBidi"/>
                <w:i w:val="0"/>
                <w:iCs w:val="0"/>
                <w:sz w:val="22"/>
                <w:szCs w:val="22"/>
              </w:rPr>
              <w:tab/>
            </w:r>
            <w:r w:rsidR="00F55C55" w:rsidRPr="005C245C">
              <w:rPr>
                <w:rStyle w:val="Hyperlink"/>
              </w:rPr>
              <w:t>Device-Patient Association Consumer to Device-Patient Association Manager</w:t>
            </w:r>
            <w:r w:rsidR="00F55C55" w:rsidRPr="005C245C">
              <w:rPr>
                <w:webHidden/>
              </w:rPr>
              <w:tab/>
            </w:r>
            <w:r w:rsidR="00F55C55" w:rsidRPr="005C245C">
              <w:rPr>
                <w:webHidden/>
              </w:rPr>
              <w:fldChar w:fldCharType="begin"/>
            </w:r>
            <w:r w:rsidR="00F55C55" w:rsidRPr="005C245C">
              <w:rPr>
                <w:webHidden/>
              </w:rPr>
              <w:instrText xml:space="preserve"> PAGEREF _Toc448137403 \h </w:instrText>
            </w:r>
            <w:r w:rsidR="00F55C55" w:rsidRPr="005C245C">
              <w:rPr>
                <w:webHidden/>
              </w:rPr>
            </w:r>
            <w:r w:rsidR="00F55C55" w:rsidRPr="005C245C">
              <w:rPr>
                <w:webHidden/>
              </w:rPr>
              <w:fldChar w:fldCharType="separate"/>
            </w:r>
            <w:r w:rsidR="00A71936">
              <w:rPr>
                <w:noProof/>
                <w:webHidden/>
              </w:rPr>
              <w:t>18</w:t>
            </w:r>
            <w:r w:rsidR="00F55C55" w:rsidRPr="005C245C">
              <w:rPr>
                <w:webHidden/>
              </w:rPr>
              <w:fldChar w:fldCharType="end"/>
            </w:r>
          </w:hyperlink>
        </w:p>
        <w:p w14:paraId="51D0C518" w14:textId="2F1B9E3B" w:rsidR="00F55C55" w:rsidRPr="005C245C" w:rsidRDefault="00C53F78">
          <w:pPr>
            <w:pStyle w:val="TOC3"/>
            <w:tabs>
              <w:tab w:val="left" w:pos="1200"/>
              <w:tab w:val="right" w:leader="dot" w:pos="9350"/>
            </w:tabs>
            <w:rPr>
              <w:rFonts w:asciiTheme="minorHAnsi" w:eastAsiaTheme="minorEastAsia" w:hAnsiTheme="minorHAnsi" w:cstheme="minorBidi"/>
              <w:i w:val="0"/>
              <w:iCs w:val="0"/>
              <w:sz w:val="22"/>
              <w:szCs w:val="22"/>
            </w:rPr>
          </w:pPr>
          <w:hyperlink w:anchor="_Toc448137404" w:history="1">
            <w:r w:rsidR="00F55C55" w:rsidRPr="005C245C">
              <w:rPr>
                <w:rStyle w:val="Hyperlink"/>
              </w:rPr>
              <w:t>5.2.3</w:t>
            </w:r>
            <w:r w:rsidR="00F55C55" w:rsidRPr="005C245C">
              <w:rPr>
                <w:rFonts w:asciiTheme="minorHAnsi" w:eastAsiaTheme="minorEastAsia" w:hAnsiTheme="minorHAnsi" w:cstheme="minorBidi"/>
                <w:i w:val="0"/>
                <w:iCs w:val="0"/>
                <w:sz w:val="22"/>
                <w:szCs w:val="22"/>
              </w:rPr>
              <w:tab/>
            </w:r>
            <w:r w:rsidR="00F55C55" w:rsidRPr="005C245C">
              <w:rPr>
                <w:rStyle w:val="Hyperlink"/>
              </w:rPr>
              <w:t>Device Registrant to Device-Patient Association Manager</w:t>
            </w:r>
            <w:r w:rsidR="00F55C55" w:rsidRPr="005C245C">
              <w:rPr>
                <w:webHidden/>
              </w:rPr>
              <w:tab/>
            </w:r>
            <w:r w:rsidR="00F55C55" w:rsidRPr="005C245C">
              <w:rPr>
                <w:webHidden/>
              </w:rPr>
              <w:fldChar w:fldCharType="begin"/>
            </w:r>
            <w:r w:rsidR="00F55C55" w:rsidRPr="005C245C">
              <w:rPr>
                <w:webHidden/>
              </w:rPr>
              <w:instrText xml:space="preserve"> PAGEREF _Toc448137404 \h </w:instrText>
            </w:r>
            <w:r w:rsidR="00F55C55" w:rsidRPr="005C245C">
              <w:rPr>
                <w:webHidden/>
              </w:rPr>
            </w:r>
            <w:r w:rsidR="00F55C55" w:rsidRPr="005C245C">
              <w:rPr>
                <w:webHidden/>
              </w:rPr>
              <w:fldChar w:fldCharType="separate"/>
            </w:r>
            <w:r w:rsidR="00A71936">
              <w:rPr>
                <w:noProof/>
                <w:webHidden/>
              </w:rPr>
              <w:t>19</w:t>
            </w:r>
            <w:r w:rsidR="00F55C55" w:rsidRPr="005C245C">
              <w:rPr>
                <w:webHidden/>
              </w:rPr>
              <w:fldChar w:fldCharType="end"/>
            </w:r>
          </w:hyperlink>
        </w:p>
        <w:p w14:paraId="51260CB3" w14:textId="519217B9" w:rsidR="00F55C55" w:rsidRPr="005C245C" w:rsidRDefault="00C53F78">
          <w:pPr>
            <w:pStyle w:val="TOC3"/>
            <w:tabs>
              <w:tab w:val="left" w:pos="1200"/>
              <w:tab w:val="right" w:leader="dot" w:pos="9350"/>
            </w:tabs>
            <w:rPr>
              <w:rFonts w:asciiTheme="minorHAnsi" w:eastAsiaTheme="minorEastAsia" w:hAnsiTheme="minorHAnsi" w:cstheme="minorBidi"/>
              <w:i w:val="0"/>
              <w:iCs w:val="0"/>
              <w:sz w:val="22"/>
              <w:szCs w:val="22"/>
            </w:rPr>
          </w:pPr>
          <w:hyperlink w:anchor="_Toc448137405" w:history="1">
            <w:r w:rsidR="00F55C55" w:rsidRPr="005C245C">
              <w:rPr>
                <w:rStyle w:val="Hyperlink"/>
              </w:rPr>
              <w:t>5.2.4</w:t>
            </w:r>
            <w:r w:rsidR="00F55C55" w:rsidRPr="005C245C">
              <w:rPr>
                <w:rFonts w:asciiTheme="minorHAnsi" w:eastAsiaTheme="minorEastAsia" w:hAnsiTheme="minorHAnsi" w:cstheme="minorBidi"/>
                <w:i w:val="0"/>
                <w:iCs w:val="0"/>
                <w:sz w:val="22"/>
                <w:szCs w:val="22"/>
              </w:rPr>
              <w:tab/>
            </w:r>
            <w:r w:rsidR="00F55C55" w:rsidRPr="005C245C">
              <w:rPr>
                <w:rStyle w:val="Hyperlink"/>
              </w:rPr>
              <w:t>A Device Registrant de-registers a device with the Association Manager</w:t>
            </w:r>
            <w:r w:rsidR="00F55C55" w:rsidRPr="005C245C">
              <w:rPr>
                <w:webHidden/>
              </w:rPr>
              <w:tab/>
            </w:r>
            <w:r w:rsidR="00F55C55" w:rsidRPr="005C245C">
              <w:rPr>
                <w:webHidden/>
              </w:rPr>
              <w:fldChar w:fldCharType="begin"/>
            </w:r>
            <w:r w:rsidR="00F55C55" w:rsidRPr="005C245C">
              <w:rPr>
                <w:webHidden/>
              </w:rPr>
              <w:instrText xml:space="preserve"> PAGEREF _Toc448137405 \h </w:instrText>
            </w:r>
            <w:r w:rsidR="00F55C55" w:rsidRPr="005C245C">
              <w:rPr>
                <w:webHidden/>
              </w:rPr>
            </w:r>
            <w:r w:rsidR="00F55C55" w:rsidRPr="005C245C">
              <w:rPr>
                <w:webHidden/>
              </w:rPr>
              <w:fldChar w:fldCharType="separate"/>
            </w:r>
            <w:r w:rsidR="00A71936">
              <w:rPr>
                <w:noProof/>
                <w:webHidden/>
              </w:rPr>
              <w:t>19</w:t>
            </w:r>
            <w:r w:rsidR="00F55C55" w:rsidRPr="005C245C">
              <w:rPr>
                <w:webHidden/>
              </w:rPr>
              <w:fldChar w:fldCharType="end"/>
            </w:r>
          </w:hyperlink>
        </w:p>
        <w:p w14:paraId="3BC206D8" w14:textId="77777777" w:rsidR="00F55C55" w:rsidRPr="005C245C" w:rsidRDefault="00E138BA">
          <w:pPr>
            <w:pStyle w:val="TOC3"/>
            <w:tabs>
              <w:tab w:val="left" w:pos="1200"/>
              <w:tab w:val="right" w:leader="dot" w:pos="9350"/>
            </w:tabs>
            <w:rPr>
              <w:rFonts w:asciiTheme="minorHAnsi" w:eastAsiaTheme="minorEastAsia" w:hAnsiTheme="minorHAnsi" w:cstheme="minorBidi"/>
              <w:i w:val="0"/>
              <w:iCs w:val="0"/>
              <w:sz w:val="22"/>
              <w:szCs w:val="22"/>
            </w:rPr>
          </w:pPr>
          <w:hyperlink w:anchor="_Toc448137406" w:history="1">
            <w:r w:rsidR="00F55C55" w:rsidRPr="005C245C">
              <w:rPr>
                <w:rStyle w:val="Hyperlink"/>
              </w:rPr>
              <w:t>5.2.5</w:t>
            </w:r>
            <w:r w:rsidR="00F55C55" w:rsidRPr="005C245C">
              <w:rPr>
                <w:rFonts w:asciiTheme="minorHAnsi" w:eastAsiaTheme="minorEastAsia" w:hAnsiTheme="minorHAnsi" w:cstheme="minorBidi"/>
                <w:i w:val="0"/>
                <w:iCs w:val="0"/>
                <w:sz w:val="22"/>
                <w:szCs w:val="22"/>
              </w:rPr>
              <w:tab/>
            </w:r>
            <w:r w:rsidR="00F55C55" w:rsidRPr="005C245C">
              <w:rPr>
                <w:rStyle w:val="Hyperlink"/>
              </w:rPr>
              <w:t>Patient Registration System to Device-Patient Association Manager</w:t>
            </w:r>
            <w:r w:rsidR="00F55C55" w:rsidRPr="005C245C">
              <w:rPr>
                <w:webHidden/>
              </w:rPr>
              <w:tab/>
            </w:r>
            <w:r w:rsidR="00F55C55" w:rsidRPr="005C245C">
              <w:rPr>
                <w:webHidden/>
              </w:rPr>
              <w:fldChar w:fldCharType="begin"/>
            </w:r>
            <w:r w:rsidR="00F55C55" w:rsidRPr="005C245C">
              <w:rPr>
                <w:webHidden/>
              </w:rPr>
              <w:instrText xml:space="preserve"> PAGEREF _Toc448137406 \h </w:instrText>
            </w:r>
            <w:r w:rsidR="00F55C55" w:rsidRPr="005C245C">
              <w:rPr>
                <w:webHidden/>
              </w:rPr>
            </w:r>
            <w:r w:rsidR="00F55C55" w:rsidRPr="005C245C">
              <w:rPr>
                <w:webHidden/>
              </w:rPr>
              <w:fldChar w:fldCharType="separate"/>
            </w:r>
            <w:r w:rsidR="00A71936">
              <w:rPr>
                <w:noProof/>
                <w:webHidden/>
              </w:rPr>
              <w:t>19</w:t>
            </w:r>
            <w:r w:rsidR="00F55C55" w:rsidRPr="005C245C">
              <w:rPr>
                <w:webHidden/>
              </w:rPr>
              <w:fldChar w:fldCharType="end"/>
            </w:r>
          </w:hyperlink>
        </w:p>
        <w:p w14:paraId="1D8D61D1" w14:textId="77777777" w:rsidR="00F55C55" w:rsidRPr="005C245C" w:rsidRDefault="00E138BA">
          <w:pPr>
            <w:pStyle w:val="TOC3"/>
            <w:tabs>
              <w:tab w:val="left" w:pos="1200"/>
              <w:tab w:val="right" w:leader="dot" w:pos="9350"/>
            </w:tabs>
            <w:rPr>
              <w:rFonts w:asciiTheme="minorHAnsi" w:eastAsiaTheme="minorEastAsia" w:hAnsiTheme="minorHAnsi" w:cstheme="minorBidi"/>
              <w:i w:val="0"/>
              <w:iCs w:val="0"/>
              <w:sz w:val="22"/>
              <w:szCs w:val="22"/>
            </w:rPr>
          </w:pPr>
          <w:hyperlink w:anchor="_Toc448137407" w:history="1">
            <w:r w:rsidR="00F55C55" w:rsidRPr="005C245C">
              <w:rPr>
                <w:rStyle w:val="Hyperlink"/>
              </w:rPr>
              <w:t>5.2.6</w:t>
            </w:r>
            <w:r w:rsidR="00F55C55" w:rsidRPr="005C245C">
              <w:rPr>
                <w:rFonts w:asciiTheme="minorHAnsi" w:eastAsiaTheme="minorEastAsia" w:hAnsiTheme="minorHAnsi" w:cstheme="minorBidi"/>
                <w:i w:val="0"/>
                <w:iCs w:val="0"/>
                <w:sz w:val="22"/>
                <w:szCs w:val="22"/>
              </w:rPr>
              <w:tab/>
            </w:r>
            <w:r w:rsidR="00F55C55" w:rsidRPr="005C245C">
              <w:rPr>
                <w:rStyle w:val="Hyperlink"/>
              </w:rPr>
              <w:t>Device Observation Reporter to Device Observation Consumer</w:t>
            </w:r>
            <w:r w:rsidR="00F55C55" w:rsidRPr="005C245C">
              <w:rPr>
                <w:webHidden/>
              </w:rPr>
              <w:tab/>
            </w:r>
            <w:r w:rsidR="00F55C55" w:rsidRPr="005C245C">
              <w:rPr>
                <w:webHidden/>
              </w:rPr>
              <w:fldChar w:fldCharType="begin"/>
            </w:r>
            <w:r w:rsidR="00F55C55" w:rsidRPr="005C245C">
              <w:rPr>
                <w:webHidden/>
              </w:rPr>
              <w:instrText xml:space="preserve"> PAGEREF _Toc448137407 \h </w:instrText>
            </w:r>
            <w:r w:rsidR="00F55C55" w:rsidRPr="005C245C">
              <w:rPr>
                <w:webHidden/>
              </w:rPr>
            </w:r>
            <w:r w:rsidR="00F55C55" w:rsidRPr="005C245C">
              <w:rPr>
                <w:webHidden/>
              </w:rPr>
              <w:fldChar w:fldCharType="separate"/>
            </w:r>
            <w:r w:rsidR="00A71936">
              <w:rPr>
                <w:noProof/>
                <w:webHidden/>
              </w:rPr>
              <w:t>19</w:t>
            </w:r>
            <w:r w:rsidR="00F55C55" w:rsidRPr="005C245C">
              <w:rPr>
                <w:webHidden/>
              </w:rPr>
              <w:fldChar w:fldCharType="end"/>
            </w:r>
          </w:hyperlink>
        </w:p>
        <w:p w14:paraId="53EE3E21" w14:textId="6CA4E953" w:rsidR="00F55C55" w:rsidRPr="005C245C" w:rsidRDefault="00C53F78">
          <w:pPr>
            <w:pStyle w:val="TOC2"/>
            <w:tabs>
              <w:tab w:val="left" w:pos="720"/>
              <w:tab w:val="right" w:leader="dot" w:pos="9350"/>
            </w:tabs>
            <w:rPr>
              <w:rFonts w:asciiTheme="minorHAnsi" w:eastAsiaTheme="minorEastAsia" w:hAnsiTheme="minorHAnsi" w:cstheme="minorBidi"/>
              <w:smallCaps w:val="0"/>
              <w:sz w:val="22"/>
              <w:szCs w:val="22"/>
            </w:rPr>
          </w:pPr>
          <w:hyperlink w:anchor="_Toc448137408" w:history="1">
            <w:r w:rsidR="00F55C55" w:rsidRPr="005C245C">
              <w:rPr>
                <w:rStyle w:val="Hyperlink"/>
              </w:rPr>
              <w:t>5.3</w:t>
            </w:r>
            <w:r w:rsidR="00F55C55" w:rsidRPr="005C245C">
              <w:rPr>
                <w:rFonts w:asciiTheme="minorHAnsi" w:eastAsiaTheme="minorEastAsia" w:hAnsiTheme="minorHAnsi" w:cstheme="minorBidi"/>
                <w:smallCaps w:val="0"/>
                <w:sz w:val="22"/>
                <w:szCs w:val="22"/>
              </w:rPr>
              <w:tab/>
            </w:r>
            <w:r w:rsidR="00F55C55" w:rsidRPr="005C245C">
              <w:rPr>
                <w:rStyle w:val="Hyperlink"/>
              </w:rPr>
              <w:t>Effects on the system</w:t>
            </w:r>
            <w:r w:rsidR="00F55C55" w:rsidRPr="005C245C">
              <w:rPr>
                <w:webHidden/>
              </w:rPr>
              <w:tab/>
            </w:r>
            <w:r w:rsidR="00F55C55" w:rsidRPr="005C245C">
              <w:rPr>
                <w:webHidden/>
              </w:rPr>
              <w:fldChar w:fldCharType="begin"/>
            </w:r>
            <w:r w:rsidR="00F55C55" w:rsidRPr="005C245C">
              <w:rPr>
                <w:webHidden/>
              </w:rPr>
              <w:instrText xml:space="preserve"> PAGEREF _Toc448137408 \h </w:instrText>
            </w:r>
            <w:r w:rsidR="00F55C55" w:rsidRPr="005C245C">
              <w:rPr>
                <w:webHidden/>
              </w:rPr>
            </w:r>
            <w:r w:rsidR="00F55C55" w:rsidRPr="005C245C">
              <w:rPr>
                <w:webHidden/>
              </w:rPr>
              <w:fldChar w:fldCharType="separate"/>
            </w:r>
            <w:r w:rsidR="00A71936">
              <w:rPr>
                <w:noProof/>
                <w:webHidden/>
              </w:rPr>
              <w:t>20</w:t>
            </w:r>
            <w:r w:rsidR="00F55C55" w:rsidRPr="005C245C">
              <w:rPr>
                <w:webHidden/>
              </w:rPr>
              <w:fldChar w:fldCharType="end"/>
            </w:r>
          </w:hyperlink>
        </w:p>
        <w:p w14:paraId="75D26275" w14:textId="0D97FC2F" w:rsidR="00F55C55" w:rsidRPr="005C245C" w:rsidRDefault="00C53F78">
          <w:pPr>
            <w:pStyle w:val="TOC3"/>
            <w:tabs>
              <w:tab w:val="left" w:pos="1200"/>
              <w:tab w:val="right" w:leader="dot" w:pos="9350"/>
            </w:tabs>
            <w:rPr>
              <w:rFonts w:asciiTheme="minorHAnsi" w:eastAsiaTheme="minorEastAsia" w:hAnsiTheme="minorHAnsi" w:cstheme="minorBidi"/>
              <w:i w:val="0"/>
              <w:iCs w:val="0"/>
              <w:sz w:val="22"/>
              <w:szCs w:val="22"/>
            </w:rPr>
          </w:pPr>
          <w:hyperlink w:anchor="_Toc448137409" w:history="1">
            <w:r w:rsidR="00F55C55" w:rsidRPr="005C245C">
              <w:rPr>
                <w:rStyle w:val="Hyperlink"/>
              </w:rPr>
              <w:t>5.3.1</w:t>
            </w:r>
            <w:r w:rsidR="00F55C55" w:rsidRPr="005C245C">
              <w:rPr>
                <w:rFonts w:asciiTheme="minorHAnsi" w:eastAsiaTheme="minorEastAsia" w:hAnsiTheme="minorHAnsi" w:cstheme="minorBidi"/>
                <w:i w:val="0"/>
                <w:iCs w:val="0"/>
                <w:sz w:val="22"/>
                <w:szCs w:val="22"/>
              </w:rPr>
              <w:tab/>
            </w:r>
            <w:r w:rsidR="00F55C55" w:rsidRPr="005C245C">
              <w:rPr>
                <w:rStyle w:val="Hyperlink"/>
              </w:rPr>
              <w:t>Prerequisites for Association Reporter / Device-Patient Association Manager / Device-Patient Association Consumer:</w:t>
            </w:r>
            <w:r w:rsidR="00F55C55" w:rsidRPr="005C245C">
              <w:rPr>
                <w:webHidden/>
              </w:rPr>
              <w:tab/>
            </w:r>
            <w:r w:rsidR="00F55C55" w:rsidRPr="005C245C">
              <w:rPr>
                <w:webHidden/>
              </w:rPr>
              <w:fldChar w:fldCharType="begin"/>
            </w:r>
            <w:r w:rsidR="00F55C55" w:rsidRPr="005C245C">
              <w:rPr>
                <w:webHidden/>
              </w:rPr>
              <w:instrText xml:space="preserve"> PAGEREF _Toc448137409 \h </w:instrText>
            </w:r>
            <w:r w:rsidR="00F55C55" w:rsidRPr="005C245C">
              <w:rPr>
                <w:webHidden/>
              </w:rPr>
            </w:r>
            <w:r w:rsidR="00F55C55" w:rsidRPr="005C245C">
              <w:rPr>
                <w:webHidden/>
              </w:rPr>
              <w:fldChar w:fldCharType="separate"/>
            </w:r>
            <w:r w:rsidR="00A71936">
              <w:rPr>
                <w:noProof/>
                <w:webHidden/>
              </w:rPr>
              <w:t>20</w:t>
            </w:r>
            <w:r w:rsidR="00F55C55" w:rsidRPr="005C245C">
              <w:rPr>
                <w:webHidden/>
              </w:rPr>
              <w:fldChar w:fldCharType="end"/>
            </w:r>
          </w:hyperlink>
        </w:p>
        <w:p w14:paraId="231826FB" w14:textId="77777777" w:rsidR="00F55C55" w:rsidRPr="005C245C" w:rsidRDefault="00E138BA">
          <w:pPr>
            <w:pStyle w:val="TOC3"/>
            <w:tabs>
              <w:tab w:val="left" w:pos="1200"/>
              <w:tab w:val="right" w:leader="dot" w:pos="9350"/>
            </w:tabs>
            <w:rPr>
              <w:rFonts w:asciiTheme="minorHAnsi" w:eastAsiaTheme="minorEastAsia" w:hAnsiTheme="minorHAnsi" w:cstheme="minorBidi"/>
              <w:i w:val="0"/>
              <w:iCs w:val="0"/>
              <w:sz w:val="22"/>
              <w:szCs w:val="22"/>
            </w:rPr>
          </w:pPr>
          <w:hyperlink w:anchor="_Toc448137410" w:history="1">
            <w:r w:rsidR="00F55C55" w:rsidRPr="005C245C">
              <w:rPr>
                <w:rStyle w:val="Hyperlink"/>
              </w:rPr>
              <w:t>5.3.2</w:t>
            </w:r>
            <w:r w:rsidR="00F55C55" w:rsidRPr="005C245C">
              <w:rPr>
                <w:rFonts w:asciiTheme="minorHAnsi" w:eastAsiaTheme="minorEastAsia" w:hAnsiTheme="minorHAnsi" w:cstheme="minorBidi"/>
                <w:i w:val="0"/>
                <w:iCs w:val="0"/>
                <w:sz w:val="22"/>
                <w:szCs w:val="22"/>
              </w:rPr>
              <w:tab/>
            </w:r>
            <w:r w:rsidR="00F55C55" w:rsidRPr="005C245C">
              <w:rPr>
                <w:rStyle w:val="Hyperlink"/>
              </w:rPr>
              <w:t>Effects on Association Reporter:</w:t>
            </w:r>
            <w:r w:rsidR="00F55C55" w:rsidRPr="005C245C">
              <w:rPr>
                <w:webHidden/>
              </w:rPr>
              <w:tab/>
            </w:r>
            <w:r w:rsidR="00F55C55" w:rsidRPr="005C245C">
              <w:rPr>
                <w:webHidden/>
              </w:rPr>
              <w:fldChar w:fldCharType="begin"/>
            </w:r>
            <w:r w:rsidR="00F55C55" w:rsidRPr="005C245C">
              <w:rPr>
                <w:webHidden/>
              </w:rPr>
              <w:instrText xml:space="preserve"> PAGEREF _Toc448137410 \h </w:instrText>
            </w:r>
            <w:r w:rsidR="00F55C55" w:rsidRPr="005C245C">
              <w:rPr>
                <w:webHidden/>
              </w:rPr>
            </w:r>
            <w:r w:rsidR="00F55C55" w:rsidRPr="005C245C">
              <w:rPr>
                <w:webHidden/>
              </w:rPr>
              <w:fldChar w:fldCharType="separate"/>
            </w:r>
            <w:r w:rsidR="00A71936">
              <w:rPr>
                <w:noProof/>
                <w:webHidden/>
              </w:rPr>
              <w:t>20</w:t>
            </w:r>
            <w:r w:rsidR="00F55C55" w:rsidRPr="005C245C">
              <w:rPr>
                <w:webHidden/>
              </w:rPr>
              <w:fldChar w:fldCharType="end"/>
            </w:r>
          </w:hyperlink>
        </w:p>
        <w:p w14:paraId="709C240D" w14:textId="1AB24143" w:rsidR="00F55C55" w:rsidRPr="005C245C" w:rsidRDefault="00C53F78">
          <w:pPr>
            <w:pStyle w:val="TOC3"/>
            <w:tabs>
              <w:tab w:val="left" w:pos="1200"/>
              <w:tab w:val="right" w:leader="dot" w:pos="9350"/>
            </w:tabs>
            <w:rPr>
              <w:rFonts w:asciiTheme="minorHAnsi" w:eastAsiaTheme="minorEastAsia" w:hAnsiTheme="minorHAnsi" w:cstheme="minorBidi"/>
              <w:i w:val="0"/>
              <w:iCs w:val="0"/>
              <w:sz w:val="22"/>
              <w:szCs w:val="22"/>
            </w:rPr>
          </w:pPr>
          <w:hyperlink w:anchor="_Toc448137411" w:history="1">
            <w:r w:rsidR="00F55C55" w:rsidRPr="005C245C">
              <w:rPr>
                <w:rStyle w:val="Hyperlink"/>
              </w:rPr>
              <w:t>5.3.3</w:t>
            </w:r>
            <w:r w:rsidR="00F55C55" w:rsidRPr="005C245C">
              <w:rPr>
                <w:rFonts w:asciiTheme="minorHAnsi" w:eastAsiaTheme="minorEastAsia" w:hAnsiTheme="minorHAnsi" w:cstheme="minorBidi"/>
                <w:i w:val="0"/>
                <w:iCs w:val="0"/>
                <w:sz w:val="22"/>
                <w:szCs w:val="22"/>
              </w:rPr>
              <w:tab/>
            </w:r>
            <w:r w:rsidR="00F55C55" w:rsidRPr="005C245C">
              <w:rPr>
                <w:rStyle w:val="Hyperlink"/>
              </w:rPr>
              <w:t>Effects on Device-Patient Association Manager:</w:t>
            </w:r>
            <w:r w:rsidR="00F55C55" w:rsidRPr="005C245C">
              <w:rPr>
                <w:webHidden/>
              </w:rPr>
              <w:tab/>
            </w:r>
            <w:r w:rsidR="00F55C55" w:rsidRPr="005C245C">
              <w:rPr>
                <w:webHidden/>
              </w:rPr>
              <w:fldChar w:fldCharType="begin"/>
            </w:r>
            <w:r w:rsidR="00F55C55" w:rsidRPr="005C245C">
              <w:rPr>
                <w:webHidden/>
              </w:rPr>
              <w:instrText xml:space="preserve"> PAGEREF _Toc448137411 \h </w:instrText>
            </w:r>
            <w:r w:rsidR="00F55C55" w:rsidRPr="005C245C">
              <w:rPr>
                <w:webHidden/>
              </w:rPr>
            </w:r>
            <w:r w:rsidR="00F55C55" w:rsidRPr="005C245C">
              <w:rPr>
                <w:webHidden/>
              </w:rPr>
              <w:fldChar w:fldCharType="separate"/>
            </w:r>
            <w:r w:rsidR="00A71936">
              <w:rPr>
                <w:noProof/>
                <w:webHidden/>
              </w:rPr>
              <w:t>21</w:t>
            </w:r>
            <w:r w:rsidR="00F55C55" w:rsidRPr="005C245C">
              <w:rPr>
                <w:webHidden/>
              </w:rPr>
              <w:fldChar w:fldCharType="end"/>
            </w:r>
          </w:hyperlink>
        </w:p>
        <w:p w14:paraId="312001C2" w14:textId="77777777" w:rsidR="00F55C55" w:rsidRPr="005C245C" w:rsidRDefault="00E138BA">
          <w:pPr>
            <w:pStyle w:val="TOC3"/>
            <w:tabs>
              <w:tab w:val="left" w:pos="1200"/>
              <w:tab w:val="right" w:leader="dot" w:pos="9350"/>
            </w:tabs>
            <w:rPr>
              <w:rFonts w:asciiTheme="minorHAnsi" w:eastAsiaTheme="minorEastAsia" w:hAnsiTheme="minorHAnsi" w:cstheme="minorBidi"/>
              <w:i w:val="0"/>
              <w:iCs w:val="0"/>
              <w:sz w:val="22"/>
              <w:szCs w:val="22"/>
            </w:rPr>
          </w:pPr>
          <w:hyperlink w:anchor="_Toc448137412" w:history="1">
            <w:r w:rsidR="00F55C55" w:rsidRPr="005C245C">
              <w:rPr>
                <w:rStyle w:val="Hyperlink"/>
              </w:rPr>
              <w:t>5.3.4</w:t>
            </w:r>
            <w:r w:rsidR="00F55C55" w:rsidRPr="005C245C">
              <w:rPr>
                <w:rFonts w:asciiTheme="minorHAnsi" w:eastAsiaTheme="minorEastAsia" w:hAnsiTheme="minorHAnsi" w:cstheme="minorBidi"/>
                <w:i w:val="0"/>
                <w:iCs w:val="0"/>
                <w:sz w:val="22"/>
                <w:szCs w:val="22"/>
              </w:rPr>
              <w:tab/>
            </w:r>
            <w:r w:rsidR="00F55C55" w:rsidRPr="005C245C">
              <w:rPr>
                <w:rStyle w:val="Hyperlink"/>
              </w:rPr>
              <w:t>Effects on Device-Patient Association Consumer:</w:t>
            </w:r>
            <w:r w:rsidR="00F55C55" w:rsidRPr="005C245C">
              <w:rPr>
                <w:webHidden/>
              </w:rPr>
              <w:tab/>
            </w:r>
            <w:r w:rsidR="00F55C55" w:rsidRPr="005C245C">
              <w:rPr>
                <w:webHidden/>
              </w:rPr>
              <w:fldChar w:fldCharType="begin"/>
            </w:r>
            <w:r w:rsidR="00F55C55" w:rsidRPr="005C245C">
              <w:rPr>
                <w:webHidden/>
              </w:rPr>
              <w:instrText xml:space="preserve"> PAGEREF _Toc448137412 \h </w:instrText>
            </w:r>
            <w:r w:rsidR="00F55C55" w:rsidRPr="005C245C">
              <w:rPr>
                <w:webHidden/>
              </w:rPr>
            </w:r>
            <w:r w:rsidR="00F55C55" w:rsidRPr="005C245C">
              <w:rPr>
                <w:webHidden/>
              </w:rPr>
              <w:fldChar w:fldCharType="separate"/>
            </w:r>
            <w:r w:rsidR="00A71936">
              <w:rPr>
                <w:noProof/>
                <w:webHidden/>
              </w:rPr>
              <w:t>21</w:t>
            </w:r>
            <w:r w:rsidR="00F55C55" w:rsidRPr="005C245C">
              <w:rPr>
                <w:webHidden/>
              </w:rPr>
              <w:fldChar w:fldCharType="end"/>
            </w:r>
          </w:hyperlink>
        </w:p>
        <w:p w14:paraId="33F02CD8" w14:textId="437E64EE" w:rsidR="00F55C55" w:rsidRPr="005C245C" w:rsidRDefault="00C53F78">
          <w:pPr>
            <w:pStyle w:val="TOC3"/>
            <w:tabs>
              <w:tab w:val="left" w:pos="1200"/>
              <w:tab w:val="right" w:leader="dot" w:pos="9350"/>
            </w:tabs>
            <w:rPr>
              <w:rFonts w:asciiTheme="minorHAnsi" w:eastAsiaTheme="minorEastAsia" w:hAnsiTheme="minorHAnsi" w:cstheme="minorBidi"/>
              <w:i w:val="0"/>
              <w:iCs w:val="0"/>
              <w:sz w:val="22"/>
              <w:szCs w:val="22"/>
            </w:rPr>
          </w:pPr>
          <w:hyperlink w:anchor="_Toc448137413" w:history="1">
            <w:r w:rsidR="00F55C55" w:rsidRPr="005C245C">
              <w:rPr>
                <w:rStyle w:val="Hyperlink"/>
              </w:rPr>
              <w:t>5.3.5</w:t>
            </w:r>
            <w:r w:rsidR="00F55C55" w:rsidRPr="005C245C">
              <w:rPr>
                <w:rFonts w:asciiTheme="minorHAnsi" w:eastAsiaTheme="minorEastAsia" w:hAnsiTheme="minorHAnsi" w:cstheme="minorBidi"/>
                <w:i w:val="0"/>
                <w:iCs w:val="0"/>
                <w:sz w:val="22"/>
                <w:szCs w:val="22"/>
              </w:rPr>
              <w:tab/>
            </w:r>
            <w:r w:rsidR="00F55C55" w:rsidRPr="005C245C">
              <w:rPr>
                <w:rStyle w:val="Hyperlink"/>
              </w:rPr>
              <w:t>Overall Effects – Operational Considerations</w:t>
            </w:r>
            <w:r w:rsidR="00F55C55" w:rsidRPr="005C245C">
              <w:rPr>
                <w:webHidden/>
              </w:rPr>
              <w:tab/>
            </w:r>
            <w:r w:rsidR="00F55C55" w:rsidRPr="005C245C">
              <w:rPr>
                <w:webHidden/>
              </w:rPr>
              <w:fldChar w:fldCharType="begin"/>
            </w:r>
            <w:r w:rsidR="00F55C55" w:rsidRPr="005C245C">
              <w:rPr>
                <w:webHidden/>
              </w:rPr>
              <w:instrText xml:space="preserve"> PAGEREF _Toc448137413 \h </w:instrText>
            </w:r>
            <w:r w:rsidR="00F55C55" w:rsidRPr="005C245C">
              <w:rPr>
                <w:webHidden/>
              </w:rPr>
            </w:r>
            <w:r w:rsidR="00F55C55" w:rsidRPr="005C245C">
              <w:rPr>
                <w:webHidden/>
              </w:rPr>
              <w:fldChar w:fldCharType="separate"/>
            </w:r>
            <w:r w:rsidR="00A71936">
              <w:rPr>
                <w:noProof/>
                <w:webHidden/>
              </w:rPr>
              <w:t>22</w:t>
            </w:r>
            <w:r w:rsidR="00F55C55" w:rsidRPr="005C245C">
              <w:rPr>
                <w:webHidden/>
              </w:rPr>
              <w:fldChar w:fldCharType="end"/>
            </w:r>
          </w:hyperlink>
        </w:p>
        <w:p w14:paraId="1FF52B3E" w14:textId="62F2E423" w:rsidR="00F55C55" w:rsidRPr="005C245C" w:rsidRDefault="00C53F78">
          <w:pPr>
            <w:pStyle w:val="TOC3"/>
            <w:tabs>
              <w:tab w:val="left" w:pos="1200"/>
              <w:tab w:val="right" w:leader="dot" w:pos="9350"/>
            </w:tabs>
            <w:rPr>
              <w:rFonts w:asciiTheme="minorHAnsi" w:eastAsiaTheme="minorEastAsia" w:hAnsiTheme="minorHAnsi" w:cstheme="minorBidi"/>
              <w:i w:val="0"/>
              <w:iCs w:val="0"/>
              <w:sz w:val="22"/>
              <w:szCs w:val="22"/>
            </w:rPr>
          </w:pPr>
          <w:hyperlink w:anchor="_Toc448137414" w:history="1">
            <w:r w:rsidR="00F55C55" w:rsidRPr="005C245C">
              <w:rPr>
                <w:rStyle w:val="Hyperlink"/>
              </w:rPr>
              <w:t>5.3.6</w:t>
            </w:r>
            <w:r w:rsidR="00F55C55" w:rsidRPr="005C245C">
              <w:rPr>
                <w:rFonts w:asciiTheme="minorHAnsi" w:eastAsiaTheme="minorEastAsia" w:hAnsiTheme="minorHAnsi" w:cstheme="minorBidi"/>
                <w:i w:val="0"/>
                <w:iCs w:val="0"/>
                <w:sz w:val="22"/>
                <w:szCs w:val="22"/>
              </w:rPr>
              <w:tab/>
            </w:r>
            <w:r w:rsidR="00F55C55" w:rsidRPr="005C245C">
              <w:rPr>
                <w:rStyle w:val="Hyperlink"/>
              </w:rPr>
              <w:t>Overall Effects – Organizational Considerations</w:t>
            </w:r>
            <w:r w:rsidR="00F55C55" w:rsidRPr="005C245C">
              <w:rPr>
                <w:webHidden/>
              </w:rPr>
              <w:tab/>
            </w:r>
            <w:r w:rsidR="00F55C55" w:rsidRPr="005C245C">
              <w:rPr>
                <w:webHidden/>
              </w:rPr>
              <w:fldChar w:fldCharType="begin"/>
            </w:r>
            <w:r w:rsidR="00F55C55" w:rsidRPr="005C245C">
              <w:rPr>
                <w:webHidden/>
              </w:rPr>
              <w:instrText xml:space="preserve"> PAGEREF _Toc448137414 \h </w:instrText>
            </w:r>
            <w:r w:rsidR="00F55C55" w:rsidRPr="005C245C">
              <w:rPr>
                <w:webHidden/>
              </w:rPr>
            </w:r>
            <w:r w:rsidR="00F55C55" w:rsidRPr="005C245C">
              <w:rPr>
                <w:webHidden/>
              </w:rPr>
              <w:fldChar w:fldCharType="separate"/>
            </w:r>
            <w:r w:rsidR="00A71936">
              <w:rPr>
                <w:noProof/>
                <w:webHidden/>
              </w:rPr>
              <w:t>22</w:t>
            </w:r>
            <w:r w:rsidR="00F55C55" w:rsidRPr="005C245C">
              <w:rPr>
                <w:webHidden/>
              </w:rPr>
              <w:fldChar w:fldCharType="end"/>
            </w:r>
          </w:hyperlink>
        </w:p>
        <w:p w14:paraId="1B88BC06" w14:textId="77777777" w:rsidR="00F55C55" w:rsidRPr="005C245C" w:rsidRDefault="00E138BA">
          <w:pPr>
            <w:pStyle w:val="TOC3"/>
            <w:tabs>
              <w:tab w:val="left" w:pos="1200"/>
              <w:tab w:val="right" w:leader="dot" w:pos="9350"/>
            </w:tabs>
            <w:rPr>
              <w:rFonts w:asciiTheme="minorHAnsi" w:eastAsiaTheme="minorEastAsia" w:hAnsiTheme="minorHAnsi" w:cstheme="minorBidi"/>
              <w:i w:val="0"/>
              <w:iCs w:val="0"/>
              <w:sz w:val="22"/>
              <w:szCs w:val="22"/>
            </w:rPr>
          </w:pPr>
          <w:hyperlink w:anchor="_Toc448137415" w:history="1">
            <w:r w:rsidR="00F55C55" w:rsidRPr="005C245C">
              <w:rPr>
                <w:rStyle w:val="Hyperlink"/>
              </w:rPr>
              <w:t>5.3.7</w:t>
            </w:r>
            <w:r w:rsidR="00F55C55" w:rsidRPr="005C245C">
              <w:rPr>
                <w:rFonts w:asciiTheme="minorHAnsi" w:eastAsiaTheme="minorEastAsia" w:hAnsiTheme="minorHAnsi" w:cstheme="minorBidi"/>
                <w:i w:val="0"/>
                <w:iCs w:val="0"/>
                <w:sz w:val="22"/>
                <w:szCs w:val="22"/>
              </w:rPr>
              <w:tab/>
            </w:r>
            <w:r w:rsidR="00F55C55" w:rsidRPr="005C245C">
              <w:rPr>
                <w:rStyle w:val="Hyperlink"/>
              </w:rPr>
              <w:t>Overall Effects – Implementation Considerations</w:t>
            </w:r>
            <w:r w:rsidR="00F55C55" w:rsidRPr="005C245C">
              <w:rPr>
                <w:webHidden/>
              </w:rPr>
              <w:tab/>
            </w:r>
            <w:r w:rsidR="00F55C55" w:rsidRPr="005C245C">
              <w:rPr>
                <w:webHidden/>
              </w:rPr>
              <w:fldChar w:fldCharType="begin"/>
            </w:r>
            <w:r w:rsidR="00F55C55" w:rsidRPr="005C245C">
              <w:rPr>
                <w:webHidden/>
              </w:rPr>
              <w:instrText xml:space="preserve"> PAGEREF _Toc448137415 \h </w:instrText>
            </w:r>
            <w:r w:rsidR="00F55C55" w:rsidRPr="005C245C">
              <w:rPr>
                <w:webHidden/>
              </w:rPr>
            </w:r>
            <w:r w:rsidR="00F55C55" w:rsidRPr="005C245C">
              <w:rPr>
                <w:webHidden/>
              </w:rPr>
              <w:fldChar w:fldCharType="separate"/>
            </w:r>
            <w:r w:rsidR="00A71936">
              <w:rPr>
                <w:noProof/>
                <w:webHidden/>
              </w:rPr>
              <w:t>22</w:t>
            </w:r>
            <w:r w:rsidR="00F55C55" w:rsidRPr="005C245C">
              <w:rPr>
                <w:webHidden/>
              </w:rPr>
              <w:fldChar w:fldCharType="end"/>
            </w:r>
          </w:hyperlink>
        </w:p>
        <w:p w14:paraId="67A1E521" w14:textId="1B26FF37" w:rsidR="00F55C55" w:rsidRPr="005C245C" w:rsidRDefault="00C53F78">
          <w:pPr>
            <w:pStyle w:val="TOC2"/>
            <w:tabs>
              <w:tab w:val="left" w:pos="720"/>
              <w:tab w:val="right" w:leader="dot" w:pos="9350"/>
            </w:tabs>
            <w:rPr>
              <w:rFonts w:asciiTheme="minorHAnsi" w:eastAsiaTheme="minorEastAsia" w:hAnsiTheme="minorHAnsi" w:cstheme="minorBidi"/>
              <w:smallCaps w:val="0"/>
              <w:sz w:val="22"/>
              <w:szCs w:val="22"/>
            </w:rPr>
          </w:pPr>
          <w:hyperlink w:anchor="_Toc448137416" w:history="1">
            <w:r w:rsidR="00F55C55" w:rsidRPr="005C245C">
              <w:rPr>
                <w:rStyle w:val="Hyperlink"/>
              </w:rPr>
              <w:t>5.4</w:t>
            </w:r>
            <w:r w:rsidR="00F55C55" w:rsidRPr="005C245C">
              <w:rPr>
                <w:rFonts w:asciiTheme="minorHAnsi" w:eastAsiaTheme="minorEastAsia" w:hAnsiTheme="minorHAnsi" w:cstheme="minorBidi"/>
                <w:smallCaps w:val="0"/>
                <w:sz w:val="22"/>
                <w:szCs w:val="22"/>
              </w:rPr>
              <w:tab/>
            </w:r>
            <w:r w:rsidR="00F55C55" w:rsidRPr="005C245C">
              <w:rPr>
                <w:rStyle w:val="Hyperlink"/>
              </w:rPr>
              <w:t>Handling of Exception Cases</w:t>
            </w:r>
            <w:r w:rsidR="00F55C55" w:rsidRPr="005C245C">
              <w:rPr>
                <w:webHidden/>
              </w:rPr>
              <w:tab/>
            </w:r>
            <w:r w:rsidR="00F55C55" w:rsidRPr="005C245C">
              <w:rPr>
                <w:webHidden/>
              </w:rPr>
              <w:fldChar w:fldCharType="begin"/>
            </w:r>
            <w:r w:rsidR="00F55C55" w:rsidRPr="005C245C">
              <w:rPr>
                <w:webHidden/>
              </w:rPr>
              <w:instrText xml:space="preserve"> PAGEREF _Toc448137416 \h </w:instrText>
            </w:r>
            <w:r w:rsidR="00F55C55" w:rsidRPr="005C245C">
              <w:rPr>
                <w:webHidden/>
              </w:rPr>
            </w:r>
            <w:r w:rsidR="00F55C55" w:rsidRPr="005C245C">
              <w:rPr>
                <w:webHidden/>
              </w:rPr>
              <w:fldChar w:fldCharType="separate"/>
            </w:r>
            <w:r w:rsidR="00A71936">
              <w:rPr>
                <w:noProof/>
                <w:webHidden/>
              </w:rPr>
              <w:t>23</w:t>
            </w:r>
            <w:r w:rsidR="00F55C55" w:rsidRPr="005C245C">
              <w:rPr>
                <w:webHidden/>
              </w:rPr>
              <w:fldChar w:fldCharType="end"/>
            </w:r>
          </w:hyperlink>
        </w:p>
        <w:p w14:paraId="48E0109C" w14:textId="4219950E" w:rsidR="00F55C55" w:rsidRPr="005C245C" w:rsidRDefault="00C53F78">
          <w:pPr>
            <w:pStyle w:val="TOC3"/>
            <w:tabs>
              <w:tab w:val="left" w:pos="1200"/>
              <w:tab w:val="right" w:leader="dot" w:pos="9350"/>
            </w:tabs>
            <w:rPr>
              <w:rFonts w:asciiTheme="minorHAnsi" w:eastAsiaTheme="minorEastAsia" w:hAnsiTheme="minorHAnsi" w:cstheme="minorBidi"/>
              <w:i w:val="0"/>
              <w:iCs w:val="0"/>
              <w:sz w:val="22"/>
              <w:szCs w:val="22"/>
            </w:rPr>
          </w:pPr>
          <w:hyperlink w:anchor="_Toc448137417" w:history="1">
            <w:r w:rsidR="00F55C55" w:rsidRPr="005C245C">
              <w:rPr>
                <w:rStyle w:val="Hyperlink"/>
              </w:rPr>
              <w:t>5.4.1</w:t>
            </w:r>
            <w:r w:rsidR="00F55C55" w:rsidRPr="005C245C">
              <w:rPr>
                <w:rFonts w:asciiTheme="minorHAnsi" w:eastAsiaTheme="minorEastAsia" w:hAnsiTheme="minorHAnsi" w:cstheme="minorBidi"/>
                <w:i w:val="0"/>
                <w:iCs w:val="0"/>
                <w:sz w:val="22"/>
                <w:szCs w:val="22"/>
              </w:rPr>
              <w:tab/>
            </w:r>
            <w:r w:rsidR="00F55C55" w:rsidRPr="005C245C">
              <w:rPr>
                <w:rStyle w:val="Hyperlink"/>
              </w:rPr>
              <w:t>Conflict Detection and Handling</w:t>
            </w:r>
            <w:r w:rsidR="00F55C55" w:rsidRPr="005C245C">
              <w:rPr>
                <w:webHidden/>
              </w:rPr>
              <w:tab/>
            </w:r>
            <w:r w:rsidR="00F55C55" w:rsidRPr="005C245C">
              <w:rPr>
                <w:webHidden/>
              </w:rPr>
              <w:fldChar w:fldCharType="begin"/>
            </w:r>
            <w:r w:rsidR="00F55C55" w:rsidRPr="005C245C">
              <w:rPr>
                <w:webHidden/>
              </w:rPr>
              <w:instrText xml:space="preserve"> PAGEREF _Toc448137417 \h </w:instrText>
            </w:r>
            <w:r w:rsidR="00F55C55" w:rsidRPr="005C245C">
              <w:rPr>
                <w:webHidden/>
              </w:rPr>
            </w:r>
            <w:r w:rsidR="00F55C55" w:rsidRPr="005C245C">
              <w:rPr>
                <w:webHidden/>
              </w:rPr>
              <w:fldChar w:fldCharType="separate"/>
            </w:r>
            <w:r w:rsidR="00A71936">
              <w:rPr>
                <w:noProof/>
                <w:webHidden/>
              </w:rPr>
              <w:t>23</w:t>
            </w:r>
            <w:r w:rsidR="00F55C55" w:rsidRPr="005C245C">
              <w:rPr>
                <w:webHidden/>
              </w:rPr>
              <w:fldChar w:fldCharType="end"/>
            </w:r>
          </w:hyperlink>
        </w:p>
        <w:p w14:paraId="56EA008B" w14:textId="6A781D24" w:rsidR="00F55C55" w:rsidRPr="005C245C" w:rsidRDefault="00C53F78">
          <w:pPr>
            <w:pStyle w:val="TOC3"/>
            <w:tabs>
              <w:tab w:val="left" w:pos="1200"/>
              <w:tab w:val="right" w:leader="dot" w:pos="9350"/>
            </w:tabs>
            <w:rPr>
              <w:rFonts w:asciiTheme="minorHAnsi" w:eastAsiaTheme="minorEastAsia" w:hAnsiTheme="minorHAnsi" w:cstheme="minorBidi"/>
              <w:i w:val="0"/>
              <w:iCs w:val="0"/>
              <w:sz w:val="22"/>
              <w:szCs w:val="22"/>
            </w:rPr>
          </w:pPr>
          <w:hyperlink w:anchor="_Toc448137418" w:history="1">
            <w:r w:rsidR="00F55C55" w:rsidRPr="005C245C">
              <w:rPr>
                <w:rStyle w:val="Hyperlink"/>
              </w:rPr>
              <w:t>5.4.2</w:t>
            </w:r>
            <w:r w:rsidR="00F55C55" w:rsidRPr="005C245C">
              <w:rPr>
                <w:rFonts w:asciiTheme="minorHAnsi" w:eastAsiaTheme="minorEastAsia" w:hAnsiTheme="minorHAnsi" w:cstheme="minorBidi"/>
                <w:i w:val="0"/>
                <w:iCs w:val="0"/>
                <w:sz w:val="22"/>
                <w:szCs w:val="22"/>
              </w:rPr>
              <w:tab/>
            </w:r>
            <w:r w:rsidR="00F55C55" w:rsidRPr="005C245C">
              <w:rPr>
                <w:rStyle w:val="Hyperlink"/>
              </w:rPr>
              <w:t>One-click Override of known bad association</w:t>
            </w:r>
            <w:r w:rsidR="00F55C55" w:rsidRPr="005C245C">
              <w:rPr>
                <w:webHidden/>
              </w:rPr>
              <w:tab/>
            </w:r>
            <w:r w:rsidR="00F55C55" w:rsidRPr="005C245C">
              <w:rPr>
                <w:webHidden/>
              </w:rPr>
              <w:fldChar w:fldCharType="begin"/>
            </w:r>
            <w:r w:rsidR="00F55C55" w:rsidRPr="005C245C">
              <w:rPr>
                <w:webHidden/>
              </w:rPr>
              <w:instrText xml:space="preserve"> PAGEREF _Toc448137418 \h </w:instrText>
            </w:r>
            <w:r w:rsidR="00F55C55" w:rsidRPr="005C245C">
              <w:rPr>
                <w:webHidden/>
              </w:rPr>
            </w:r>
            <w:r w:rsidR="00F55C55" w:rsidRPr="005C245C">
              <w:rPr>
                <w:webHidden/>
              </w:rPr>
              <w:fldChar w:fldCharType="separate"/>
            </w:r>
            <w:r w:rsidR="00A71936">
              <w:rPr>
                <w:noProof/>
                <w:webHidden/>
              </w:rPr>
              <w:t>23</w:t>
            </w:r>
            <w:r w:rsidR="00F55C55" w:rsidRPr="005C245C">
              <w:rPr>
                <w:webHidden/>
              </w:rPr>
              <w:fldChar w:fldCharType="end"/>
            </w:r>
          </w:hyperlink>
        </w:p>
        <w:p w14:paraId="6A23C676" w14:textId="77777777" w:rsidR="00F55C55" w:rsidRPr="005C245C" w:rsidRDefault="00E138BA">
          <w:pPr>
            <w:pStyle w:val="TOC3"/>
            <w:tabs>
              <w:tab w:val="left" w:pos="1200"/>
              <w:tab w:val="right" w:leader="dot" w:pos="9350"/>
            </w:tabs>
            <w:rPr>
              <w:rFonts w:asciiTheme="minorHAnsi" w:eastAsiaTheme="minorEastAsia" w:hAnsiTheme="minorHAnsi" w:cstheme="minorBidi"/>
              <w:i w:val="0"/>
              <w:iCs w:val="0"/>
              <w:sz w:val="22"/>
              <w:szCs w:val="22"/>
            </w:rPr>
          </w:pPr>
          <w:hyperlink w:anchor="_Toc448137419" w:history="1">
            <w:r w:rsidR="00F55C55" w:rsidRPr="005C245C">
              <w:rPr>
                <w:rStyle w:val="Hyperlink"/>
              </w:rPr>
              <w:t>5.4.3</w:t>
            </w:r>
            <w:r w:rsidR="00F55C55" w:rsidRPr="005C245C">
              <w:rPr>
                <w:rFonts w:asciiTheme="minorHAnsi" w:eastAsiaTheme="minorEastAsia" w:hAnsiTheme="minorHAnsi" w:cstheme="minorBidi"/>
                <w:i w:val="0"/>
                <w:iCs w:val="0"/>
                <w:sz w:val="22"/>
                <w:szCs w:val="22"/>
              </w:rPr>
              <w:tab/>
            </w:r>
            <w:r w:rsidR="00F55C55" w:rsidRPr="005C245C">
              <w:rPr>
                <w:rStyle w:val="Hyperlink"/>
              </w:rPr>
              <w:t>Correction messages</w:t>
            </w:r>
            <w:r w:rsidR="00F55C55" w:rsidRPr="005C245C">
              <w:rPr>
                <w:webHidden/>
              </w:rPr>
              <w:tab/>
            </w:r>
            <w:r w:rsidR="00F55C55" w:rsidRPr="005C245C">
              <w:rPr>
                <w:webHidden/>
              </w:rPr>
              <w:fldChar w:fldCharType="begin"/>
            </w:r>
            <w:r w:rsidR="00F55C55" w:rsidRPr="005C245C">
              <w:rPr>
                <w:webHidden/>
              </w:rPr>
              <w:instrText xml:space="preserve"> PAGEREF _Toc448137419 \h </w:instrText>
            </w:r>
            <w:r w:rsidR="00F55C55" w:rsidRPr="005C245C">
              <w:rPr>
                <w:webHidden/>
              </w:rPr>
            </w:r>
            <w:r w:rsidR="00F55C55" w:rsidRPr="005C245C">
              <w:rPr>
                <w:webHidden/>
              </w:rPr>
              <w:fldChar w:fldCharType="separate"/>
            </w:r>
            <w:r w:rsidR="00A71936">
              <w:rPr>
                <w:noProof/>
                <w:webHidden/>
              </w:rPr>
              <w:t>23</w:t>
            </w:r>
            <w:r w:rsidR="00F55C55" w:rsidRPr="005C245C">
              <w:rPr>
                <w:webHidden/>
              </w:rPr>
              <w:fldChar w:fldCharType="end"/>
            </w:r>
          </w:hyperlink>
        </w:p>
        <w:p w14:paraId="79818145" w14:textId="77777777" w:rsidR="00F55C55" w:rsidRPr="005C245C" w:rsidRDefault="00E138BA">
          <w:pPr>
            <w:pStyle w:val="TOC3"/>
            <w:tabs>
              <w:tab w:val="left" w:pos="1200"/>
              <w:tab w:val="right" w:leader="dot" w:pos="9350"/>
            </w:tabs>
            <w:rPr>
              <w:rFonts w:asciiTheme="minorHAnsi" w:eastAsiaTheme="minorEastAsia" w:hAnsiTheme="minorHAnsi" w:cstheme="minorBidi"/>
              <w:i w:val="0"/>
              <w:iCs w:val="0"/>
              <w:sz w:val="22"/>
              <w:szCs w:val="22"/>
            </w:rPr>
          </w:pPr>
          <w:hyperlink w:anchor="_Toc448137420" w:history="1">
            <w:r w:rsidR="00F55C55" w:rsidRPr="005C245C">
              <w:rPr>
                <w:rStyle w:val="Hyperlink"/>
                <w:highlight w:val="yellow"/>
              </w:rPr>
              <w:t>5.4.4</w:t>
            </w:r>
            <w:r w:rsidR="00F55C55" w:rsidRPr="005C245C">
              <w:rPr>
                <w:rFonts w:asciiTheme="minorHAnsi" w:eastAsiaTheme="minorEastAsia" w:hAnsiTheme="minorHAnsi" w:cstheme="minorBidi"/>
                <w:i w:val="0"/>
                <w:iCs w:val="0"/>
                <w:sz w:val="22"/>
                <w:szCs w:val="22"/>
              </w:rPr>
              <w:tab/>
            </w:r>
            <w:r w:rsidR="00F55C55" w:rsidRPr="005C245C">
              <w:rPr>
                <w:rStyle w:val="Hyperlink"/>
              </w:rPr>
              <w:t>Use of time stamps to detect questionable associations</w:t>
            </w:r>
            <w:r w:rsidR="00F55C55" w:rsidRPr="005C245C">
              <w:rPr>
                <w:webHidden/>
              </w:rPr>
              <w:tab/>
            </w:r>
            <w:r w:rsidR="00F55C55" w:rsidRPr="005C245C">
              <w:rPr>
                <w:webHidden/>
              </w:rPr>
              <w:fldChar w:fldCharType="begin"/>
            </w:r>
            <w:r w:rsidR="00F55C55" w:rsidRPr="005C245C">
              <w:rPr>
                <w:webHidden/>
              </w:rPr>
              <w:instrText xml:space="preserve"> PAGEREF _Toc448137420 \h </w:instrText>
            </w:r>
            <w:r w:rsidR="00F55C55" w:rsidRPr="005C245C">
              <w:rPr>
                <w:webHidden/>
              </w:rPr>
            </w:r>
            <w:r w:rsidR="00F55C55" w:rsidRPr="005C245C">
              <w:rPr>
                <w:webHidden/>
              </w:rPr>
              <w:fldChar w:fldCharType="separate"/>
            </w:r>
            <w:r w:rsidR="00A71936">
              <w:rPr>
                <w:noProof/>
                <w:webHidden/>
              </w:rPr>
              <w:t>23</w:t>
            </w:r>
            <w:r w:rsidR="00F55C55" w:rsidRPr="005C245C">
              <w:rPr>
                <w:webHidden/>
              </w:rPr>
              <w:fldChar w:fldCharType="end"/>
            </w:r>
          </w:hyperlink>
        </w:p>
        <w:p w14:paraId="78491D30" w14:textId="1D02CCDD" w:rsidR="00F55C55" w:rsidRPr="005C245C" w:rsidRDefault="00C53F78">
          <w:pPr>
            <w:pStyle w:val="TOC1"/>
            <w:tabs>
              <w:tab w:val="left" w:pos="480"/>
              <w:tab w:val="right" w:leader="dot" w:pos="9350"/>
            </w:tabs>
            <w:rPr>
              <w:rFonts w:asciiTheme="minorHAnsi" w:eastAsiaTheme="minorEastAsia" w:hAnsiTheme="minorHAnsi" w:cstheme="minorBidi"/>
              <w:b w:val="0"/>
              <w:bCs w:val="0"/>
              <w:caps w:val="0"/>
              <w:sz w:val="22"/>
              <w:szCs w:val="22"/>
            </w:rPr>
          </w:pPr>
          <w:hyperlink w:anchor="_Toc448137421" w:history="1">
            <w:r w:rsidR="00F55C55" w:rsidRPr="005C245C">
              <w:rPr>
                <w:rStyle w:val="Hyperlink"/>
              </w:rPr>
              <w:t>6</w:t>
            </w:r>
            <w:r w:rsidR="00F55C55" w:rsidRPr="005C245C">
              <w:rPr>
                <w:rFonts w:asciiTheme="minorHAnsi" w:eastAsiaTheme="minorEastAsia" w:hAnsiTheme="minorHAnsi" w:cstheme="minorBidi"/>
                <w:b w:val="0"/>
                <w:bCs w:val="0"/>
                <w:caps w:val="0"/>
                <w:sz w:val="22"/>
                <w:szCs w:val="22"/>
              </w:rPr>
              <w:tab/>
            </w:r>
            <w:r w:rsidR="00F55C55" w:rsidRPr="005C245C">
              <w:rPr>
                <w:rStyle w:val="Hyperlink"/>
              </w:rPr>
              <w:t>Next Steps</w:t>
            </w:r>
            <w:r w:rsidR="00F55C55" w:rsidRPr="005C245C">
              <w:rPr>
                <w:webHidden/>
              </w:rPr>
              <w:tab/>
            </w:r>
            <w:r w:rsidR="00F55C55" w:rsidRPr="005C245C">
              <w:rPr>
                <w:webHidden/>
              </w:rPr>
              <w:fldChar w:fldCharType="begin"/>
            </w:r>
            <w:r w:rsidR="00F55C55" w:rsidRPr="005C245C">
              <w:rPr>
                <w:webHidden/>
              </w:rPr>
              <w:instrText xml:space="preserve"> PAGEREF _Toc448137421 \h </w:instrText>
            </w:r>
            <w:r w:rsidR="00F55C55" w:rsidRPr="005C245C">
              <w:rPr>
                <w:webHidden/>
              </w:rPr>
            </w:r>
            <w:r w:rsidR="00F55C55" w:rsidRPr="005C245C">
              <w:rPr>
                <w:webHidden/>
              </w:rPr>
              <w:fldChar w:fldCharType="separate"/>
            </w:r>
            <w:r w:rsidR="00A71936">
              <w:rPr>
                <w:noProof/>
                <w:webHidden/>
              </w:rPr>
              <w:t>25</w:t>
            </w:r>
            <w:r w:rsidR="00F55C55" w:rsidRPr="005C245C">
              <w:rPr>
                <w:webHidden/>
              </w:rPr>
              <w:fldChar w:fldCharType="end"/>
            </w:r>
          </w:hyperlink>
        </w:p>
        <w:p w14:paraId="27F1B4A6" w14:textId="0F7A0B83" w:rsidR="00F55C55" w:rsidRPr="005C245C" w:rsidRDefault="00C53F78">
          <w:pPr>
            <w:pStyle w:val="TOC1"/>
            <w:tabs>
              <w:tab w:val="right" w:leader="dot" w:pos="9350"/>
            </w:tabs>
            <w:rPr>
              <w:rFonts w:asciiTheme="minorHAnsi" w:eastAsiaTheme="minorEastAsia" w:hAnsiTheme="minorHAnsi" w:cstheme="minorBidi"/>
              <w:b w:val="0"/>
              <w:bCs w:val="0"/>
              <w:caps w:val="0"/>
              <w:sz w:val="22"/>
              <w:szCs w:val="22"/>
            </w:rPr>
          </w:pPr>
          <w:hyperlink w:anchor="_Toc448137422" w:history="1">
            <w:r w:rsidR="00F55C55" w:rsidRPr="005C245C">
              <w:rPr>
                <w:rStyle w:val="Hyperlink"/>
              </w:rPr>
              <w:t>Appendix A. Proposed Messages</w:t>
            </w:r>
            <w:r w:rsidR="00F55C55" w:rsidRPr="005C245C">
              <w:rPr>
                <w:webHidden/>
              </w:rPr>
              <w:tab/>
            </w:r>
            <w:r w:rsidR="00F55C55" w:rsidRPr="005C245C">
              <w:rPr>
                <w:webHidden/>
              </w:rPr>
              <w:fldChar w:fldCharType="begin"/>
            </w:r>
            <w:r w:rsidR="00F55C55" w:rsidRPr="005C245C">
              <w:rPr>
                <w:webHidden/>
              </w:rPr>
              <w:instrText xml:space="preserve"> PAGEREF _Toc448137422 \h </w:instrText>
            </w:r>
            <w:r w:rsidR="00F55C55" w:rsidRPr="005C245C">
              <w:rPr>
                <w:webHidden/>
              </w:rPr>
            </w:r>
            <w:r w:rsidR="00F55C55" w:rsidRPr="005C245C">
              <w:rPr>
                <w:webHidden/>
              </w:rPr>
              <w:fldChar w:fldCharType="separate"/>
            </w:r>
            <w:r w:rsidR="00A71936">
              <w:rPr>
                <w:noProof/>
                <w:webHidden/>
              </w:rPr>
              <w:t>26</w:t>
            </w:r>
            <w:r w:rsidR="00F55C55" w:rsidRPr="005C245C">
              <w:rPr>
                <w:webHidden/>
              </w:rPr>
              <w:fldChar w:fldCharType="end"/>
            </w:r>
          </w:hyperlink>
        </w:p>
        <w:p w14:paraId="7EAC01AB" w14:textId="5818502B" w:rsidR="00F55C55" w:rsidRPr="005C245C" w:rsidRDefault="00C53F78">
          <w:pPr>
            <w:pStyle w:val="TOC2"/>
            <w:tabs>
              <w:tab w:val="left" w:pos="960"/>
              <w:tab w:val="right" w:leader="dot" w:pos="9350"/>
            </w:tabs>
            <w:rPr>
              <w:rFonts w:asciiTheme="minorHAnsi" w:eastAsiaTheme="minorEastAsia" w:hAnsiTheme="minorHAnsi" w:cstheme="minorBidi"/>
              <w:smallCaps w:val="0"/>
              <w:sz w:val="22"/>
              <w:szCs w:val="22"/>
            </w:rPr>
          </w:pPr>
          <w:hyperlink w:anchor="_Toc448137423" w:history="1">
            <w:r w:rsidR="00F55C55" w:rsidRPr="005C245C">
              <w:rPr>
                <w:rStyle w:val="Hyperlink"/>
              </w:rPr>
              <w:t>A.1</w:t>
            </w:r>
            <w:r w:rsidR="00F55C55" w:rsidRPr="005C245C">
              <w:rPr>
                <w:rFonts w:asciiTheme="minorHAnsi" w:eastAsiaTheme="minorEastAsia" w:hAnsiTheme="minorHAnsi" w:cstheme="minorBidi"/>
                <w:smallCaps w:val="0"/>
                <w:sz w:val="22"/>
                <w:szCs w:val="22"/>
              </w:rPr>
              <w:tab/>
            </w:r>
            <w:r w:rsidR="00F55C55" w:rsidRPr="005C245C">
              <w:rPr>
                <w:rStyle w:val="Hyperlink"/>
              </w:rPr>
              <w:t>Report Device-Patient Association</w:t>
            </w:r>
            <w:r w:rsidR="00F55C55" w:rsidRPr="005C245C">
              <w:rPr>
                <w:webHidden/>
              </w:rPr>
              <w:tab/>
            </w:r>
            <w:r w:rsidR="00F55C55" w:rsidRPr="005C245C">
              <w:rPr>
                <w:webHidden/>
              </w:rPr>
              <w:fldChar w:fldCharType="begin"/>
            </w:r>
            <w:r w:rsidR="00F55C55" w:rsidRPr="005C245C">
              <w:rPr>
                <w:webHidden/>
              </w:rPr>
              <w:instrText xml:space="preserve"> PAGEREF _Toc448137423 \h </w:instrText>
            </w:r>
            <w:r w:rsidR="00F55C55" w:rsidRPr="005C245C">
              <w:rPr>
                <w:webHidden/>
              </w:rPr>
            </w:r>
            <w:r w:rsidR="00F55C55" w:rsidRPr="005C245C">
              <w:rPr>
                <w:webHidden/>
              </w:rPr>
              <w:fldChar w:fldCharType="separate"/>
            </w:r>
            <w:r w:rsidR="00A71936">
              <w:rPr>
                <w:noProof/>
                <w:webHidden/>
              </w:rPr>
              <w:t>26</w:t>
            </w:r>
            <w:r w:rsidR="00F55C55" w:rsidRPr="005C245C">
              <w:rPr>
                <w:webHidden/>
              </w:rPr>
              <w:fldChar w:fldCharType="end"/>
            </w:r>
          </w:hyperlink>
        </w:p>
        <w:p w14:paraId="27C8F442" w14:textId="37C86893" w:rsidR="00F55C55" w:rsidRPr="005C245C" w:rsidRDefault="00C53F78">
          <w:pPr>
            <w:pStyle w:val="TOC3"/>
            <w:tabs>
              <w:tab w:val="left" w:pos="1200"/>
              <w:tab w:val="right" w:leader="dot" w:pos="9350"/>
            </w:tabs>
            <w:rPr>
              <w:rFonts w:asciiTheme="minorHAnsi" w:eastAsiaTheme="minorEastAsia" w:hAnsiTheme="minorHAnsi" w:cstheme="minorBidi"/>
              <w:i w:val="0"/>
              <w:iCs w:val="0"/>
              <w:sz w:val="22"/>
              <w:szCs w:val="22"/>
            </w:rPr>
          </w:pPr>
          <w:hyperlink w:anchor="_Toc448137424" w:history="1">
            <w:r w:rsidR="00F55C55" w:rsidRPr="005C245C">
              <w:rPr>
                <w:rStyle w:val="Hyperlink"/>
              </w:rPr>
              <w:t>A.1.1</w:t>
            </w:r>
            <w:r w:rsidR="00F55C55" w:rsidRPr="005C245C">
              <w:rPr>
                <w:rFonts w:asciiTheme="minorHAnsi" w:eastAsiaTheme="minorEastAsia" w:hAnsiTheme="minorHAnsi" w:cstheme="minorBidi"/>
                <w:i w:val="0"/>
                <w:iCs w:val="0"/>
                <w:sz w:val="22"/>
                <w:szCs w:val="22"/>
              </w:rPr>
              <w:tab/>
            </w:r>
            <w:r w:rsidR="00F55C55" w:rsidRPr="005C245C">
              <w:rPr>
                <w:rStyle w:val="Hyperlink"/>
              </w:rPr>
              <w:t>Message Structure</w:t>
            </w:r>
            <w:r w:rsidR="00F55C55" w:rsidRPr="005C245C">
              <w:rPr>
                <w:webHidden/>
              </w:rPr>
              <w:tab/>
            </w:r>
            <w:r w:rsidR="00F55C55" w:rsidRPr="005C245C">
              <w:rPr>
                <w:webHidden/>
              </w:rPr>
              <w:fldChar w:fldCharType="begin"/>
            </w:r>
            <w:r w:rsidR="00F55C55" w:rsidRPr="005C245C">
              <w:rPr>
                <w:webHidden/>
              </w:rPr>
              <w:instrText xml:space="preserve"> PAGEREF _Toc448137424 \h </w:instrText>
            </w:r>
            <w:r w:rsidR="00F55C55" w:rsidRPr="005C245C">
              <w:rPr>
                <w:webHidden/>
              </w:rPr>
            </w:r>
            <w:r w:rsidR="00F55C55" w:rsidRPr="005C245C">
              <w:rPr>
                <w:webHidden/>
              </w:rPr>
              <w:fldChar w:fldCharType="separate"/>
            </w:r>
            <w:r w:rsidR="00A71936">
              <w:rPr>
                <w:noProof/>
                <w:webHidden/>
              </w:rPr>
              <w:t>26</w:t>
            </w:r>
            <w:r w:rsidR="00F55C55" w:rsidRPr="005C245C">
              <w:rPr>
                <w:webHidden/>
              </w:rPr>
              <w:fldChar w:fldCharType="end"/>
            </w:r>
          </w:hyperlink>
        </w:p>
        <w:p w14:paraId="634F5A9F" w14:textId="1E6098E9" w:rsidR="00F55C55" w:rsidRPr="005C245C" w:rsidRDefault="00C53F78">
          <w:pPr>
            <w:pStyle w:val="TOC3"/>
            <w:tabs>
              <w:tab w:val="left" w:pos="1200"/>
              <w:tab w:val="right" w:leader="dot" w:pos="9350"/>
            </w:tabs>
            <w:rPr>
              <w:rFonts w:asciiTheme="minorHAnsi" w:eastAsiaTheme="minorEastAsia" w:hAnsiTheme="minorHAnsi" w:cstheme="minorBidi"/>
              <w:i w:val="0"/>
              <w:iCs w:val="0"/>
              <w:sz w:val="22"/>
              <w:szCs w:val="22"/>
            </w:rPr>
          </w:pPr>
          <w:hyperlink w:anchor="_Toc448137425" w:history="1">
            <w:r w:rsidR="00F55C55" w:rsidRPr="005C245C">
              <w:rPr>
                <w:rStyle w:val="Hyperlink"/>
              </w:rPr>
              <w:t>A.1.2</w:t>
            </w:r>
            <w:r w:rsidR="00F55C55" w:rsidRPr="005C245C">
              <w:rPr>
                <w:rFonts w:asciiTheme="minorHAnsi" w:eastAsiaTheme="minorEastAsia" w:hAnsiTheme="minorHAnsi" w:cstheme="minorBidi"/>
                <w:i w:val="0"/>
                <w:iCs w:val="0"/>
                <w:sz w:val="22"/>
                <w:szCs w:val="22"/>
              </w:rPr>
              <w:tab/>
            </w:r>
            <w:r w:rsidR="00F55C55" w:rsidRPr="005C245C">
              <w:rPr>
                <w:rStyle w:val="Hyperlink"/>
              </w:rPr>
              <w:t>Segments</w:t>
            </w:r>
            <w:r w:rsidR="00F55C55" w:rsidRPr="005C245C">
              <w:rPr>
                <w:webHidden/>
              </w:rPr>
              <w:tab/>
            </w:r>
            <w:r w:rsidR="00F55C55" w:rsidRPr="005C245C">
              <w:rPr>
                <w:webHidden/>
              </w:rPr>
              <w:fldChar w:fldCharType="begin"/>
            </w:r>
            <w:r w:rsidR="00F55C55" w:rsidRPr="005C245C">
              <w:rPr>
                <w:webHidden/>
              </w:rPr>
              <w:instrText xml:space="preserve"> PAGEREF _Toc448137425 \h </w:instrText>
            </w:r>
            <w:r w:rsidR="00F55C55" w:rsidRPr="005C245C">
              <w:rPr>
                <w:webHidden/>
              </w:rPr>
            </w:r>
            <w:r w:rsidR="00F55C55" w:rsidRPr="005C245C">
              <w:rPr>
                <w:webHidden/>
              </w:rPr>
              <w:fldChar w:fldCharType="separate"/>
            </w:r>
            <w:r w:rsidR="00A71936">
              <w:rPr>
                <w:noProof/>
                <w:webHidden/>
              </w:rPr>
              <w:t>26</w:t>
            </w:r>
            <w:r w:rsidR="00F55C55" w:rsidRPr="005C245C">
              <w:rPr>
                <w:webHidden/>
              </w:rPr>
              <w:fldChar w:fldCharType="end"/>
            </w:r>
          </w:hyperlink>
        </w:p>
        <w:p w14:paraId="76546D03" w14:textId="7AD6DD63" w:rsidR="00F55C55" w:rsidRPr="005C245C" w:rsidRDefault="00C53F78">
          <w:pPr>
            <w:pStyle w:val="TOC3"/>
            <w:tabs>
              <w:tab w:val="left" w:pos="1320"/>
              <w:tab w:val="right" w:leader="dot" w:pos="9350"/>
            </w:tabs>
            <w:rPr>
              <w:rFonts w:asciiTheme="minorHAnsi" w:eastAsiaTheme="minorEastAsia" w:hAnsiTheme="minorHAnsi" w:cstheme="minorBidi"/>
              <w:i w:val="0"/>
              <w:iCs w:val="0"/>
              <w:sz w:val="22"/>
              <w:szCs w:val="22"/>
            </w:rPr>
          </w:pPr>
          <w:hyperlink w:anchor="_Toc448137426" w:history="1">
            <w:r w:rsidR="00F55C55" w:rsidRPr="005C245C">
              <w:rPr>
                <w:rStyle w:val="Hyperlink"/>
              </w:rPr>
              <w:t>A.1.2.1</w:t>
            </w:r>
            <w:r w:rsidR="00F55C55" w:rsidRPr="005C245C">
              <w:rPr>
                <w:rFonts w:asciiTheme="minorHAnsi" w:eastAsiaTheme="minorEastAsia" w:hAnsiTheme="minorHAnsi" w:cstheme="minorBidi"/>
                <w:i w:val="0"/>
                <w:iCs w:val="0"/>
                <w:sz w:val="22"/>
                <w:szCs w:val="22"/>
              </w:rPr>
              <w:tab/>
            </w:r>
            <w:r w:rsidR="00F55C55" w:rsidRPr="005C245C">
              <w:rPr>
                <w:rStyle w:val="Hyperlink"/>
              </w:rPr>
              <w:t>PID – Patient Identification</w:t>
            </w:r>
            <w:r w:rsidR="00F55C55" w:rsidRPr="005C245C">
              <w:rPr>
                <w:webHidden/>
              </w:rPr>
              <w:tab/>
            </w:r>
            <w:r w:rsidR="00F55C55" w:rsidRPr="005C245C">
              <w:rPr>
                <w:webHidden/>
              </w:rPr>
              <w:fldChar w:fldCharType="begin"/>
            </w:r>
            <w:r w:rsidR="00F55C55" w:rsidRPr="005C245C">
              <w:rPr>
                <w:webHidden/>
              </w:rPr>
              <w:instrText xml:space="preserve"> PAGEREF _Toc448137426 \h </w:instrText>
            </w:r>
            <w:r w:rsidR="00F55C55" w:rsidRPr="005C245C">
              <w:rPr>
                <w:webHidden/>
              </w:rPr>
            </w:r>
            <w:r w:rsidR="00F55C55" w:rsidRPr="005C245C">
              <w:rPr>
                <w:webHidden/>
              </w:rPr>
              <w:fldChar w:fldCharType="separate"/>
            </w:r>
            <w:r w:rsidR="00A71936">
              <w:rPr>
                <w:noProof/>
                <w:webHidden/>
              </w:rPr>
              <w:t>26</w:t>
            </w:r>
            <w:r w:rsidR="00F55C55" w:rsidRPr="005C245C">
              <w:rPr>
                <w:webHidden/>
              </w:rPr>
              <w:fldChar w:fldCharType="end"/>
            </w:r>
          </w:hyperlink>
        </w:p>
        <w:p w14:paraId="1FE6F178" w14:textId="1FF80864" w:rsidR="00F55C55" w:rsidRPr="005C245C" w:rsidRDefault="00C53F78">
          <w:pPr>
            <w:pStyle w:val="TOC3"/>
            <w:tabs>
              <w:tab w:val="left" w:pos="1320"/>
              <w:tab w:val="right" w:leader="dot" w:pos="9350"/>
            </w:tabs>
            <w:rPr>
              <w:rFonts w:asciiTheme="minorHAnsi" w:eastAsiaTheme="minorEastAsia" w:hAnsiTheme="minorHAnsi" w:cstheme="minorBidi"/>
              <w:i w:val="0"/>
              <w:iCs w:val="0"/>
              <w:sz w:val="22"/>
              <w:szCs w:val="22"/>
            </w:rPr>
          </w:pPr>
          <w:hyperlink w:anchor="_Toc448137427" w:history="1">
            <w:r w:rsidR="00F55C55" w:rsidRPr="005C245C">
              <w:rPr>
                <w:rStyle w:val="Hyperlink"/>
              </w:rPr>
              <w:t>A.1.2.2</w:t>
            </w:r>
            <w:r w:rsidR="00F55C55" w:rsidRPr="005C245C">
              <w:rPr>
                <w:rFonts w:asciiTheme="minorHAnsi" w:eastAsiaTheme="minorEastAsia" w:hAnsiTheme="minorHAnsi" w:cstheme="minorBidi"/>
                <w:i w:val="0"/>
                <w:iCs w:val="0"/>
                <w:sz w:val="22"/>
                <w:szCs w:val="22"/>
              </w:rPr>
              <w:tab/>
            </w:r>
            <w:r w:rsidR="00F55C55" w:rsidRPr="005C245C">
              <w:rPr>
                <w:rStyle w:val="Hyperlink"/>
              </w:rPr>
              <w:t>OBR – Order</w:t>
            </w:r>
            <w:r w:rsidR="00F55C55" w:rsidRPr="005C245C">
              <w:rPr>
                <w:webHidden/>
              </w:rPr>
              <w:tab/>
            </w:r>
            <w:r w:rsidR="00F55C55" w:rsidRPr="005C245C">
              <w:rPr>
                <w:webHidden/>
              </w:rPr>
              <w:fldChar w:fldCharType="begin"/>
            </w:r>
            <w:r w:rsidR="00F55C55" w:rsidRPr="005C245C">
              <w:rPr>
                <w:webHidden/>
              </w:rPr>
              <w:instrText xml:space="preserve"> PAGEREF _Toc448137427 \h </w:instrText>
            </w:r>
            <w:r w:rsidR="00F55C55" w:rsidRPr="005C245C">
              <w:rPr>
                <w:webHidden/>
              </w:rPr>
            </w:r>
            <w:r w:rsidR="00F55C55" w:rsidRPr="005C245C">
              <w:rPr>
                <w:webHidden/>
              </w:rPr>
              <w:fldChar w:fldCharType="separate"/>
            </w:r>
            <w:r w:rsidR="00A71936">
              <w:rPr>
                <w:noProof/>
                <w:webHidden/>
              </w:rPr>
              <w:t>27</w:t>
            </w:r>
            <w:r w:rsidR="00F55C55" w:rsidRPr="005C245C">
              <w:rPr>
                <w:webHidden/>
              </w:rPr>
              <w:fldChar w:fldCharType="end"/>
            </w:r>
          </w:hyperlink>
        </w:p>
        <w:p w14:paraId="79CA594A" w14:textId="0966ADB0" w:rsidR="00F55C55" w:rsidRPr="005C245C" w:rsidRDefault="00C53F78">
          <w:pPr>
            <w:pStyle w:val="TOC3"/>
            <w:tabs>
              <w:tab w:val="left" w:pos="1320"/>
              <w:tab w:val="right" w:leader="dot" w:pos="9350"/>
            </w:tabs>
            <w:rPr>
              <w:rFonts w:asciiTheme="minorHAnsi" w:eastAsiaTheme="minorEastAsia" w:hAnsiTheme="minorHAnsi" w:cstheme="minorBidi"/>
              <w:i w:val="0"/>
              <w:iCs w:val="0"/>
              <w:sz w:val="22"/>
              <w:szCs w:val="22"/>
            </w:rPr>
          </w:pPr>
          <w:hyperlink w:anchor="_Toc448137428" w:history="1">
            <w:r w:rsidR="00F55C55" w:rsidRPr="005C245C">
              <w:rPr>
                <w:rStyle w:val="Hyperlink"/>
              </w:rPr>
              <w:t>A.1.2.3</w:t>
            </w:r>
            <w:r w:rsidR="00F55C55" w:rsidRPr="005C245C">
              <w:rPr>
                <w:rFonts w:asciiTheme="minorHAnsi" w:eastAsiaTheme="minorEastAsia" w:hAnsiTheme="minorHAnsi" w:cstheme="minorBidi"/>
                <w:i w:val="0"/>
                <w:iCs w:val="0"/>
                <w:sz w:val="22"/>
                <w:szCs w:val="22"/>
              </w:rPr>
              <w:tab/>
            </w:r>
            <w:r w:rsidR="00F55C55" w:rsidRPr="005C245C">
              <w:rPr>
                <w:rStyle w:val="Hyperlink"/>
              </w:rPr>
              <w:t>OBX – Observation (for Patient ID)</w:t>
            </w:r>
            <w:r w:rsidR="00F55C55" w:rsidRPr="005C245C">
              <w:rPr>
                <w:webHidden/>
              </w:rPr>
              <w:tab/>
            </w:r>
            <w:r w:rsidR="00F55C55" w:rsidRPr="005C245C">
              <w:rPr>
                <w:webHidden/>
              </w:rPr>
              <w:fldChar w:fldCharType="begin"/>
            </w:r>
            <w:r w:rsidR="00F55C55" w:rsidRPr="005C245C">
              <w:rPr>
                <w:webHidden/>
              </w:rPr>
              <w:instrText xml:space="preserve"> PAGEREF _Toc448137428 \h </w:instrText>
            </w:r>
            <w:r w:rsidR="00F55C55" w:rsidRPr="005C245C">
              <w:rPr>
                <w:webHidden/>
              </w:rPr>
            </w:r>
            <w:r w:rsidR="00F55C55" w:rsidRPr="005C245C">
              <w:rPr>
                <w:webHidden/>
              </w:rPr>
              <w:fldChar w:fldCharType="separate"/>
            </w:r>
            <w:r w:rsidR="00A71936">
              <w:rPr>
                <w:noProof/>
                <w:webHidden/>
              </w:rPr>
              <w:t>27</w:t>
            </w:r>
            <w:r w:rsidR="00F55C55" w:rsidRPr="005C245C">
              <w:rPr>
                <w:webHidden/>
              </w:rPr>
              <w:fldChar w:fldCharType="end"/>
            </w:r>
          </w:hyperlink>
        </w:p>
        <w:p w14:paraId="62D05DC6" w14:textId="4321E5BF" w:rsidR="00F55C55" w:rsidRPr="005C245C" w:rsidRDefault="00C53F78">
          <w:pPr>
            <w:pStyle w:val="TOC3"/>
            <w:tabs>
              <w:tab w:val="left" w:pos="1320"/>
              <w:tab w:val="right" w:leader="dot" w:pos="9350"/>
            </w:tabs>
            <w:rPr>
              <w:rFonts w:asciiTheme="minorHAnsi" w:eastAsiaTheme="minorEastAsia" w:hAnsiTheme="minorHAnsi" w:cstheme="minorBidi"/>
              <w:i w:val="0"/>
              <w:iCs w:val="0"/>
              <w:sz w:val="22"/>
              <w:szCs w:val="22"/>
            </w:rPr>
          </w:pPr>
          <w:hyperlink w:anchor="_Toc448137429" w:history="1">
            <w:r w:rsidR="00F55C55" w:rsidRPr="005C245C">
              <w:rPr>
                <w:rStyle w:val="Hyperlink"/>
              </w:rPr>
              <w:t>A.1.2.4</w:t>
            </w:r>
            <w:r w:rsidR="00F55C55" w:rsidRPr="005C245C">
              <w:rPr>
                <w:rFonts w:asciiTheme="minorHAnsi" w:eastAsiaTheme="minorEastAsia" w:hAnsiTheme="minorHAnsi" w:cstheme="minorBidi"/>
                <w:i w:val="0"/>
                <w:iCs w:val="0"/>
                <w:sz w:val="22"/>
                <w:szCs w:val="22"/>
              </w:rPr>
              <w:tab/>
            </w:r>
            <w:r w:rsidR="00F55C55" w:rsidRPr="005C245C">
              <w:rPr>
                <w:rStyle w:val="Hyperlink"/>
              </w:rPr>
              <w:t>PRT – Participation (Observation Participation)</w:t>
            </w:r>
            <w:r w:rsidR="00F55C55" w:rsidRPr="005C245C">
              <w:rPr>
                <w:webHidden/>
              </w:rPr>
              <w:tab/>
            </w:r>
            <w:r w:rsidR="00F55C55" w:rsidRPr="005C245C">
              <w:rPr>
                <w:webHidden/>
              </w:rPr>
              <w:fldChar w:fldCharType="begin"/>
            </w:r>
            <w:r w:rsidR="00F55C55" w:rsidRPr="005C245C">
              <w:rPr>
                <w:webHidden/>
              </w:rPr>
              <w:instrText xml:space="preserve"> PAGEREF _Toc448137429 \h </w:instrText>
            </w:r>
            <w:r w:rsidR="00F55C55" w:rsidRPr="005C245C">
              <w:rPr>
                <w:webHidden/>
              </w:rPr>
            </w:r>
            <w:r w:rsidR="00F55C55" w:rsidRPr="005C245C">
              <w:rPr>
                <w:webHidden/>
              </w:rPr>
              <w:fldChar w:fldCharType="separate"/>
            </w:r>
            <w:r w:rsidR="00A71936">
              <w:rPr>
                <w:noProof/>
                <w:webHidden/>
              </w:rPr>
              <w:t>28</w:t>
            </w:r>
            <w:r w:rsidR="00F55C55" w:rsidRPr="005C245C">
              <w:rPr>
                <w:webHidden/>
              </w:rPr>
              <w:fldChar w:fldCharType="end"/>
            </w:r>
          </w:hyperlink>
        </w:p>
        <w:p w14:paraId="6EAA525D" w14:textId="06779BB2" w:rsidR="00F55C55" w:rsidRPr="005C245C" w:rsidRDefault="00C53F78">
          <w:pPr>
            <w:pStyle w:val="TOC2"/>
            <w:tabs>
              <w:tab w:val="left" w:pos="960"/>
              <w:tab w:val="right" w:leader="dot" w:pos="9350"/>
            </w:tabs>
            <w:rPr>
              <w:rFonts w:asciiTheme="minorHAnsi" w:eastAsiaTheme="minorEastAsia" w:hAnsiTheme="minorHAnsi" w:cstheme="minorBidi"/>
              <w:smallCaps w:val="0"/>
              <w:sz w:val="22"/>
              <w:szCs w:val="22"/>
            </w:rPr>
          </w:pPr>
          <w:hyperlink w:anchor="_Toc448137430" w:history="1">
            <w:r w:rsidR="00F55C55" w:rsidRPr="005C245C">
              <w:rPr>
                <w:rStyle w:val="Hyperlink"/>
              </w:rPr>
              <w:t>A.2</w:t>
            </w:r>
            <w:r w:rsidR="00F55C55" w:rsidRPr="005C245C">
              <w:rPr>
                <w:rFonts w:asciiTheme="minorHAnsi" w:eastAsiaTheme="minorEastAsia" w:hAnsiTheme="minorHAnsi" w:cstheme="minorBidi"/>
                <w:smallCaps w:val="0"/>
                <w:sz w:val="22"/>
                <w:szCs w:val="22"/>
              </w:rPr>
              <w:tab/>
            </w:r>
            <w:r w:rsidR="00F55C55" w:rsidRPr="005C245C">
              <w:rPr>
                <w:rStyle w:val="Hyperlink"/>
              </w:rPr>
              <w:t>Query: Device-Patient Associations Query Message</w:t>
            </w:r>
            <w:r w:rsidR="00F55C55" w:rsidRPr="005C245C">
              <w:rPr>
                <w:webHidden/>
              </w:rPr>
              <w:tab/>
            </w:r>
            <w:r w:rsidR="00F55C55" w:rsidRPr="005C245C">
              <w:rPr>
                <w:webHidden/>
              </w:rPr>
              <w:fldChar w:fldCharType="begin"/>
            </w:r>
            <w:r w:rsidR="00F55C55" w:rsidRPr="005C245C">
              <w:rPr>
                <w:webHidden/>
              </w:rPr>
              <w:instrText xml:space="preserve"> PAGEREF _Toc448137430 \h </w:instrText>
            </w:r>
            <w:r w:rsidR="00F55C55" w:rsidRPr="005C245C">
              <w:rPr>
                <w:webHidden/>
              </w:rPr>
            </w:r>
            <w:r w:rsidR="00F55C55" w:rsidRPr="005C245C">
              <w:rPr>
                <w:webHidden/>
              </w:rPr>
              <w:fldChar w:fldCharType="separate"/>
            </w:r>
            <w:r w:rsidR="00A71936">
              <w:rPr>
                <w:noProof/>
                <w:webHidden/>
              </w:rPr>
              <w:t>31</w:t>
            </w:r>
            <w:r w:rsidR="00F55C55" w:rsidRPr="005C245C">
              <w:rPr>
                <w:webHidden/>
              </w:rPr>
              <w:fldChar w:fldCharType="end"/>
            </w:r>
          </w:hyperlink>
        </w:p>
        <w:p w14:paraId="1726A709" w14:textId="359C9DD5" w:rsidR="00F55C55" w:rsidRPr="005C245C" w:rsidRDefault="00C53F78">
          <w:pPr>
            <w:pStyle w:val="TOC3"/>
            <w:tabs>
              <w:tab w:val="left" w:pos="1200"/>
              <w:tab w:val="right" w:leader="dot" w:pos="9350"/>
            </w:tabs>
            <w:rPr>
              <w:rFonts w:asciiTheme="minorHAnsi" w:eastAsiaTheme="minorEastAsia" w:hAnsiTheme="minorHAnsi" w:cstheme="minorBidi"/>
              <w:i w:val="0"/>
              <w:iCs w:val="0"/>
              <w:sz w:val="22"/>
              <w:szCs w:val="22"/>
            </w:rPr>
          </w:pPr>
          <w:hyperlink w:anchor="_Toc448137431" w:history="1">
            <w:r w:rsidR="00F55C55" w:rsidRPr="005C245C">
              <w:rPr>
                <w:rStyle w:val="Hyperlink"/>
              </w:rPr>
              <w:t>A.2.1</w:t>
            </w:r>
            <w:r w:rsidR="00F55C55" w:rsidRPr="005C245C">
              <w:rPr>
                <w:rFonts w:asciiTheme="minorHAnsi" w:eastAsiaTheme="minorEastAsia" w:hAnsiTheme="minorHAnsi" w:cstheme="minorBidi"/>
                <w:i w:val="0"/>
                <w:iCs w:val="0"/>
                <w:sz w:val="22"/>
                <w:szCs w:val="22"/>
              </w:rPr>
              <w:tab/>
            </w:r>
            <w:r w:rsidR="00F55C55" w:rsidRPr="005C245C">
              <w:rPr>
                <w:rStyle w:val="Hyperlink"/>
              </w:rPr>
              <w:t>Scope</w:t>
            </w:r>
            <w:r w:rsidR="00F55C55" w:rsidRPr="005C245C">
              <w:rPr>
                <w:webHidden/>
              </w:rPr>
              <w:tab/>
            </w:r>
            <w:r w:rsidR="00F55C55" w:rsidRPr="005C245C">
              <w:rPr>
                <w:webHidden/>
              </w:rPr>
              <w:fldChar w:fldCharType="begin"/>
            </w:r>
            <w:r w:rsidR="00F55C55" w:rsidRPr="005C245C">
              <w:rPr>
                <w:webHidden/>
              </w:rPr>
              <w:instrText xml:space="preserve"> PAGEREF _Toc448137431 \h </w:instrText>
            </w:r>
            <w:r w:rsidR="00F55C55" w:rsidRPr="005C245C">
              <w:rPr>
                <w:webHidden/>
              </w:rPr>
            </w:r>
            <w:r w:rsidR="00F55C55" w:rsidRPr="005C245C">
              <w:rPr>
                <w:webHidden/>
              </w:rPr>
              <w:fldChar w:fldCharType="separate"/>
            </w:r>
            <w:r w:rsidR="00A71936">
              <w:rPr>
                <w:noProof/>
                <w:webHidden/>
              </w:rPr>
              <w:t>32</w:t>
            </w:r>
            <w:r w:rsidR="00F55C55" w:rsidRPr="005C245C">
              <w:rPr>
                <w:webHidden/>
              </w:rPr>
              <w:fldChar w:fldCharType="end"/>
            </w:r>
          </w:hyperlink>
        </w:p>
        <w:p w14:paraId="40E2B174" w14:textId="545FC7A0" w:rsidR="00F55C55" w:rsidRPr="005C245C" w:rsidRDefault="00C53F78">
          <w:pPr>
            <w:pStyle w:val="TOC3"/>
            <w:tabs>
              <w:tab w:val="left" w:pos="1200"/>
              <w:tab w:val="right" w:leader="dot" w:pos="9350"/>
            </w:tabs>
            <w:rPr>
              <w:rFonts w:asciiTheme="minorHAnsi" w:eastAsiaTheme="minorEastAsia" w:hAnsiTheme="minorHAnsi" w:cstheme="minorBidi"/>
              <w:i w:val="0"/>
              <w:iCs w:val="0"/>
              <w:sz w:val="22"/>
              <w:szCs w:val="22"/>
            </w:rPr>
          </w:pPr>
          <w:hyperlink w:anchor="_Toc448137432" w:history="1">
            <w:r w:rsidR="00F55C55" w:rsidRPr="005C245C">
              <w:rPr>
                <w:rStyle w:val="Hyperlink"/>
              </w:rPr>
              <w:t>A.2.2</w:t>
            </w:r>
            <w:r w:rsidR="00F55C55" w:rsidRPr="005C245C">
              <w:rPr>
                <w:rFonts w:asciiTheme="minorHAnsi" w:eastAsiaTheme="minorEastAsia" w:hAnsiTheme="minorHAnsi" w:cstheme="minorBidi"/>
                <w:i w:val="0"/>
                <w:iCs w:val="0"/>
                <w:sz w:val="22"/>
                <w:szCs w:val="22"/>
              </w:rPr>
              <w:tab/>
            </w:r>
            <w:r w:rsidR="00F55C55" w:rsidRPr="005C245C">
              <w:rPr>
                <w:rStyle w:val="Hyperlink"/>
              </w:rPr>
              <w:t>Use Case Roles</w:t>
            </w:r>
            <w:r w:rsidR="00F55C55" w:rsidRPr="005C245C">
              <w:rPr>
                <w:webHidden/>
              </w:rPr>
              <w:tab/>
            </w:r>
            <w:r w:rsidR="00F55C55" w:rsidRPr="005C245C">
              <w:rPr>
                <w:webHidden/>
              </w:rPr>
              <w:fldChar w:fldCharType="begin"/>
            </w:r>
            <w:r w:rsidR="00F55C55" w:rsidRPr="005C245C">
              <w:rPr>
                <w:webHidden/>
              </w:rPr>
              <w:instrText xml:space="preserve"> PAGEREF _Toc448137432 \h </w:instrText>
            </w:r>
            <w:r w:rsidR="00F55C55" w:rsidRPr="005C245C">
              <w:rPr>
                <w:webHidden/>
              </w:rPr>
            </w:r>
            <w:r w:rsidR="00F55C55" w:rsidRPr="005C245C">
              <w:rPr>
                <w:webHidden/>
              </w:rPr>
              <w:fldChar w:fldCharType="separate"/>
            </w:r>
            <w:r w:rsidR="00A71936">
              <w:rPr>
                <w:noProof/>
                <w:webHidden/>
              </w:rPr>
              <w:t>32</w:t>
            </w:r>
            <w:r w:rsidR="00F55C55" w:rsidRPr="005C245C">
              <w:rPr>
                <w:webHidden/>
              </w:rPr>
              <w:fldChar w:fldCharType="end"/>
            </w:r>
          </w:hyperlink>
        </w:p>
        <w:p w14:paraId="53BE76EC" w14:textId="797A1765" w:rsidR="00F55C55" w:rsidRPr="005C245C" w:rsidRDefault="00C53F78">
          <w:pPr>
            <w:pStyle w:val="TOC2"/>
            <w:tabs>
              <w:tab w:val="left" w:pos="960"/>
              <w:tab w:val="right" w:leader="dot" w:pos="9350"/>
            </w:tabs>
            <w:rPr>
              <w:rFonts w:asciiTheme="minorHAnsi" w:eastAsiaTheme="minorEastAsia" w:hAnsiTheme="minorHAnsi" w:cstheme="minorBidi"/>
              <w:smallCaps w:val="0"/>
              <w:sz w:val="22"/>
              <w:szCs w:val="22"/>
            </w:rPr>
          </w:pPr>
          <w:hyperlink w:anchor="_Toc448137433" w:history="1">
            <w:r w:rsidR="00F55C55" w:rsidRPr="005C245C">
              <w:rPr>
                <w:rStyle w:val="Hyperlink"/>
              </w:rPr>
              <w:t>A.3</w:t>
            </w:r>
            <w:r w:rsidR="00F55C55" w:rsidRPr="005C245C">
              <w:rPr>
                <w:rFonts w:asciiTheme="minorHAnsi" w:eastAsiaTheme="minorEastAsia" w:hAnsiTheme="minorHAnsi" w:cstheme="minorBidi"/>
                <w:smallCaps w:val="0"/>
                <w:sz w:val="22"/>
                <w:szCs w:val="22"/>
              </w:rPr>
              <w:tab/>
            </w:r>
            <w:r w:rsidR="00F55C55" w:rsidRPr="005C245C">
              <w:rPr>
                <w:rStyle w:val="Hyperlink"/>
              </w:rPr>
              <w:t>Query Message</w:t>
            </w:r>
            <w:r w:rsidR="00F55C55" w:rsidRPr="005C245C">
              <w:rPr>
                <w:webHidden/>
              </w:rPr>
              <w:tab/>
            </w:r>
            <w:r w:rsidR="00F55C55" w:rsidRPr="005C245C">
              <w:rPr>
                <w:webHidden/>
              </w:rPr>
              <w:fldChar w:fldCharType="begin"/>
            </w:r>
            <w:r w:rsidR="00F55C55" w:rsidRPr="005C245C">
              <w:rPr>
                <w:webHidden/>
              </w:rPr>
              <w:instrText xml:space="preserve"> PAGEREF _Toc448137433 \h </w:instrText>
            </w:r>
            <w:r w:rsidR="00F55C55" w:rsidRPr="005C245C">
              <w:rPr>
                <w:webHidden/>
              </w:rPr>
            </w:r>
            <w:r w:rsidR="00F55C55" w:rsidRPr="005C245C">
              <w:rPr>
                <w:webHidden/>
              </w:rPr>
              <w:fldChar w:fldCharType="separate"/>
            </w:r>
            <w:r w:rsidR="00A71936">
              <w:rPr>
                <w:noProof/>
                <w:webHidden/>
              </w:rPr>
              <w:t>33</w:t>
            </w:r>
            <w:r w:rsidR="00F55C55" w:rsidRPr="005C245C">
              <w:rPr>
                <w:webHidden/>
              </w:rPr>
              <w:fldChar w:fldCharType="end"/>
            </w:r>
          </w:hyperlink>
        </w:p>
        <w:p w14:paraId="4CE51606" w14:textId="5BE06876" w:rsidR="00F55C55" w:rsidRPr="005C245C" w:rsidRDefault="00C53F78">
          <w:pPr>
            <w:pStyle w:val="TOC3"/>
            <w:tabs>
              <w:tab w:val="left" w:pos="1320"/>
              <w:tab w:val="right" w:leader="dot" w:pos="9350"/>
            </w:tabs>
            <w:rPr>
              <w:rFonts w:asciiTheme="minorHAnsi" w:eastAsiaTheme="minorEastAsia" w:hAnsiTheme="minorHAnsi" w:cstheme="minorBidi"/>
              <w:i w:val="0"/>
              <w:iCs w:val="0"/>
              <w:sz w:val="22"/>
              <w:szCs w:val="22"/>
            </w:rPr>
          </w:pPr>
          <w:hyperlink w:anchor="_Toc448137434" w:history="1">
            <w:r w:rsidR="00F55C55" w:rsidRPr="005C245C">
              <w:rPr>
                <w:rStyle w:val="Hyperlink"/>
              </w:rPr>
              <w:t>A.3.1.1</w:t>
            </w:r>
            <w:r w:rsidR="00F55C55" w:rsidRPr="005C245C">
              <w:rPr>
                <w:rFonts w:asciiTheme="minorHAnsi" w:eastAsiaTheme="minorEastAsia" w:hAnsiTheme="minorHAnsi" w:cstheme="minorBidi"/>
                <w:i w:val="0"/>
                <w:iCs w:val="0"/>
                <w:sz w:val="22"/>
                <w:szCs w:val="22"/>
              </w:rPr>
              <w:tab/>
            </w:r>
            <w:r w:rsidR="00F55C55" w:rsidRPr="005C245C">
              <w:rPr>
                <w:rStyle w:val="Hyperlink"/>
              </w:rPr>
              <w:t>MSH Segment</w:t>
            </w:r>
            <w:r w:rsidR="00F55C55" w:rsidRPr="005C245C">
              <w:rPr>
                <w:webHidden/>
              </w:rPr>
              <w:tab/>
            </w:r>
            <w:r w:rsidR="00F55C55" w:rsidRPr="005C245C">
              <w:rPr>
                <w:webHidden/>
              </w:rPr>
              <w:fldChar w:fldCharType="begin"/>
            </w:r>
            <w:r w:rsidR="00F55C55" w:rsidRPr="005C245C">
              <w:rPr>
                <w:webHidden/>
              </w:rPr>
              <w:instrText xml:space="preserve"> PAGEREF _Toc448137434 \h </w:instrText>
            </w:r>
            <w:r w:rsidR="00F55C55" w:rsidRPr="005C245C">
              <w:rPr>
                <w:webHidden/>
              </w:rPr>
            </w:r>
            <w:r w:rsidR="00F55C55" w:rsidRPr="005C245C">
              <w:rPr>
                <w:webHidden/>
              </w:rPr>
              <w:fldChar w:fldCharType="separate"/>
            </w:r>
            <w:r w:rsidR="00A71936">
              <w:rPr>
                <w:noProof/>
                <w:webHidden/>
              </w:rPr>
              <w:t>33</w:t>
            </w:r>
            <w:r w:rsidR="00F55C55" w:rsidRPr="005C245C">
              <w:rPr>
                <w:webHidden/>
              </w:rPr>
              <w:fldChar w:fldCharType="end"/>
            </w:r>
          </w:hyperlink>
        </w:p>
        <w:p w14:paraId="0B8AB94D" w14:textId="4B1470ED" w:rsidR="00F55C55" w:rsidRPr="005C245C" w:rsidRDefault="00C53F78">
          <w:pPr>
            <w:pStyle w:val="TOC2"/>
            <w:tabs>
              <w:tab w:val="left" w:pos="960"/>
              <w:tab w:val="right" w:leader="dot" w:pos="9350"/>
            </w:tabs>
            <w:rPr>
              <w:rFonts w:asciiTheme="minorHAnsi" w:eastAsiaTheme="minorEastAsia" w:hAnsiTheme="minorHAnsi" w:cstheme="minorBidi"/>
              <w:smallCaps w:val="0"/>
              <w:sz w:val="22"/>
              <w:szCs w:val="22"/>
            </w:rPr>
          </w:pPr>
          <w:hyperlink w:anchor="_Toc448137435" w:history="1">
            <w:r w:rsidR="00F55C55" w:rsidRPr="005C245C">
              <w:rPr>
                <w:rStyle w:val="Hyperlink"/>
              </w:rPr>
              <w:t>A.4</w:t>
            </w:r>
            <w:r w:rsidR="00F55C55" w:rsidRPr="005C245C">
              <w:rPr>
                <w:rFonts w:asciiTheme="minorHAnsi" w:eastAsiaTheme="minorEastAsia" w:hAnsiTheme="minorHAnsi" w:cstheme="minorBidi"/>
                <w:smallCaps w:val="0"/>
                <w:sz w:val="22"/>
                <w:szCs w:val="22"/>
              </w:rPr>
              <w:tab/>
            </w:r>
            <w:r w:rsidR="00F55C55" w:rsidRPr="005C245C">
              <w:rPr>
                <w:rStyle w:val="Hyperlink"/>
              </w:rPr>
              <w:t>Query Response Message</w:t>
            </w:r>
            <w:r w:rsidR="00F55C55" w:rsidRPr="005C245C">
              <w:rPr>
                <w:webHidden/>
              </w:rPr>
              <w:tab/>
            </w:r>
            <w:r w:rsidR="00F55C55" w:rsidRPr="005C245C">
              <w:rPr>
                <w:webHidden/>
              </w:rPr>
              <w:fldChar w:fldCharType="begin"/>
            </w:r>
            <w:r w:rsidR="00F55C55" w:rsidRPr="005C245C">
              <w:rPr>
                <w:webHidden/>
              </w:rPr>
              <w:instrText xml:space="preserve"> PAGEREF _Toc448137435 \h </w:instrText>
            </w:r>
            <w:r w:rsidR="00F55C55" w:rsidRPr="005C245C">
              <w:rPr>
                <w:webHidden/>
              </w:rPr>
            </w:r>
            <w:r w:rsidR="00F55C55" w:rsidRPr="005C245C">
              <w:rPr>
                <w:webHidden/>
              </w:rPr>
              <w:fldChar w:fldCharType="separate"/>
            </w:r>
            <w:r w:rsidR="00A71936">
              <w:rPr>
                <w:noProof/>
                <w:webHidden/>
              </w:rPr>
              <w:t>34</w:t>
            </w:r>
            <w:r w:rsidR="00F55C55" w:rsidRPr="005C245C">
              <w:rPr>
                <w:webHidden/>
              </w:rPr>
              <w:fldChar w:fldCharType="end"/>
            </w:r>
          </w:hyperlink>
        </w:p>
        <w:p w14:paraId="63F37FA2" w14:textId="6A3D09D0" w:rsidR="00F55C55" w:rsidRPr="005C245C" w:rsidRDefault="00C53F78">
          <w:pPr>
            <w:pStyle w:val="TOC3"/>
            <w:tabs>
              <w:tab w:val="left" w:pos="1320"/>
              <w:tab w:val="right" w:leader="dot" w:pos="9350"/>
            </w:tabs>
            <w:rPr>
              <w:rFonts w:asciiTheme="minorHAnsi" w:eastAsiaTheme="minorEastAsia" w:hAnsiTheme="minorHAnsi" w:cstheme="minorBidi"/>
              <w:i w:val="0"/>
              <w:iCs w:val="0"/>
              <w:sz w:val="22"/>
              <w:szCs w:val="22"/>
            </w:rPr>
          </w:pPr>
          <w:hyperlink w:anchor="_Toc448137436" w:history="1">
            <w:r w:rsidR="00F55C55" w:rsidRPr="005C245C">
              <w:rPr>
                <w:rStyle w:val="Hyperlink"/>
              </w:rPr>
              <w:t>A.4.1.1</w:t>
            </w:r>
            <w:r w:rsidR="00F55C55" w:rsidRPr="005C245C">
              <w:rPr>
                <w:rFonts w:asciiTheme="minorHAnsi" w:eastAsiaTheme="minorEastAsia" w:hAnsiTheme="minorHAnsi" w:cstheme="minorBidi"/>
                <w:i w:val="0"/>
                <w:iCs w:val="0"/>
                <w:sz w:val="22"/>
                <w:szCs w:val="22"/>
              </w:rPr>
              <w:tab/>
            </w:r>
            <w:r w:rsidR="00F55C55" w:rsidRPr="005C245C">
              <w:rPr>
                <w:rStyle w:val="Hyperlink"/>
              </w:rPr>
              <w:t>MSH Segment</w:t>
            </w:r>
            <w:r w:rsidR="00F55C55" w:rsidRPr="005C245C">
              <w:rPr>
                <w:webHidden/>
              </w:rPr>
              <w:tab/>
            </w:r>
            <w:r w:rsidR="00F55C55" w:rsidRPr="005C245C">
              <w:rPr>
                <w:webHidden/>
              </w:rPr>
              <w:fldChar w:fldCharType="begin"/>
            </w:r>
            <w:r w:rsidR="00F55C55" w:rsidRPr="005C245C">
              <w:rPr>
                <w:webHidden/>
              </w:rPr>
              <w:instrText xml:space="preserve"> PAGEREF _Toc448137436 \h </w:instrText>
            </w:r>
            <w:r w:rsidR="00F55C55" w:rsidRPr="005C245C">
              <w:rPr>
                <w:webHidden/>
              </w:rPr>
            </w:r>
            <w:r w:rsidR="00F55C55" w:rsidRPr="005C245C">
              <w:rPr>
                <w:webHidden/>
              </w:rPr>
              <w:fldChar w:fldCharType="separate"/>
            </w:r>
            <w:r w:rsidR="00A71936">
              <w:rPr>
                <w:noProof/>
                <w:webHidden/>
              </w:rPr>
              <w:t>35</w:t>
            </w:r>
            <w:r w:rsidR="00F55C55" w:rsidRPr="005C245C">
              <w:rPr>
                <w:webHidden/>
              </w:rPr>
              <w:fldChar w:fldCharType="end"/>
            </w:r>
          </w:hyperlink>
        </w:p>
        <w:p w14:paraId="0F7460B1" w14:textId="42AE68F9" w:rsidR="00F55C55" w:rsidRPr="005C245C" w:rsidRDefault="00C53F78">
          <w:pPr>
            <w:pStyle w:val="TOC3"/>
            <w:tabs>
              <w:tab w:val="left" w:pos="1320"/>
              <w:tab w:val="right" w:leader="dot" w:pos="9350"/>
            </w:tabs>
            <w:rPr>
              <w:rFonts w:asciiTheme="minorHAnsi" w:eastAsiaTheme="minorEastAsia" w:hAnsiTheme="minorHAnsi" w:cstheme="minorBidi"/>
              <w:i w:val="0"/>
              <w:iCs w:val="0"/>
              <w:sz w:val="22"/>
              <w:szCs w:val="22"/>
            </w:rPr>
          </w:pPr>
          <w:hyperlink w:anchor="_Toc448137437" w:history="1">
            <w:r w:rsidR="00F55C55" w:rsidRPr="005C245C">
              <w:rPr>
                <w:rStyle w:val="Hyperlink"/>
              </w:rPr>
              <w:t>A.4.1.2</w:t>
            </w:r>
            <w:r w:rsidR="00F55C55" w:rsidRPr="005C245C">
              <w:rPr>
                <w:rFonts w:asciiTheme="minorHAnsi" w:eastAsiaTheme="minorEastAsia" w:hAnsiTheme="minorHAnsi" w:cstheme="minorBidi"/>
                <w:i w:val="0"/>
                <w:iCs w:val="0"/>
                <w:sz w:val="22"/>
                <w:szCs w:val="22"/>
              </w:rPr>
              <w:tab/>
            </w:r>
            <w:r w:rsidR="00F55C55" w:rsidRPr="005C245C">
              <w:rPr>
                <w:rStyle w:val="Hyperlink"/>
              </w:rPr>
              <w:t>MSA Segment</w:t>
            </w:r>
            <w:r w:rsidR="00F55C55" w:rsidRPr="005C245C">
              <w:rPr>
                <w:webHidden/>
              </w:rPr>
              <w:tab/>
            </w:r>
            <w:r w:rsidR="00F55C55" w:rsidRPr="005C245C">
              <w:rPr>
                <w:webHidden/>
              </w:rPr>
              <w:fldChar w:fldCharType="begin"/>
            </w:r>
            <w:r w:rsidR="00F55C55" w:rsidRPr="005C245C">
              <w:rPr>
                <w:webHidden/>
              </w:rPr>
              <w:instrText xml:space="preserve"> PAGEREF _Toc448137437 \h </w:instrText>
            </w:r>
            <w:r w:rsidR="00F55C55" w:rsidRPr="005C245C">
              <w:rPr>
                <w:webHidden/>
              </w:rPr>
            </w:r>
            <w:r w:rsidR="00F55C55" w:rsidRPr="005C245C">
              <w:rPr>
                <w:webHidden/>
              </w:rPr>
              <w:fldChar w:fldCharType="separate"/>
            </w:r>
            <w:r w:rsidR="00A71936">
              <w:rPr>
                <w:noProof/>
                <w:webHidden/>
              </w:rPr>
              <w:t>35</w:t>
            </w:r>
            <w:r w:rsidR="00F55C55" w:rsidRPr="005C245C">
              <w:rPr>
                <w:webHidden/>
              </w:rPr>
              <w:fldChar w:fldCharType="end"/>
            </w:r>
          </w:hyperlink>
        </w:p>
        <w:p w14:paraId="7EAE1CEC" w14:textId="37FDEE53" w:rsidR="00F55C55" w:rsidRPr="005C245C" w:rsidRDefault="00C53F78">
          <w:pPr>
            <w:pStyle w:val="TOC3"/>
            <w:tabs>
              <w:tab w:val="left" w:pos="1320"/>
              <w:tab w:val="right" w:leader="dot" w:pos="9350"/>
            </w:tabs>
            <w:rPr>
              <w:rFonts w:asciiTheme="minorHAnsi" w:eastAsiaTheme="minorEastAsia" w:hAnsiTheme="minorHAnsi" w:cstheme="minorBidi"/>
              <w:i w:val="0"/>
              <w:iCs w:val="0"/>
              <w:sz w:val="22"/>
              <w:szCs w:val="22"/>
            </w:rPr>
          </w:pPr>
          <w:hyperlink w:anchor="_Toc448137438" w:history="1">
            <w:r w:rsidR="00F55C55" w:rsidRPr="005C245C">
              <w:rPr>
                <w:rStyle w:val="Hyperlink"/>
              </w:rPr>
              <w:t>A.4.1.3</w:t>
            </w:r>
            <w:r w:rsidR="00F55C55" w:rsidRPr="005C245C">
              <w:rPr>
                <w:rFonts w:asciiTheme="minorHAnsi" w:eastAsiaTheme="minorEastAsia" w:hAnsiTheme="minorHAnsi" w:cstheme="minorBidi"/>
                <w:i w:val="0"/>
                <w:iCs w:val="0"/>
                <w:sz w:val="22"/>
                <w:szCs w:val="22"/>
              </w:rPr>
              <w:tab/>
            </w:r>
            <w:r w:rsidR="00F55C55" w:rsidRPr="005C245C">
              <w:rPr>
                <w:rStyle w:val="Hyperlink"/>
              </w:rPr>
              <w:t>QAK Segment</w:t>
            </w:r>
            <w:r w:rsidR="00F55C55" w:rsidRPr="005C245C">
              <w:rPr>
                <w:webHidden/>
              </w:rPr>
              <w:tab/>
            </w:r>
            <w:r w:rsidR="00F55C55" w:rsidRPr="005C245C">
              <w:rPr>
                <w:webHidden/>
              </w:rPr>
              <w:fldChar w:fldCharType="begin"/>
            </w:r>
            <w:r w:rsidR="00F55C55" w:rsidRPr="005C245C">
              <w:rPr>
                <w:webHidden/>
              </w:rPr>
              <w:instrText xml:space="preserve"> PAGEREF _Toc448137438 \h </w:instrText>
            </w:r>
            <w:r w:rsidR="00F55C55" w:rsidRPr="005C245C">
              <w:rPr>
                <w:webHidden/>
              </w:rPr>
            </w:r>
            <w:r w:rsidR="00F55C55" w:rsidRPr="005C245C">
              <w:rPr>
                <w:webHidden/>
              </w:rPr>
              <w:fldChar w:fldCharType="separate"/>
            </w:r>
            <w:r w:rsidR="00A71936">
              <w:rPr>
                <w:noProof/>
                <w:webHidden/>
              </w:rPr>
              <w:t>35</w:t>
            </w:r>
            <w:r w:rsidR="00F55C55" w:rsidRPr="005C245C">
              <w:rPr>
                <w:webHidden/>
              </w:rPr>
              <w:fldChar w:fldCharType="end"/>
            </w:r>
          </w:hyperlink>
        </w:p>
        <w:p w14:paraId="78987388" w14:textId="23ACC623" w:rsidR="00F55C55" w:rsidRPr="005C245C" w:rsidRDefault="00C53F78">
          <w:pPr>
            <w:pStyle w:val="TOC3"/>
            <w:tabs>
              <w:tab w:val="left" w:pos="1320"/>
              <w:tab w:val="right" w:leader="dot" w:pos="9350"/>
            </w:tabs>
            <w:rPr>
              <w:rFonts w:asciiTheme="minorHAnsi" w:eastAsiaTheme="minorEastAsia" w:hAnsiTheme="minorHAnsi" w:cstheme="minorBidi"/>
              <w:i w:val="0"/>
              <w:iCs w:val="0"/>
              <w:sz w:val="22"/>
              <w:szCs w:val="22"/>
            </w:rPr>
          </w:pPr>
          <w:hyperlink w:anchor="_Toc448137439" w:history="1">
            <w:r w:rsidR="00F55C55" w:rsidRPr="005C245C">
              <w:rPr>
                <w:rStyle w:val="Hyperlink"/>
              </w:rPr>
              <w:t>A.4.1.4</w:t>
            </w:r>
            <w:r w:rsidR="00F55C55" w:rsidRPr="005C245C">
              <w:rPr>
                <w:rFonts w:asciiTheme="minorHAnsi" w:eastAsiaTheme="minorEastAsia" w:hAnsiTheme="minorHAnsi" w:cstheme="minorBidi"/>
                <w:i w:val="0"/>
                <w:iCs w:val="0"/>
                <w:sz w:val="22"/>
                <w:szCs w:val="22"/>
              </w:rPr>
              <w:tab/>
            </w:r>
            <w:r w:rsidR="00F55C55" w:rsidRPr="005C245C">
              <w:rPr>
                <w:rStyle w:val="Hyperlink"/>
              </w:rPr>
              <w:t>QPD Segment</w:t>
            </w:r>
            <w:r w:rsidR="00F55C55" w:rsidRPr="005C245C">
              <w:rPr>
                <w:webHidden/>
              </w:rPr>
              <w:tab/>
            </w:r>
            <w:r w:rsidR="00F55C55" w:rsidRPr="005C245C">
              <w:rPr>
                <w:webHidden/>
              </w:rPr>
              <w:fldChar w:fldCharType="begin"/>
            </w:r>
            <w:r w:rsidR="00F55C55" w:rsidRPr="005C245C">
              <w:rPr>
                <w:webHidden/>
              </w:rPr>
              <w:instrText xml:space="preserve"> PAGEREF _Toc448137439 \h </w:instrText>
            </w:r>
            <w:r w:rsidR="00F55C55" w:rsidRPr="005C245C">
              <w:rPr>
                <w:webHidden/>
              </w:rPr>
            </w:r>
            <w:r w:rsidR="00F55C55" w:rsidRPr="005C245C">
              <w:rPr>
                <w:webHidden/>
              </w:rPr>
              <w:fldChar w:fldCharType="separate"/>
            </w:r>
            <w:r w:rsidR="00A71936">
              <w:rPr>
                <w:noProof/>
                <w:webHidden/>
              </w:rPr>
              <w:t>35</w:t>
            </w:r>
            <w:r w:rsidR="00F55C55" w:rsidRPr="005C245C">
              <w:rPr>
                <w:webHidden/>
              </w:rPr>
              <w:fldChar w:fldCharType="end"/>
            </w:r>
          </w:hyperlink>
        </w:p>
        <w:p w14:paraId="0B951488" w14:textId="3639FA57" w:rsidR="00F55C55" w:rsidRPr="005C245C" w:rsidRDefault="00C53F78">
          <w:pPr>
            <w:pStyle w:val="TOC1"/>
            <w:tabs>
              <w:tab w:val="right" w:leader="dot" w:pos="9350"/>
            </w:tabs>
            <w:rPr>
              <w:rFonts w:asciiTheme="minorHAnsi" w:eastAsiaTheme="minorEastAsia" w:hAnsiTheme="minorHAnsi" w:cstheme="minorBidi"/>
              <w:b w:val="0"/>
              <w:bCs w:val="0"/>
              <w:caps w:val="0"/>
              <w:sz w:val="22"/>
              <w:szCs w:val="22"/>
            </w:rPr>
          </w:pPr>
          <w:hyperlink w:anchor="_Toc448137440" w:history="1">
            <w:r w:rsidR="00F55C55" w:rsidRPr="005C245C">
              <w:rPr>
                <w:rStyle w:val="Hyperlink"/>
              </w:rPr>
              <w:t>Appendix A. Use Cases from HL7 Detailed Clinical Models for Medical Devices</w:t>
            </w:r>
            <w:r w:rsidR="00F55C55" w:rsidRPr="005C245C">
              <w:rPr>
                <w:webHidden/>
              </w:rPr>
              <w:tab/>
            </w:r>
            <w:r w:rsidR="00F55C55" w:rsidRPr="005C245C">
              <w:rPr>
                <w:webHidden/>
              </w:rPr>
              <w:fldChar w:fldCharType="begin"/>
            </w:r>
            <w:r w:rsidR="00F55C55" w:rsidRPr="005C245C">
              <w:rPr>
                <w:webHidden/>
              </w:rPr>
              <w:instrText xml:space="preserve"> PAGEREF _Toc448137440 \h </w:instrText>
            </w:r>
            <w:r w:rsidR="00F55C55" w:rsidRPr="005C245C">
              <w:rPr>
                <w:webHidden/>
              </w:rPr>
            </w:r>
            <w:r w:rsidR="00F55C55" w:rsidRPr="005C245C">
              <w:rPr>
                <w:webHidden/>
              </w:rPr>
              <w:fldChar w:fldCharType="separate"/>
            </w:r>
            <w:r w:rsidR="00A71936">
              <w:rPr>
                <w:noProof/>
                <w:webHidden/>
              </w:rPr>
              <w:t>36</w:t>
            </w:r>
            <w:r w:rsidR="00F55C55" w:rsidRPr="005C245C">
              <w:rPr>
                <w:webHidden/>
              </w:rPr>
              <w:fldChar w:fldCharType="end"/>
            </w:r>
          </w:hyperlink>
        </w:p>
        <w:p w14:paraId="71415D13" w14:textId="6945BC56" w:rsidR="00F55C55" w:rsidRPr="005C245C" w:rsidRDefault="00C53F78">
          <w:pPr>
            <w:pStyle w:val="TOC3"/>
            <w:tabs>
              <w:tab w:val="left" w:pos="1200"/>
              <w:tab w:val="right" w:leader="dot" w:pos="9350"/>
            </w:tabs>
            <w:rPr>
              <w:rFonts w:asciiTheme="minorHAnsi" w:eastAsiaTheme="minorEastAsia" w:hAnsiTheme="minorHAnsi" w:cstheme="minorBidi"/>
              <w:i w:val="0"/>
              <w:iCs w:val="0"/>
              <w:sz w:val="22"/>
              <w:szCs w:val="22"/>
            </w:rPr>
          </w:pPr>
          <w:hyperlink w:anchor="_Toc448137441" w:history="1">
            <w:r w:rsidR="00F55C55" w:rsidRPr="005C245C">
              <w:rPr>
                <w:rStyle w:val="Hyperlink"/>
              </w:rPr>
              <w:t>A.4.2</w:t>
            </w:r>
            <w:r w:rsidR="00F55C55" w:rsidRPr="005C245C">
              <w:rPr>
                <w:rFonts w:asciiTheme="minorHAnsi" w:eastAsiaTheme="minorEastAsia" w:hAnsiTheme="minorHAnsi" w:cstheme="minorBidi"/>
                <w:i w:val="0"/>
                <w:iCs w:val="0"/>
                <w:sz w:val="22"/>
                <w:szCs w:val="22"/>
              </w:rPr>
              <w:tab/>
            </w:r>
            <w:r w:rsidR="00F55C55" w:rsidRPr="005C245C">
              <w:rPr>
                <w:rStyle w:val="Hyperlink"/>
              </w:rPr>
              <w:t>Associate the Medical Device with a Patient by Identifier and Point-of-Care</w:t>
            </w:r>
            <w:r w:rsidR="00F55C55" w:rsidRPr="005C245C">
              <w:rPr>
                <w:webHidden/>
              </w:rPr>
              <w:tab/>
            </w:r>
            <w:r w:rsidR="00F55C55" w:rsidRPr="005C245C">
              <w:rPr>
                <w:webHidden/>
              </w:rPr>
              <w:fldChar w:fldCharType="begin"/>
            </w:r>
            <w:r w:rsidR="00F55C55" w:rsidRPr="005C245C">
              <w:rPr>
                <w:webHidden/>
              </w:rPr>
              <w:instrText xml:space="preserve"> PAGEREF _Toc448137441 \h </w:instrText>
            </w:r>
            <w:r w:rsidR="00F55C55" w:rsidRPr="005C245C">
              <w:rPr>
                <w:webHidden/>
              </w:rPr>
            </w:r>
            <w:r w:rsidR="00F55C55" w:rsidRPr="005C245C">
              <w:rPr>
                <w:webHidden/>
              </w:rPr>
              <w:fldChar w:fldCharType="separate"/>
            </w:r>
            <w:r w:rsidR="00A71936">
              <w:rPr>
                <w:noProof/>
                <w:webHidden/>
              </w:rPr>
              <w:t>36</w:t>
            </w:r>
            <w:r w:rsidR="00F55C55" w:rsidRPr="005C245C">
              <w:rPr>
                <w:webHidden/>
              </w:rPr>
              <w:fldChar w:fldCharType="end"/>
            </w:r>
          </w:hyperlink>
        </w:p>
        <w:p w14:paraId="739CA087" w14:textId="33571C30" w:rsidR="00F55C55" w:rsidRPr="005C245C" w:rsidRDefault="00C53F78">
          <w:pPr>
            <w:pStyle w:val="TOC2"/>
            <w:tabs>
              <w:tab w:val="left" w:pos="960"/>
              <w:tab w:val="right" w:leader="dot" w:pos="9350"/>
            </w:tabs>
            <w:rPr>
              <w:rFonts w:asciiTheme="minorHAnsi" w:eastAsiaTheme="minorEastAsia" w:hAnsiTheme="minorHAnsi" w:cstheme="minorBidi"/>
              <w:smallCaps w:val="0"/>
              <w:sz w:val="22"/>
              <w:szCs w:val="22"/>
            </w:rPr>
          </w:pPr>
          <w:hyperlink w:anchor="_Toc448137442" w:history="1">
            <w:r w:rsidR="00F55C55" w:rsidRPr="005C245C">
              <w:rPr>
                <w:rStyle w:val="Hyperlink"/>
              </w:rPr>
              <w:t>A.5</w:t>
            </w:r>
            <w:r w:rsidR="00F55C55" w:rsidRPr="005C245C">
              <w:rPr>
                <w:rFonts w:asciiTheme="minorHAnsi" w:eastAsiaTheme="minorEastAsia" w:hAnsiTheme="minorHAnsi" w:cstheme="minorBidi"/>
                <w:smallCaps w:val="0"/>
                <w:sz w:val="22"/>
                <w:szCs w:val="22"/>
              </w:rPr>
              <w:tab/>
            </w:r>
            <w:r w:rsidR="00F55C55" w:rsidRPr="005C245C">
              <w:rPr>
                <w:rStyle w:val="Hyperlink"/>
              </w:rPr>
              <w:t>Associate the Medical Device with a Patient by Selecting Patient on Device</w:t>
            </w:r>
            <w:r w:rsidR="00F55C55" w:rsidRPr="005C245C">
              <w:rPr>
                <w:webHidden/>
              </w:rPr>
              <w:tab/>
            </w:r>
            <w:r w:rsidR="00F55C55" w:rsidRPr="005C245C">
              <w:rPr>
                <w:webHidden/>
              </w:rPr>
              <w:fldChar w:fldCharType="begin"/>
            </w:r>
            <w:r w:rsidR="00F55C55" w:rsidRPr="005C245C">
              <w:rPr>
                <w:webHidden/>
              </w:rPr>
              <w:instrText xml:space="preserve"> PAGEREF _Toc448137442 \h </w:instrText>
            </w:r>
            <w:r w:rsidR="00F55C55" w:rsidRPr="005C245C">
              <w:rPr>
                <w:webHidden/>
              </w:rPr>
            </w:r>
            <w:r w:rsidR="00F55C55" w:rsidRPr="005C245C">
              <w:rPr>
                <w:webHidden/>
              </w:rPr>
              <w:fldChar w:fldCharType="separate"/>
            </w:r>
            <w:r w:rsidR="00A71936">
              <w:rPr>
                <w:noProof/>
                <w:webHidden/>
              </w:rPr>
              <w:t>37</w:t>
            </w:r>
            <w:r w:rsidR="00F55C55" w:rsidRPr="005C245C">
              <w:rPr>
                <w:webHidden/>
              </w:rPr>
              <w:fldChar w:fldCharType="end"/>
            </w:r>
          </w:hyperlink>
        </w:p>
        <w:p w14:paraId="5AC75A58" w14:textId="2FE13B53" w:rsidR="00F55C55" w:rsidRPr="005C245C" w:rsidRDefault="00C53F78">
          <w:pPr>
            <w:pStyle w:val="TOC3"/>
            <w:tabs>
              <w:tab w:val="left" w:pos="1200"/>
              <w:tab w:val="right" w:leader="dot" w:pos="9350"/>
            </w:tabs>
            <w:rPr>
              <w:rFonts w:asciiTheme="minorHAnsi" w:eastAsiaTheme="minorEastAsia" w:hAnsiTheme="minorHAnsi" w:cstheme="minorBidi"/>
              <w:i w:val="0"/>
              <w:iCs w:val="0"/>
              <w:sz w:val="22"/>
              <w:szCs w:val="22"/>
            </w:rPr>
          </w:pPr>
          <w:hyperlink w:anchor="_Toc448137443" w:history="1">
            <w:r w:rsidR="00F55C55" w:rsidRPr="005C245C">
              <w:rPr>
                <w:rStyle w:val="Hyperlink"/>
              </w:rPr>
              <w:t>6.1.1</w:t>
            </w:r>
            <w:r w:rsidR="00F55C55" w:rsidRPr="005C245C">
              <w:rPr>
                <w:rFonts w:asciiTheme="minorHAnsi" w:eastAsiaTheme="minorEastAsia" w:hAnsiTheme="minorHAnsi" w:cstheme="minorBidi"/>
                <w:i w:val="0"/>
                <w:iCs w:val="0"/>
                <w:sz w:val="22"/>
                <w:szCs w:val="22"/>
              </w:rPr>
              <w:tab/>
            </w:r>
            <w:r w:rsidR="00F55C55" w:rsidRPr="005C245C">
              <w:rPr>
                <w:rStyle w:val="Hyperlink"/>
              </w:rPr>
              <w:t>Pre-Conditions</w:t>
            </w:r>
            <w:r w:rsidR="00F55C55" w:rsidRPr="005C245C">
              <w:rPr>
                <w:webHidden/>
              </w:rPr>
              <w:tab/>
            </w:r>
            <w:r w:rsidR="00F55C55" w:rsidRPr="005C245C">
              <w:rPr>
                <w:webHidden/>
              </w:rPr>
              <w:fldChar w:fldCharType="begin"/>
            </w:r>
            <w:r w:rsidR="00F55C55" w:rsidRPr="005C245C">
              <w:rPr>
                <w:webHidden/>
              </w:rPr>
              <w:instrText xml:space="preserve"> PAGEREF _Toc448137443 \h </w:instrText>
            </w:r>
            <w:r w:rsidR="00F55C55" w:rsidRPr="005C245C">
              <w:rPr>
                <w:webHidden/>
              </w:rPr>
            </w:r>
            <w:r w:rsidR="00F55C55" w:rsidRPr="005C245C">
              <w:rPr>
                <w:webHidden/>
              </w:rPr>
              <w:fldChar w:fldCharType="separate"/>
            </w:r>
            <w:r w:rsidR="00A71936">
              <w:rPr>
                <w:noProof/>
                <w:webHidden/>
              </w:rPr>
              <w:t>37</w:t>
            </w:r>
            <w:r w:rsidR="00F55C55" w:rsidRPr="005C245C">
              <w:rPr>
                <w:webHidden/>
              </w:rPr>
              <w:fldChar w:fldCharType="end"/>
            </w:r>
          </w:hyperlink>
        </w:p>
        <w:p w14:paraId="2CE1D330" w14:textId="6EADA97B" w:rsidR="00F55C55" w:rsidRPr="005C245C" w:rsidRDefault="00C53F78">
          <w:pPr>
            <w:pStyle w:val="TOC3"/>
            <w:tabs>
              <w:tab w:val="left" w:pos="1200"/>
              <w:tab w:val="right" w:leader="dot" w:pos="9350"/>
            </w:tabs>
            <w:rPr>
              <w:rFonts w:asciiTheme="minorHAnsi" w:eastAsiaTheme="minorEastAsia" w:hAnsiTheme="minorHAnsi" w:cstheme="minorBidi"/>
              <w:i w:val="0"/>
              <w:iCs w:val="0"/>
              <w:sz w:val="22"/>
              <w:szCs w:val="22"/>
            </w:rPr>
          </w:pPr>
          <w:hyperlink w:anchor="_Toc448137444" w:history="1">
            <w:r w:rsidR="00F55C55" w:rsidRPr="005C245C">
              <w:rPr>
                <w:rStyle w:val="Hyperlink"/>
              </w:rPr>
              <w:t>6.1.2</w:t>
            </w:r>
            <w:r w:rsidR="00F55C55" w:rsidRPr="005C245C">
              <w:rPr>
                <w:rFonts w:asciiTheme="minorHAnsi" w:eastAsiaTheme="minorEastAsia" w:hAnsiTheme="minorHAnsi" w:cstheme="minorBidi"/>
                <w:i w:val="0"/>
                <w:iCs w:val="0"/>
                <w:sz w:val="22"/>
                <w:szCs w:val="22"/>
              </w:rPr>
              <w:tab/>
            </w:r>
            <w:r w:rsidR="00F55C55" w:rsidRPr="005C245C">
              <w:rPr>
                <w:rStyle w:val="Hyperlink"/>
              </w:rPr>
              <w:t>Post-Conditions</w:t>
            </w:r>
            <w:r w:rsidR="00F55C55" w:rsidRPr="005C245C">
              <w:rPr>
                <w:webHidden/>
              </w:rPr>
              <w:tab/>
            </w:r>
            <w:r w:rsidR="00F55C55" w:rsidRPr="005C245C">
              <w:rPr>
                <w:webHidden/>
              </w:rPr>
              <w:fldChar w:fldCharType="begin"/>
            </w:r>
            <w:r w:rsidR="00F55C55" w:rsidRPr="005C245C">
              <w:rPr>
                <w:webHidden/>
              </w:rPr>
              <w:instrText xml:space="preserve"> PAGEREF _Toc448137444 \h </w:instrText>
            </w:r>
            <w:r w:rsidR="00F55C55" w:rsidRPr="005C245C">
              <w:rPr>
                <w:webHidden/>
              </w:rPr>
            </w:r>
            <w:r w:rsidR="00F55C55" w:rsidRPr="005C245C">
              <w:rPr>
                <w:webHidden/>
              </w:rPr>
              <w:fldChar w:fldCharType="separate"/>
            </w:r>
            <w:r w:rsidR="00A71936">
              <w:rPr>
                <w:noProof/>
                <w:webHidden/>
              </w:rPr>
              <w:t>37</w:t>
            </w:r>
            <w:r w:rsidR="00F55C55" w:rsidRPr="005C245C">
              <w:rPr>
                <w:webHidden/>
              </w:rPr>
              <w:fldChar w:fldCharType="end"/>
            </w:r>
          </w:hyperlink>
        </w:p>
        <w:p w14:paraId="6E6F9D85" w14:textId="174BB4B8" w:rsidR="00F55C55" w:rsidRPr="005C245C" w:rsidRDefault="00C53F78">
          <w:pPr>
            <w:pStyle w:val="TOC2"/>
            <w:tabs>
              <w:tab w:val="left" w:pos="720"/>
              <w:tab w:val="right" w:leader="dot" w:pos="9350"/>
            </w:tabs>
            <w:rPr>
              <w:rFonts w:asciiTheme="minorHAnsi" w:eastAsiaTheme="minorEastAsia" w:hAnsiTheme="minorHAnsi" w:cstheme="minorBidi"/>
              <w:smallCaps w:val="0"/>
              <w:sz w:val="22"/>
              <w:szCs w:val="22"/>
            </w:rPr>
          </w:pPr>
          <w:hyperlink w:anchor="_Toc448137445" w:history="1">
            <w:r w:rsidR="00F55C55" w:rsidRPr="005C245C">
              <w:rPr>
                <w:rStyle w:val="Hyperlink"/>
              </w:rPr>
              <w:t>6.2</w:t>
            </w:r>
            <w:r w:rsidR="00F55C55" w:rsidRPr="005C245C">
              <w:rPr>
                <w:rFonts w:asciiTheme="minorHAnsi" w:eastAsiaTheme="minorEastAsia" w:hAnsiTheme="minorHAnsi" w:cstheme="minorBidi"/>
                <w:smallCaps w:val="0"/>
                <w:sz w:val="22"/>
                <w:szCs w:val="22"/>
              </w:rPr>
              <w:tab/>
            </w:r>
            <w:r w:rsidR="00F55C55" w:rsidRPr="005C245C">
              <w:rPr>
                <w:rStyle w:val="Hyperlink"/>
              </w:rPr>
              <w:t>Associate the Medical Device with a Patient by Patient Identifier Only</w:t>
            </w:r>
            <w:r w:rsidR="00F55C55" w:rsidRPr="005C245C">
              <w:rPr>
                <w:webHidden/>
              </w:rPr>
              <w:tab/>
            </w:r>
            <w:r w:rsidR="00F55C55" w:rsidRPr="005C245C">
              <w:rPr>
                <w:webHidden/>
              </w:rPr>
              <w:fldChar w:fldCharType="begin"/>
            </w:r>
            <w:r w:rsidR="00F55C55" w:rsidRPr="005C245C">
              <w:rPr>
                <w:webHidden/>
              </w:rPr>
              <w:instrText xml:space="preserve"> PAGEREF _Toc448137445 \h </w:instrText>
            </w:r>
            <w:r w:rsidR="00F55C55" w:rsidRPr="005C245C">
              <w:rPr>
                <w:webHidden/>
              </w:rPr>
            </w:r>
            <w:r w:rsidR="00F55C55" w:rsidRPr="005C245C">
              <w:rPr>
                <w:webHidden/>
              </w:rPr>
              <w:fldChar w:fldCharType="separate"/>
            </w:r>
            <w:r w:rsidR="00A71936">
              <w:rPr>
                <w:noProof/>
                <w:webHidden/>
              </w:rPr>
              <w:t>38</w:t>
            </w:r>
            <w:r w:rsidR="00F55C55" w:rsidRPr="005C245C">
              <w:rPr>
                <w:webHidden/>
              </w:rPr>
              <w:fldChar w:fldCharType="end"/>
            </w:r>
          </w:hyperlink>
        </w:p>
        <w:p w14:paraId="4AFAE34A" w14:textId="4E60B303" w:rsidR="00F55C55" w:rsidRPr="005C245C" w:rsidRDefault="00C53F78">
          <w:pPr>
            <w:pStyle w:val="TOC3"/>
            <w:tabs>
              <w:tab w:val="left" w:pos="1200"/>
              <w:tab w:val="right" w:leader="dot" w:pos="9350"/>
            </w:tabs>
            <w:rPr>
              <w:rFonts w:asciiTheme="minorHAnsi" w:eastAsiaTheme="minorEastAsia" w:hAnsiTheme="minorHAnsi" w:cstheme="minorBidi"/>
              <w:i w:val="0"/>
              <w:iCs w:val="0"/>
              <w:sz w:val="22"/>
              <w:szCs w:val="22"/>
            </w:rPr>
          </w:pPr>
          <w:hyperlink w:anchor="_Toc448137446" w:history="1">
            <w:r w:rsidR="00F55C55" w:rsidRPr="005C245C">
              <w:rPr>
                <w:rStyle w:val="Hyperlink"/>
              </w:rPr>
              <w:t>6.2.1</w:t>
            </w:r>
            <w:r w:rsidR="00F55C55" w:rsidRPr="005C245C">
              <w:rPr>
                <w:rFonts w:asciiTheme="minorHAnsi" w:eastAsiaTheme="minorEastAsia" w:hAnsiTheme="minorHAnsi" w:cstheme="minorBidi"/>
                <w:i w:val="0"/>
                <w:iCs w:val="0"/>
                <w:sz w:val="22"/>
                <w:szCs w:val="22"/>
              </w:rPr>
              <w:tab/>
            </w:r>
            <w:r w:rsidR="00F55C55" w:rsidRPr="005C245C">
              <w:rPr>
                <w:rStyle w:val="Hyperlink"/>
              </w:rPr>
              <w:t>Pre-Conditions</w:t>
            </w:r>
            <w:r w:rsidR="00F55C55" w:rsidRPr="005C245C">
              <w:rPr>
                <w:webHidden/>
              </w:rPr>
              <w:tab/>
            </w:r>
            <w:r w:rsidR="00F55C55" w:rsidRPr="005C245C">
              <w:rPr>
                <w:webHidden/>
              </w:rPr>
              <w:fldChar w:fldCharType="begin"/>
            </w:r>
            <w:r w:rsidR="00F55C55" w:rsidRPr="005C245C">
              <w:rPr>
                <w:webHidden/>
              </w:rPr>
              <w:instrText xml:space="preserve"> PAGEREF _Toc448137446 \h </w:instrText>
            </w:r>
            <w:r w:rsidR="00F55C55" w:rsidRPr="005C245C">
              <w:rPr>
                <w:webHidden/>
              </w:rPr>
            </w:r>
            <w:r w:rsidR="00F55C55" w:rsidRPr="005C245C">
              <w:rPr>
                <w:webHidden/>
              </w:rPr>
              <w:fldChar w:fldCharType="separate"/>
            </w:r>
            <w:r w:rsidR="00A71936">
              <w:rPr>
                <w:noProof/>
                <w:webHidden/>
              </w:rPr>
              <w:t>38</w:t>
            </w:r>
            <w:r w:rsidR="00F55C55" w:rsidRPr="005C245C">
              <w:rPr>
                <w:webHidden/>
              </w:rPr>
              <w:fldChar w:fldCharType="end"/>
            </w:r>
          </w:hyperlink>
        </w:p>
        <w:p w14:paraId="15EE5DFC" w14:textId="6EC04E75" w:rsidR="00F55C55" w:rsidRPr="005C245C" w:rsidRDefault="00C53F78">
          <w:pPr>
            <w:pStyle w:val="TOC3"/>
            <w:tabs>
              <w:tab w:val="left" w:pos="1200"/>
              <w:tab w:val="right" w:leader="dot" w:pos="9350"/>
            </w:tabs>
            <w:rPr>
              <w:rFonts w:asciiTheme="minorHAnsi" w:eastAsiaTheme="minorEastAsia" w:hAnsiTheme="minorHAnsi" w:cstheme="minorBidi"/>
              <w:i w:val="0"/>
              <w:iCs w:val="0"/>
              <w:sz w:val="22"/>
              <w:szCs w:val="22"/>
            </w:rPr>
          </w:pPr>
          <w:hyperlink w:anchor="_Toc448137447" w:history="1">
            <w:r w:rsidR="00F55C55" w:rsidRPr="005C245C">
              <w:rPr>
                <w:rStyle w:val="Hyperlink"/>
              </w:rPr>
              <w:t>6.2.2</w:t>
            </w:r>
            <w:r w:rsidR="00F55C55" w:rsidRPr="005C245C">
              <w:rPr>
                <w:rFonts w:asciiTheme="minorHAnsi" w:eastAsiaTheme="minorEastAsia" w:hAnsiTheme="minorHAnsi" w:cstheme="minorBidi"/>
                <w:i w:val="0"/>
                <w:iCs w:val="0"/>
                <w:sz w:val="22"/>
                <w:szCs w:val="22"/>
              </w:rPr>
              <w:tab/>
            </w:r>
            <w:r w:rsidR="00F55C55" w:rsidRPr="005C245C">
              <w:rPr>
                <w:rStyle w:val="Hyperlink"/>
              </w:rPr>
              <w:t>Main Scenario</w:t>
            </w:r>
            <w:r w:rsidR="00F55C55" w:rsidRPr="005C245C">
              <w:rPr>
                <w:webHidden/>
              </w:rPr>
              <w:tab/>
            </w:r>
            <w:r w:rsidR="00F55C55" w:rsidRPr="005C245C">
              <w:rPr>
                <w:webHidden/>
              </w:rPr>
              <w:fldChar w:fldCharType="begin"/>
            </w:r>
            <w:r w:rsidR="00F55C55" w:rsidRPr="005C245C">
              <w:rPr>
                <w:webHidden/>
              </w:rPr>
              <w:instrText xml:space="preserve"> PAGEREF _Toc448137447 \h </w:instrText>
            </w:r>
            <w:r w:rsidR="00F55C55" w:rsidRPr="005C245C">
              <w:rPr>
                <w:webHidden/>
              </w:rPr>
            </w:r>
            <w:r w:rsidR="00F55C55" w:rsidRPr="005C245C">
              <w:rPr>
                <w:webHidden/>
              </w:rPr>
              <w:fldChar w:fldCharType="separate"/>
            </w:r>
            <w:r w:rsidR="00A71936">
              <w:rPr>
                <w:noProof/>
                <w:webHidden/>
              </w:rPr>
              <w:t>38</w:t>
            </w:r>
            <w:r w:rsidR="00F55C55" w:rsidRPr="005C245C">
              <w:rPr>
                <w:webHidden/>
              </w:rPr>
              <w:fldChar w:fldCharType="end"/>
            </w:r>
          </w:hyperlink>
        </w:p>
        <w:p w14:paraId="749846B0" w14:textId="628ECC92" w:rsidR="00F55C55" w:rsidRPr="005C245C" w:rsidRDefault="00C53F78">
          <w:pPr>
            <w:pStyle w:val="TOC3"/>
            <w:tabs>
              <w:tab w:val="left" w:pos="1200"/>
              <w:tab w:val="right" w:leader="dot" w:pos="9350"/>
            </w:tabs>
            <w:rPr>
              <w:rFonts w:asciiTheme="minorHAnsi" w:eastAsiaTheme="minorEastAsia" w:hAnsiTheme="minorHAnsi" w:cstheme="minorBidi"/>
              <w:i w:val="0"/>
              <w:iCs w:val="0"/>
              <w:sz w:val="22"/>
              <w:szCs w:val="22"/>
            </w:rPr>
          </w:pPr>
          <w:hyperlink w:anchor="_Toc448137448" w:history="1">
            <w:r w:rsidR="00F55C55" w:rsidRPr="005C245C">
              <w:rPr>
                <w:rStyle w:val="Hyperlink"/>
              </w:rPr>
              <w:t>6.2.3</w:t>
            </w:r>
            <w:r w:rsidR="00F55C55" w:rsidRPr="005C245C">
              <w:rPr>
                <w:rFonts w:asciiTheme="minorHAnsi" w:eastAsiaTheme="minorEastAsia" w:hAnsiTheme="minorHAnsi" w:cstheme="minorBidi"/>
                <w:i w:val="0"/>
                <w:iCs w:val="0"/>
                <w:sz w:val="22"/>
                <w:szCs w:val="22"/>
              </w:rPr>
              <w:tab/>
            </w:r>
            <w:r w:rsidR="00F55C55" w:rsidRPr="005C245C">
              <w:rPr>
                <w:rStyle w:val="Hyperlink"/>
              </w:rPr>
              <w:t>Post-Conditions</w:t>
            </w:r>
            <w:r w:rsidR="00F55C55" w:rsidRPr="005C245C">
              <w:rPr>
                <w:webHidden/>
              </w:rPr>
              <w:tab/>
            </w:r>
            <w:r w:rsidR="00F55C55" w:rsidRPr="005C245C">
              <w:rPr>
                <w:webHidden/>
              </w:rPr>
              <w:fldChar w:fldCharType="begin"/>
            </w:r>
            <w:r w:rsidR="00F55C55" w:rsidRPr="005C245C">
              <w:rPr>
                <w:webHidden/>
              </w:rPr>
              <w:instrText xml:space="preserve"> PAGEREF _Toc448137448 \h </w:instrText>
            </w:r>
            <w:r w:rsidR="00F55C55" w:rsidRPr="005C245C">
              <w:rPr>
                <w:webHidden/>
              </w:rPr>
            </w:r>
            <w:r w:rsidR="00F55C55" w:rsidRPr="005C245C">
              <w:rPr>
                <w:webHidden/>
              </w:rPr>
              <w:fldChar w:fldCharType="separate"/>
            </w:r>
            <w:r w:rsidR="00A71936">
              <w:rPr>
                <w:noProof/>
                <w:webHidden/>
              </w:rPr>
              <w:t>39</w:t>
            </w:r>
            <w:r w:rsidR="00F55C55" w:rsidRPr="005C245C">
              <w:rPr>
                <w:webHidden/>
              </w:rPr>
              <w:fldChar w:fldCharType="end"/>
            </w:r>
          </w:hyperlink>
        </w:p>
        <w:p w14:paraId="10DCCC58" w14:textId="1B4AF6CD" w:rsidR="00F55C55" w:rsidRPr="005C245C" w:rsidRDefault="00C53F78">
          <w:pPr>
            <w:pStyle w:val="TOC1"/>
            <w:tabs>
              <w:tab w:val="right" w:leader="dot" w:pos="9350"/>
            </w:tabs>
            <w:rPr>
              <w:rFonts w:asciiTheme="minorHAnsi" w:eastAsiaTheme="minorEastAsia" w:hAnsiTheme="minorHAnsi" w:cstheme="minorBidi"/>
              <w:b w:val="0"/>
              <w:bCs w:val="0"/>
              <w:caps w:val="0"/>
              <w:sz w:val="22"/>
              <w:szCs w:val="22"/>
            </w:rPr>
          </w:pPr>
          <w:hyperlink w:anchor="_Toc448137449" w:history="1">
            <w:r w:rsidR="00F55C55" w:rsidRPr="005C245C">
              <w:rPr>
                <w:rStyle w:val="Hyperlink"/>
              </w:rPr>
              <w:t>Appendix A. Security Considerations in the Use of This Proposed Profile</w:t>
            </w:r>
            <w:r w:rsidR="00F55C55" w:rsidRPr="005C245C">
              <w:rPr>
                <w:webHidden/>
              </w:rPr>
              <w:tab/>
            </w:r>
            <w:r w:rsidR="00F55C55" w:rsidRPr="005C245C">
              <w:rPr>
                <w:webHidden/>
              </w:rPr>
              <w:fldChar w:fldCharType="begin"/>
            </w:r>
            <w:r w:rsidR="00F55C55" w:rsidRPr="005C245C">
              <w:rPr>
                <w:webHidden/>
              </w:rPr>
              <w:instrText xml:space="preserve"> PAGEREF _Toc448137449 \h </w:instrText>
            </w:r>
            <w:r w:rsidR="00F55C55" w:rsidRPr="005C245C">
              <w:rPr>
                <w:webHidden/>
              </w:rPr>
            </w:r>
            <w:r w:rsidR="00F55C55" w:rsidRPr="005C245C">
              <w:rPr>
                <w:webHidden/>
              </w:rPr>
              <w:fldChar w:fldCharType="separate"/>
            </w:r>
            <w:r w:rsidR="00A71936">
              <w:rPr>
                <w:noProof/>
                <w:webHidden/>
              </w:rPr>
              <w:t>40</w:t>
            </w:r>
            <w:r w:rsidR="00F55C55" w:rsidRPr="005C245C">
              <w:rPr>
                <w:webHidden/>
              </w:rPr>
              <w:fldChar w:fldCharType="end"/>
            </w:r>
          </w:hyperlink>
        </w:p>
        <w:p w14:paraId="01980FEF" w14:textId="25EAD052" w:rsidR="00F55C55" w:rsidRPr="005C245C" w:rsidRDefault="00C53F78">
          <w:pPr>
            <w:pStyle w:val="TOC2"/>
            <w:tabs>
              <w:tab w:val="right" w:leader="dot" w:pos="9350"/>
            </w:tabs>
            <w:rPr>
              <w:rFonts w:asciiTheme="minorHAnsi" w:eastAsiaTheme="minorEastAsia" w:hAnsiTheme="minorHAnsi" w:cstheme="minorBidi"/>
              <w:smallCaps w:val="0"/>
              <w:sz w:val="22"/>
              <w:szCs w:val="22"/>
            </w:rPr>
          </w:pPr>
          <w:hyperlink w:anchor="_Toc448137450" w:history="1">
            <w:r w:rsidR="00F55C55" w:rsidRPr="005C245C">
              <w:rPr>
                <w:rStyle w:val="Hyperlink"/>
              </w:rPr>
              <w:t>A.1 General IHE PCD Guidance</w:t>
            </w:r>
            <w:r w:rsidR="00F55C55" w:rsidRPr="005C245C">
              <w:rPr>
                <w:webHidden/>
              </w:rPr>
              <w:tab/>
            </w:r>
            <w:r w:rsidR="00F55C55" w:rsidRPr="005C245C">
              <w:rPr>
                <w:webHidden/>
              </w:rPr>
              <w:fldChar w:fldCharType="begin"/>
            </w:r>
            <w:r w:rsidR="00F55C55" w:rsidRPr="005C245C">
              <w:rPr>
                <w:webHidden/>
              </w:rPr>
              <w:instrText xml:space="preserve"> PAGEREF _Toc448137450 \h </w:instrText>
            </w:r>
            <w:r w:rsidR="00F55C55" w:rsidRPr="005C245C">
              <w:rPr>
                <w:webHidden/>
              </w:rPr>
            </w:r>
            <w:r w:rsidR="00F55C55" w:rsidRPr="005C245C">
              <w:rPr>
                <w:webHidden/>
              </w:rPr>
              <w:fldChar w:fldCharType="separate"/>
            </w:r>
            <w:r w:rsidR="00A71936">
              <w:rPr>
                <w:noProof/>
                <w:webHidden/>
              </w:rPr>
              <w:t>40</w:t>
            </w:r>
            <w:r w:rsidR="00F55C55" w:rsidRPr="005C245C">
              <w:rPr>
                <w:webHidden/>
              </w:rPr>
              <w:fldChar w:fldCharType="end"/>
            </w:r>
          </w:hyperlink>
        </w:p>
        <w:p w14:paraId="41A7EDA2" w14:textId="3C4695F5" w:rsidR="00F55C55" w:rsidRPr="005C245C" w:rsidRDefault="00C53F78">
          <w:pPr>
            <w:pStyle w:val="TOC2"/>
            <w:tabs>
              <w:tab w:val="right" w:leader="dot" w:pos="9350"/>
            </w:tabs>
            <w:rPr>
              <w:rFonts w:asciiTheme="minorHAnsi" w:eastAsiaTheme="minorEastAsia" w:hAnsiTheme="minorHAnsi" w:cstheme="minorBidi"/>
              <w:smallCaps w:val="0"/>
              <w:sz w:val="22"/>
              <w:szCs w:val="22"/>
            </w:rPr>
          </w:pPr>
          <w:hyperlink w:anchor="_Toc448137451" w:history="1">
            <w:r w:rsidR="00F55C55" w:rsidRPr="005C245C">
              <w:rPr>
                <w:rStyle w:val="Hyperlink"/>
              </w:rPr>
              <w:t>A.2 Implications of the Security Risk Analysis</w:t>
            </w:r>
            <w:r w:rsidR="00F55C55" w:rsidRPr="005C245C">
              <w:rPr>
                <w:webHidden/>
              </w:rPr>
              <w:tab/>
            </w:r>
            <w:r w:rsidR="00F55C55" w:rsidRPr="005C245C">
              <w:rPr>
                <w:webHidden/>
              </w:rPr>
              <w:fldChar w:fldCharType="begin"/>
            </w:r>
            <w:r w:rsidR="00F55C55" w:rsidRPr="005C245C">
              <w:rPr>
                <w:webHidden/>
              </w:rPr>
              <w:instrText xml:space="preserve"> PAGEREF _Toc448137451 \h </w:instrText>
            </w:r>
            <w:r w:rsidR="00F55C55" w:rsidRPr="005C245C">
              <w:rPr>
                <w:webHidden/>
              </w:rPr>
            </w:r>
            <w:r w:rsidR="00F55C55" w:rsidRPr="005C245C">
              <w:rPr>
                <w:webHidden/>
              </w:rPr>
              <w:fldChar w:fldCharType="separate"/>
            </w:r>
            <w:r w:rsidR="00A71936">
              <w:rPr>
                <w:noProof/>
                <w:webHidden/>
              </w:rPr>
              <w:t>42</w:t>
            </w:r>
            <w:r w:rsidR="00F55C55" w:rsidRPr="005C245C">
              <w:rPr>
                <w:webHidden/>
              </w:rPr>
              <w:fldChar w:fldCharType="end"/>
            </w:r>
          </w:hyperlink>
        </w:p>
        <w:p w14:paraId="62544754" w14:textId="7AF3AC5F" w:rsidR="00F55C55" w:rsidRPr="005C245C" w:rsidRDefault="00C53F78">
          <w:pPr>
            <w:pStyle w:val="TOC1"/>
            <w:tabs>
              <w:tab w:val="right" w:leader="dot" w:pos="9350"/>
            </w:tabs>
            <w:rPr>
              <w:rFonts w:asciiTheme="minorHAnsi" w:eastAsiaTheme="minorEastAsia" w:hAnsiTheme="minorHAnsi" w:cstheme="minorBidi"/>
              <w:b w:val="0"/>
              <w:bCs w:val="0"/>
              <w:caps w:val="0"/>
              <w:sz w:val="22"/>
              <w:szCs w:val="22"/>
            </w:rPr>
          </w:pPr>
          <w:hyperlink w:anchor="_Toc448137452" w:history="1">
            <w:r w:rsidR="00F55C55" w:rsidRPr="005C245C">
              <w:rPr>
                <w:rStyle w:val="Hyperlink"/>
              </w:rPr>
              <w:t>Appendix B. Glossary</w:t>
            </w:r>
            <w:r w:rsidR="00F55C55" w:rsidRPr="005C245C">
              <w:rPr>
                <w:webHidden/>
              </w:rPr>
              <w:tab/>
            </w:r>
            <w:r w:rsidR="00F55C55" w:rsidRPr="005C245C">
              <w:rPr>
                <w:webHidden/>
              </w:rPr>
              <w:fldChar w:fldCharType="begin"/>
            </w:r>
            <w:r w:rsidR="00F55C55" w:rsidRPr="005C245C">
              <w:rPr>
                <w:webHidden/>
              </w:rPr>
              <w:instrText xml:space="preserve"> PAGEREF _Toc448137452 \h </w:instrText>
            </w:r>
            <w:r w:rsidR="00F55C55" w:rsidRPr="005C245C">
              <w:rPr>
                <w:webHidden/>
              </w:rPr>
            </w:r>
            <w:r w:rsidR="00F55C55" w:rsidRPr="005C245C">
              <w:rPr>
                <w:webHidden/>
              </w:rPr>
              <w:fldChar w:fldCharType="separate"/>
            </w:r>
            <w:r w:rsidR="00A71936">
              <w:rPr>
                <w:noProof/>
                <w:webHidden/>
              </w:rPr>
              <w:t>45</w:t>
            </w:r>
            <w:r w:rsidR="00F55C55" w:rsidRPr="005C245C">
              <w:rPr>
                <w:webHidden/>
              </w:rPr>
              <w:fldChar w:fldCharType="end"/>
            </w:r>
          </w:hyperlink>
        </w:p>
        <w:p w14:paraId="564140E6" w14:textId="7128A694" w:rsidR="00F55C55" w:rsidRPr="005C245C" w:rsidRDefault="00C53F78">
          <w:pPr>
            <w:pStyle w:val="TOC2"/>
            <w:tabs>
              <w:tab w:val="left" w:pos="720"/>
              <w:tab w:val="right" w:leader="dot" w:pos="9350"/>
            </w:tabs>
            <w:rPr>
              <w:rFonts w:asciiTheme="minorHAnsi" w:eastAsiaTheme="minorEastAsia" w:hAnsiTheme="minorHAnsi" w:cstheme="minorBidi"/>
              <w:smallCaps w:val="0"/>
              <w:sz w:val="22"/>
              <w:szCs w:val="22"/>
            </w:rPr>
          </w:pPr>
          <w:hyperlink w:anchor="_Toc448137453" w:history="1">
            <w:r w:rsidR="00F55C55" w:rsidRPr="005C245C">
              <w:rPr>
                <w:rStyle w:val="Hyperlink"/>
              </w:rPr>
              <w:t>6.3</w:t>
            </w:r>
            <w:r w:rsidR="00F55C55" w:rsidRPr="005C245C">
              <w:rPr>
                <w:rFonts w:asciiTheme="minorHAnsi" w:eastAsiaTheme="minorEastAsia" w:hAnsiTheme="minorHAnsi" w:cstheme="minorBidi"/>
                <w:smallCaps w:val="0"/>
                <w:sz w:val="22"/>
                <w:szCs w:val="22"/>
              </w:rPr>
              <w:tab/>
            </w:r>
            <w:r w:rsidR="00F55C55" w:rsidRPr="005C245C">
              <w:rPr>
                <w:rStyle w:val="Hyperlink"/>
              </w:rPr>
              <w:t>References</w:t>
            </w:r>
            <w:r w:rsidR="00F55C55" w:rsidRPr="005C245C">
              <w:rPr>
                <w:webHidden/>
              </w:rPr>
              <w:tab/>
            </w:r>
            <w:r w:rsidR="00F55C55" w:rsidRPr="005C245C">
              <w:rPr>
                <w:webHidden/>
              </w:rPr>
              <w:fldChar w:fldCharType="begin"/>
            </w:r>
            <w:r w:rsidR="00F55C55" w:rsidRPr="005C245C">
              <w:rPr>
                <w:webHidden/>
              </w:rPr>
              <w:instrText xml:space="preserve"> PAGEREF _Toc448137453 \h </w:instrText>
            </w:r>
            <w:r w:rsidR="00F55C55" w:rsidRPr="005C245C">
              <w:rPr>
                <w:webHidden/>
              </w:rPr>
            </w:r>
            <w:r w:rsidR="00F55C55" w:rsidRPr="005C245C">
              <w:rPr>
                <w:webHidden/>
              </w:rPr>
              <w:fldChar w:fldCharType="separate"/>
            </w:r>
            <w:r w:rsidR="00A71936">
              <w:rPr>
                <w:noProof/>
                <w:webHidden/>
              </w:rPr>
              <w:t>50</w:t>
            </w:r>
            <w:r w:rsidR="00F55C55" w:rsidRPr="005C245C">
              <w:rPr>
                <w:webHidden/>
              </w:rPr>
              <w:fldChar w:fldCharType="end"/>
            </w:r>
          </w:hyperlink>
        </w:p>
        <w:p w14:paraId="4D8FF4B6" w14:textId="05DEBDA0" w:rsidR="001A42BE" w:rsidRPr="005C245C" w:rsidRDefault="00A061ED">
          <w:r w:rsidRPr="005C245C">
            <w:fldChar w:fldCharType="end"/>
          </w:r>
        </w:p>
      </w:sdtContent>
    </w:sdt>
    <w:p w14:paraId="71E7C2AF" w14:textId="5954F23E" w:rsidR="00CE39C9" w:rsidRPr="005C245C" w:rsidRDefault="007D09CD" w:rsidP="00AD009B">
      <w:pPr>
        <w:pStyle w:val="Heading1"/>
        <w:rPr>
          <w:noProof w:val="0"/>
        </w:rPr>
      </w:pPr>
      <w:bookmarkStart w:id="1" w:name="_Toc448137374"/>
      <w:bookmarkStart w:id="2" w:name="Purpose_of_the_Point_of_Care_I"/>
      <w:r w:rsidRPr="005C245C">
        <w:rPr>
          <w:noProof w:val="0"/>
        </w:rPr>
        <w:lastRenderedPageBreak/>
        <w:t>Purpose</w:t>
      </w:r>
      <w:bookmarkEnd w:id="1"/>
      <w:r w:rsidR="00587BF5" w:rsidRPr="005C245C">
        <w:rPr>
          <w:noProof w:val="0"/>
        </w:rPr>
        <w:t xml:space="preserve"> </w:t>
      </w:r>
      <w:bookmarkEnd w:id="0"/>
      <w:bookmarkEnd w:id="2"/>
    </w:p>
    <w:p w14:paraId="6F0B87BB" w14:textId="4D4CCAF3" w:rsidR="00020721" w:rsidRPr="005C245C" w:rsidRDefault="00546C62" w:rsidP="0046128B">
      <w:pPr>
        <w:pStyle w:val="BodyText"/>
        <w:rPr>
          <w:noProof w:val="0"/>
        </w:rPr>
      </w:pPr>
      <w:bookmarkStart w:id="3" w:name="Intended_Audience"/>
      <w:r w:rsidRPr="005C245C">
        <w:rPr>
          <w:noProof w:val="0"/>
        </w:rPr>
        <w:t xml:space="preserve">In </w:t>
      </w:r>
      <w:r w:rsidR="004824ED" w:rsidRPr="005C245C">
        <w:rPr>
          <w:noProof w:val="0"/>
        </w:rPr>
        <w:t>modern</w:t>
      </w:r>
      <w:r w:rsidR="00587BF5" w:rsidRPr="005C245C">
        <w:rPr>
          <w:noProof w:val="0"/>
        </w:rPr>
        <w:t xml:space="preserve"> </w:t>
      </w:r>
      <w:r w:rsidR="004824ED" w:rsidRPr="005C245C">
        <w:rPr>
          <w:noProof w:val="0"/>
        </w:rPr>
        <w:t>acute-care</w:t>
      </w:r>
      <w:r w:rsidR="00587BF5" w:rsidRPr="005C245C">
        <w:rPr>
          <w:noProof w:val="0"/>
        </w:rPr>
        <w:t xml:space="preserve"> </w:t>
      </w:r>
      <w:r w:rsidR="004824ED" w:rsidRPr="005C245C">
        <w:rPr>
          <w:noProof w:val="0"/>
        </w:rPr>
        <w:t>medicine,</w:t>
      </w:r>
      <w:r w:rsidR="00587BF5" w:rsidRPr="005C245C">
        <w:rPr>
          <w:noProof w:val="0"/>
        </w:rPr>
        <w:t xml:space="preserve"> </w:t>
      </w:r>
      <w:r w:rsidR="00AA4007" w:rsidRPr="005C245C">
        <w:rPr>
          <w:noProof w:val="0"/>
        </w:rPr>
        <w:t xml:space="preserve">electronically sensed </w:t>
      </w:r>
      <w:r w:rsidR="00020721" w:rsidRPr="005C245C">
        <w:rPr>
          <w:noProof w:val="0"/>
        </w:rPr>
        <w:t>observations</w:t>
      </w:r>
      <w:r w:rsidR="00587BF5" w:rsidRPr="005C245C">
        <w:rPr>
          <w:noProof w:val="0"/>
        </w:rPr>
        <w:t xml:space="preserve"> </w:t>
      </w:r>
      <w:r w:rsidR="00020721" w:rsidRPr="005C245C">
        <w:rPr>
          <w:noProof w:val="0"/>
        </w:rPr>
        <w:t>of</w:t>
      </w:r>
      <w:r w:rsidR="00587BF5" w:rsidRPr="005C245C">
        <w:rPr>
          <w:noProof w:val="0"/>
        </w:rPr>
        <w:t xml:space="preserve"> </w:t>
      </w:r>
      <w:r w:rsidR="00020721" w:rsidRPr="005C245C">
        <w:rPr>
          <w:noProof w:val="0"/>
        </w:rPr>
        <w:t>a</w:t>
      </w:r>
      <w:r w:rsidR="00587BF5" w:rsidRPr="005C245C">
        <w:rPr>
          <w:noProof w:val="0"/>
        </w:rPr>
        <w:t xml:space="preserve"> </w:t>
      </w:r>
      <w:r w:rsidR="00020721" w:rsidRPr="005C245C">
        <w:rPr>
          <w:noProof w:val="0"/>
        </w:rPr>
        <w:t>pa</w:t>
      </w:r>
      <w:r w:rsidR="004824ED" w:rsidRPr="005C245C">
        <w:rPr>
          <w:noProof w:val="0"/>
        </w:rPr>
        <w:t>tient’s</w:t>
      </w:r>
      <w:r w:rsidR="00587BF5" w:rsidRPr="005C245C">
        <w:rPr>
          <w:noProof w:val="0"/>
        </w:rPr>
        <w:t xml:space="preserve"> </w:t>
      </w:r>
      <w:r w:rsidR="004824ED" w:rsidRPr="005C245C">
        <w:rPr>
          <w:noProof w:val="0"/>
        </w:rPr>
        <w:t>physiological</w:t>
      </w:r>
      <w:r w:rsidR="00587BF5" w:rsidRPr="005C245C">
        <w:rPr>
          <w:noProof w:val="0"/>
        </w:rPr>
        <w:t xml:space="preserve"> </w:t>
      </w:r>
      <w:r w:rsidR="004824ED" w:rsidRPr="005C245C">
        <w:rPr>
          <w:noProof w:val="0"/>
        </w:rPr>
        <w:t>state</w:t>
      </w:r>
      <w:r w:rsidR="00587BF5" w:rsidRPr="005C245C">
        <w:rPr>
          <w:noProof w:val="0"/>
        </w:rPr>
        <w:t xml:space="preserve"> </w:t>
      </w:r>
      <w:r w:rsidR="00020721" w:rsidRPr="005C245C">
        <w:rPr>
          <w:noProof w:val="0"/>
        </w:rPr>
        <w:t>make</w:t>
      </w:r>
      <w:r w:rsidR="00587BF5" w:rsidRPr="005C245C">
        <w:rPr>
          <w:noProof w:val="0"/>
        </w:rPr>
        <w:t xml:space="preserve"> </w:t>
      </w:r>
      <w:r w:rsidR="00020721" w:rsidRPr="005C245C">
        <w:rPr>
          <w:noProof w:val="0"/>
        </w:rPr>
        <w:t>a</w:t>
      </w:r>
      <w:r w:rsidR="00587BF5" w:rsidRPr="005C245C">
        <w:rPr>
          <w:noProof w:val="0"/>
        </w:rPr>
        <w:t xml:space="preserve"> </w:t>
      </w:r>
      <w:r w:rsidR="00020721" w:rsidRPr="005C245C">
        <w:rPr>
          <w:noProof w:val="0"/>
        </w:rPr>
        <w:t>key</w:t>
      </w:r>
      <w:r w:rsidR="00587BF5" w:rsidRPr="005C245C">
        <w:rPr>
          <w:noProof w:val="0"/>
        </w:rPr>
        <w:t xml:space="preserve"> </w:t>
      </w:r>
      <w:r w:rsidR="00020721" w:rsidRPr="005C245C">
        <w:rPr>
          <w:noProof w:val="0"/>
        </w:rPr>
        <w:t>contribution</w:t>
      </w:r>
      <w:r w:rsidR="00587BF5" w:rsidRPr="005C245C">
        <w:rPr>
          <w:noProof w:val="0"/>
        </w:rPr>
        <w:t xml:space="preserve"> </w:t>
      </w:r>
      <w:r w:rsidR="00020721" w:rsidRPr="005C245C">
        <w:rPr>
          <w:noProof w:val="0"/>
        </w:rPr>
        <w:t>in</w:t>
      </w:r>
      <w:r w:rsidR="00587BF5" w:rsidRPr="005C245C">
        <w:rPr>
          <w:noProof w:val="0"/>
        </w:rPr>
        <w:t xml:space="preserve"> </w:t>
      </w:r>
      <w:r w:rsidR="00020721" w:rsidRPr="005C245C">
        <w:rPr>
          <w:noProof w:val="0"/>
        </w:rPr>
        <w:t>the</w:t>
      </w:r>
      <w:r w:rsidR="00587BF5" w:rsidRPr="005C245C">
        <w:rPr>
          <w:noProof w:val="0"/>
        </w:rPr>
        <w:t xml:space="preserve"> </w:t>
      </w:r>
      <w:r w:rsidR="00020721" w:rsidRPr="005C245C">
        <w:rPr>
          <w:noProof w:val="0"/>
        </w:rPr>
        <w:t>clinical</w:t>
      </w:r>
      <w:r w:rsidR="00587BF5" w:rsidRPr="005C245C">
        <w:rPr>
          <w:noProof w:val="0"/>
        </w:rPr>
        <w:t xml:space="preserve"> </w:t>
      </w:r>
      <w:r w:rsidR="00020721" w:rsidRPr="005C245C">
        <w:rPr>
          <w:noProof w:val="0"/>
        </w:rPr>
        <w:t>treatment</w:t>
      </w:r>
      <w:r w:rsidR="00587BF5" w:rsidRPr="005C245C">
        <w:rPr>
          <w:noProof w:val="0"/>
        </w:rPr>
        <w:t xml:space="preserve"> </w:t>
      </w:r>
      <w:r w:rsidR="00020721" w:rsidRPr="005C245C">
        <w:rPr>
          <w:noProof w:val="0"/>
        </w:rPr>
        <w:t>of</w:t>
      </w:r>
      <w:r w:rsidR="00587BF5" w:rsidRPr="005C245C">
        <w:rPr>
          <w:noProof w:val="0"/>
        </w:rPr>
        <w:t xml:space="preserve"> </w:t>
      </w:r>
      <w:r w:rsidR="00020721" w:rsidRPr="005C245C">
        <w:rPr>
          <w:noProof w:val="0"/>
        </w:rPr>
        <w:t>acutely</w:t>
      </w:r>
      <w:r w:rsidR="00587BF5" w:rsidRPr="005C245C">
        <w:rPr>
          <w:noProof w:val="0"/>
        </w:rPr>
        <w:t xml:space="preserve"> </w:t>
      </w:r>
      <w:r w:rsidR="00020721" w:rsidRPr="005C245C">
        <w:rPr>
          <w:noProof w:val="0"/>
        </w:rPr>
        <w:t>ill</w:t>
      </w:r>
      <w:r w:rsidR="00587BF5" w:rsidRPr="005C245C">
        <w:rPr>
          <w:noProof w:val="0"/>
        </w:rPr>
        <w:t xml:space="preserve"> </w:t>
      </w:r>
      <w:r w:rsidR="00020721" w:rsidRPr="005C245C">
        <w:rPr>
          <w:noProof w:val="0"/>
        </w:rPr>
        <w:t>patients.</w:t>
      </w:r>
      <w:r w:rsidR="00587BF5" w:rsidRPr="005C245C">
        <w:rPr>
          <w:noProof w:val="0"/>
        </w:rPr>
        <w:t xml:space="preserve"> </w:t>
      </w:r>
      <w:r w:rsidR="008A6418" w:rsidRPr="005C245C">
        <w:rPr>
          <w:noProof w:val="0"/>
        </w:rPr>
        <w:t>Medical</w:t>
      </w:r>
      <w:r w:rsidR="00587BF5" w:rsidRPr="005C245C">
        <w:rPr>
          <w:noProof w:val="0"/>
        </w:rPr>
        <w:t xml:space="preserve"> </w:t>
      </w:r>
      <w:r w:rsidR="008A6418" w:rsidRPr="005C245C">
        <w:rPr>
          <w:noProof w:val="0"/>
        </w:rPr>
        <w:t>d</w:t>
      </w:r>
      <w:r w:rsidR="00020721" w:rsidRPr="005C245C">
        <w:rPr>
          <w:noProof w:val="0"/>
        </w:rPr>
        <w:t>evices</w:t>
      </w:r>
      <w:r w:rsidR="00587BF5" w:rsidRPr="005C245C">
        <w:rPr>
          <w:noProof w:val="0"/>
        </w:rPr>
        <w:t xml:space="preserve"> </w:t>
      </w:r>
      <w:r w:rsidR="00020721" w:rsidRPr="005C245C">
        <w:rPr>
          <w:noProof w:val="0"/>
        </w:rPr>
        <w:t>that</w:t>
      </w:r>
      <w:r w:rsidR="00587BF5" w:rsidRPr="005C245C">
        <w:rPr>
          <w:noProof w:val="0"/>
        </w:rPr>
        <w:t xml:space="preserve"> </w:t>
      </w:r>
      <w:r w:rsidR="00020721" w:rsidRPr="005C245C">
        <w:rPr>
          <w:noProof w:val="0"/>
        </w:rPr>
        <w:t>act</w:t>
      </w:r>
      <w:r w:rsidR="00587BF5" w:rsidRPr="005C245C">
        <w:rPr>
          <w:noProof w:val="0"/>
        </w:rPr>
        <w:t xml:space="preserve"> </w:t>
      </w:r>
      <w:r w:rsidR="00020721" w:rsidRPr="005C245C">
        <w:rPr>
          <w:noProof w:val="0"/>
        </w:rPr>
        <w:t>on</w:t>
      </w:r>
      <w:r w:rsidR="00587BF5" w:rsidRPr="005C245C">
        <w:rPr>
          <w:noProof w:val="0"/>
        </w:rPr>
        <w:t xml:space="preserve"> </w:t>
      </w:r>
      <w:r w:rsidR="00020721" w:rsidRPr="005C245C">
        <w:rPr>
          <w:noProof w:val="0"/>
        </w:rPr>
        <w:t>a</w:t>
      </w:r>
      <w:r w:rsidR="00587BF5" w:rsidRPr="005C245C">
        <w:rPr>
          <w:noProof w:val="0"/>
        </w:rPr>
        <w:t xml:space="preserve"> </w:t>
      </w:r>
      <w:r w:rsidR="00020721" w:rsidRPr="005C245C">
        <w:rPr>
          <w:noProof w:val="0"/>
        </w:rPr>
        <w:t>patient,</w:t>
      </w:r>
      <w:r w:rsidR="00587BF5" w:rsidRPr="005C245C">
        <w:rPr>
          <w:noProof w:val="0"/>
        </w:rPr>
        <w:t xml:space="preserve"> </w:t>
      </w:r>
      <w:r w:rsidR="00020721" w:rsidRPr="005C245C">
        <w:rPr>
          <w:noProof w:val="0"/>
        </w:rPr>
        <w:t>such</w:t>
      </w:r>
      <w:r w:rsidR="00587BF5" w:rsidRPr="005C245C">
        <w:rPr>
          <w:noProof w:val="0"/>
        </w:rPr>
        <w:t xml:space="preserve"> </w:t>
      </w:r>
      <w:r w:rsidR="00020721" w:rsidRPr="005C245C">
        <w:rPr>
          <w:noProof w:val="0"/>
        </w:rPr>
        <w:t>as</w:t>
      </w:r>
      <w:r w:rsidR="00587BF5" w:rsidRPr="005C245C">
        <w:rPr>
          <w:noProof w:val="0"/>
        </w:rPr>
        <w:t xml:space="preserve"> </w:t>
      </w:r>
      <w:r w:rsidR="00020721" w:rsidRPr="005C245C">
        <w:rPr>
          <w:noProof w:val="0"/>
        </w:rPr>
        <w:t>devices</w:t>
      </w:r>
      <w:r w:rsidR="00587BF5" w:rsidRPr="005C245C">
        <w:rPr>
          <w:noProof w:val="0"/>
        </w:rPr>
        <w:t xml:space="preserve"> </w:t>
      </w:r>
      <w:r w:rsidR="00020721" w:rsidRPr="005C245C">
        <w:rPr>
          <w:noProof w:val="0"/>
        </w:rPr>
        <w:t>controlling</w:t>
      </w:r>
      <w:r w:rsidR="00587BF5" w:rsidRPr="005C245C">
        <w:rPr>
          <w:noProof w:val="0"/>
        </w:rPr>
        <w:t xml:space="preserve"> </w:t>
      </w:r>
      <w:r w:rsidR="00020721" w:rsidRPr="005C245C">
        <w:rPr>
          <w:noProof w:val="0"/>
        </w:rPr>
        <w:t>the</w:t>
      </w:r>
      <w:r w:rsidR="00587BF5" w:rsidRPr="005C245C">
        <w:rPr>
          <w:noProof w:val="0"/>
        </w:rPr>
        <w:t xml:space="preserve"> </w:t>
      </w:r>
      <w:r w:rsidR="00020721" w:rsidRPr="005C245C">
        <w:rPr>
          <w:noProof w:val="0"/>
        </w:rPr>
        <w:t>delivery</w:t>
      </w:r>
      <w:r w:rsidR="00587BF5" w:rsidRPr="005C245C">
        <w:rPr>
          <w:noProof w:val="0"/>
        </w:rPr>
        <w:t xml:space="preserve"> </w:t>
      </w:r>
      <w:r w:rsidR="00020721" w:rsidRPr="005C245C">
        <w:rPr>
          <w:noProof w:val="0"/>
        </w:rPr>
        <w:t>of</w:t>
      </w:r>
      <w:r w:rsidR="00587BF5" w:rsidRPr="005C245C">
        <w:rPr>
          <w:noProof w:val="0"/>
        </w:rPr>
        <w:t xml:space="preserve"> </w:t>
      </w:r>
      <w:r w:rsidR="00020721" w:rsidRPr="005C245C">
        <w:rPr>
          <w:noProof w:val="0"/>
        </w:rPr>
        <w:t>a</w:t>
      </w:r>
      <w:r w:rsidR="00587BF5" w:rsidRPr="005C245C">
        <w:rPr>
          <w:noProof w:val="0"/>
        </w:rPr>
        <w:t xml:space="preserve"> </w:t>
      </w:r>
      <w:r w:rsidR="00020721" w:rsidRPr="005C245C">
        <w:rPr>
          <w:noProof w:val="0"/>
        </w:rPr>
        <w:t>drug</w:t>
      </w:r>
      <w:r w:rsidR="00587BF5" w:rsidRPr="005C245C">
        <w:rPr>
          <w:noProof w:val="0"/>
        </w:rPr>
        <w:t xml:space="preserve"> </w:t>
      </w:r>
      <w:r w:rsidR="00020721" w:rsidRPr="005C245C">
        <w:rPr>
          <w:noProof w:val="0"/>
        </w:rPr>
        <w:t>infusion,</w:t>
      </w:r>
      <w:r w:rsidR="00587BF5" w:rsidRPr="005C245C">
        <w:rPr>
          <w:noProof w:val="0"/>
        </w:rPr>
        <w:t xml:space="preserve"> </w:t>
      </w:r>
      <w:r w:rsidR="00020721" w:rsidRPr="005C245C">
        <w:rPr>
          <w:noProof w:val="0"/>
        </w:rPr>
        <w:t>also</w:t>
      </w:r>
      <w:r w:rsidR="00587BF5" w:rsidRPr="005C245C">
        <w:rPr>
          <w:noProof w:val="0"/>
        </w:rPr>
        <w:t xml:space="preserve"> </w:t>
      </w:r>
      <w:r w:rsidR="00020721" w:rsidRPr="005C245C">
        <w:rPr>
          <w:noProof w:val="0"/>
        </w:rPr>
        <w:t>send</w:t>
      </w:r>
      <w:r w:rsidR="00587BF5" w:rsidRPr="005C245C">
        <w:rPr>
          <w:noProof w:val="0"/>
        </w:rPr>
        <w:t xml:space="preserve"> </w:t>
      </w:r>
      <w:r w:rsidR="00020721" w:rsidRPr="005C245C">
        <w:rPr>
          <w:noProof w:val="0"/>
        </w:rPr>
        <w:t>and</w:t>
      </w:r>
      <w:r w:rsidR="00587BF5" w:rsidRPr="005C245C">
        <w:rPr>
          <w:noProof w:val="0"/>
        </w:rPr>
        <w:t xml:space="preserve"> </w:t>
      </w:r>
      <w:r w:rsidR="00020721" w:rsidRPr="005C245C">
        <w:rPr>
          <w:noProof w:val="0"/>
        </w:rPr>
        <w:t>receive</w:t>
      </w:r>
      <w:r w:rsidR="00587BF5" w:rsidRPr="005C245C">
        <w:rPr>
          <w:noProof w:val="0"/>
        </w:rPr>
        <w:t xml:space="preserve"> </w:t>
      </w:r>
      <w:r w:rsidR="00020721" w:rsidRPr="005C245C">
        <w:rPr>
          <w:noProof w:val="0"/>
        </w:rPr>
        <w:t>data</w:t>
      </w:r>
      <w:r w:rsidR="003E27F0" w:rsidRPr="005C245C">
        <w:rPr>
          <w:noProof w:val="0"/>
        </w:rPr>
        <w:t xml:space="preserve"> and commands</w:t>
      </w:r>
      <w:r w:rsidR="00587BF5" w:rsidRPr="005C245C">
        <w:rPr>
          <w:noProof w:val="0"/>
        </w:rPr>
        <w:t xml:space="preserve"> </w:t>
      </w:r>
      <w:r w:rsidR="00020721" w:rsidRPr="005C245C">
        <w:rPr>
          <w:noProof w:val="0"/>
        </w:rPr>
        <w:t>electronically.</w:t>
      </w:r>
      <w:r w:rsidR="00587BF5" w:rsidRPr="005C245C">
        <w:rPr>
          <w:noProof w:val="0"/>
        </w:rPr>
        <w:t xml:space="preserve"> </w:t>
      </w:r>
      <w:r w:rsidR="00020721" w:rsidRPr="005C245C">
        <w:rPr>
          <w:noProof w:val="0"/>
        </w:rPr>
        <w:t>Clinicians</w:t>
      </w:r>
      <w:r w:rsidR="00587BF5" w:rsidRPr="005C245C">
        <w:rPr>
          <w:noProof w:val="0"/>
        </w:rPr>
        <w:t xml:space="preserve"> </w:t>
      </w:r>
      <w:r w:rsidR="00020721" w:rsidRPr="005C245C">
        <w:rPr>
          <w:noProof w:val="0"/>
        </w:rPr>
        <w:t>must</w:t>
      </w:r>
      <w:r w:rsidR="00587BF5" w:rsidRPr="005C245C">
        <w:rPr>
          <w:noProof w:val="0"/>
        </w:rPr>
        <w:t xml:space="preserve"> </w:t>
      </w:r>
      <w:r w:rsidR="00020721" w:rsidRPr="005C245C">
        <w:rPr>
          <w:noProof w:val="0"/>
        </w:rPr>
        <w:t>be</w:t>
      </w:r>
      <w:r w:rsidR="00587BF5" w:rsidRPr="005C245C">
        <w:rPr>
          <w:noProof w:val="0"/>
        </w:rPr>
        <w:t xml:space="preserve"> </w:t>
      </w:r>
      <w:r w:rsidR="00020721" w:rsidRPr="005C245C">
        <w:rPr>
          <w:noProof w:val="0"/>
        </w:rPr>
        <w:t>able</w:t>
      </w:r>
      <w:r w:rsidR="00587BF5" w:rsidRPr="005C245C">
        <w:rPr>
          <w:noProof w:val="0"/>
        </w:rPr>
        <w:t xml:space="preserve"> </w:t>
      </w:r>
      <w:r w:rsidR="00020721" w:rsidRPr="005C245C">
        <w:rPr>
          <w:noProof w:val="0"/>
        </w:rPr>
        <w:t>to</w:t>
      </w:r>
      <w:r w:rsidR="00587BF5" w:rsidRPr="005C245C">
        <w:rPr>
          <w:noProof w:val="0"/>
        </w:rPr>
        <w:t xml:space="preserve"> </w:t>
      </w:r>
      <w:r w:rsidR="00020721" w:rsidRPr="005C245C">
        <w:rPr>
          <w:noProof w:val="0"/>
        </w:rPr>
        <w:t>rely</w:t>
      </w:r>
      <w:r w:rsidR="00587BF5" w:rsidRPr="005C245C">
        <w:rPr>
          <w:noProof w:val="0"/>
        </w:rPr>
        <w:t xml:space="preserve"> </w:t>
      </w:r>
      <w:r w:rsidR="00020721" w:rsidRPr="005C245C">
        <w:rPr>
          <w:noProof w:val="0"/>
        </w:rPr>
        <w:t>on</w:t>
      </w:r>
      <w:r w:rsidR="00587BF5" w:rsidRPr="005C245C">
        <w:rPr>
          <w:noProof w:val="0"/>
        </w:rPr>
        <w:t xml:space="preserve"> </w:t>
      </w:r>
      <w:r w:rsidR="00020721" w:rsidRPr="005C245C">
        <w:rPr>
          <w:noProof w:val="0"/>
        </w:rPr>
        <w:t>the</w:t>
      </w:r>
      <w:r w:rsidR="00587BF5" w:rsidRPr="005C245C">
        <w:rPr>
          <w:noProof w:val="0"/>
        </w:rPr>
        <w:t xml:space="preserve"> </w:t>
      </w:r>
      <w:r w:rsidR="00020721" w:rsidRPr="005C245C">
        <w:rPr>
          <w:noProof w:val="0"/>
        </w:rPr>
        <w:t>accuracy,</w:t>
      </w:r>
      <w:r w:rsidR="00587BF5" w:rsidRPr="005C245C">
        <w:rPr>
          <w:noProof w:val="0"/>
        </w:rPr>
        <w:t xml:space="preserve"> </w:t>
      </w:r>
      <w:r w:rsidR="00020721" w:rsidRPr="005C245C">
        <w:rPr>
          <w:noProof w:val="0"/>
        </w:rPr>
        <w:t>currency,</w:t>
      </w:r>
      <w:r w:rsidR="00587BF5" w:rsidRPr="005C245C">
        <w:rPr>
          <w:noProof w:val="0"/>
        </w:rPr>
        <w:t xml:space="preserve"> </w:t>
      </w:r>
      <w:r w:rsidR="00020721" w:rsidRPr="005C245C">
        <w:rPr>
          <w:noProof w:val="0"/>
        </w:rPr>
        <w:t>completeness</w:t>
      </w:r>
      <w:r w:rsidR="003E27F0" w:rsidRPr="005C245C">
        <w:rPr>
          <w:noProof w:val="0"/>
        </w:rPr>
        <w:t xml:space="preserve"> and routing</w:t>
      </w:r>
      <w:r w:rsidR="00587BF5" w:rsidRPr="005C245C">
        <w:rPr>
          <w:noProof w:val="0"/>
        </w:rPr>
        <w:t xml:space="preserve"> </w:t>
      </w:r>
      <w:r w:rsidR="00020721" w:rsidRPr="005C245C">
        <w:rPr>
          <w:noProof w:val="0"/>
        </w:rPr>
        <w:t>of</w:t>
      </w:r>
      <w:r w:rsidR="00587BF5" w:rsidRPr="005C245C">
        <w:rPr>
          <w:noProof w:val="0"/>
        </w:rPr>
        <w:t xml:space="preserve"> </w:t>
      </w:r>
      <w:r w:rsidR="00020721" w:rsidRPr="005C245C">
        <w:rPr>
          <w:noProof w:val="0"/>
        </w:rPr>
        <w:t>the</w:t>
      </w:r>
      <w:r w:rsidR="00587BF5" w:rsidRPr="005C245C">
        <w:rPr>
          <w:noProof w:val="0"/>
        </w:rPr>
        <w:t xml:space="preserve"> </w:t>
      </w:r>
      <w:r w:rsidR="00020721" w:rsidRPr="005C245C">
        <w:rPr>
          <w:noProof w:val="0"/>
        </w:rPr>
        <w:t>electronic</w:t>
      </w:r>
      <w:r w:rsidR="00587BF5" w:rsidRPr="005C245C">
        <w:rPr>
          <w:noProof w:val="0"/>
        </w:rPr>
        <w:t xml:space="preserve"> </w:t>
      </w:r>
      <w:r w:rsidR="00020721" w:rsidRPr="005C245C">
        <w:rPr>
          <w:noProof w:val="0"/>
        </w:rPr>
        <w:t>messages</w:t>
      </w:r>
      <w:r w:rsidR="00587BF5" w:rsidRPr="005C245C">
        <w:rPr>
          <w:noProof w:val="0"/>
        </w:rPr>
        <w:t xml:space="preserve"> </w:t>
      </w:r>
      <w:r w:rsidR="00020721" w:rsidRPr="005C245C">
        <w:rPr>
          <w:noProof w:val="0"/>
        </w:rPr>
        <w:t>between</w:t>
      </w:r>
      <w:r w:rsidR="00587BF5" w:rsidRPr="005C245C">
        <w:rPr>
          <w:noProof w:val="0"/>
        </w:rPr>
        <w:t xml:space="preserve"> </w:t>
      </w:r>
      <w:r w:rsidR="00020721" w:rsidRPr="005C245C">
        <w:rPr>
          <w:noProof w:val="0"/>
        </w:rPr>
        <w:t>these</w:t>
      </w:r>
      <w:r w:rsidR="00587BF5" w:rsidRPr="005C245C">
        <w:rPr>
          <w:noProof w:val="0"/>
        </w:rPr>
        <w:t xml:space="preserve"> </w:t>
      </w:r>
      <w:r w:rsidR="00020721" w:rsidRPr="005C245C">
        <w:rPr>
          <w:noProof w:val="0"/>
        </w:rPr>
        <w:t>devices</w:t>
      </w:r>
      <w:r w:rsidR="00587BF5" w:rsidRPr="005C245C">
        <w:rPr>
          <w:noProof w:val="0"/>
        </w:rPr>
        <w:t xml:space="preserve"> </w:t>
      </w:r>
      <w:r w:rsidR="00020721" w:rsidRPr="005C245C">
        <w:rPr>
          <w:noProof w:val="0"/>
        </w:rPr>
        <w:t>and</w:t>
      </w:r>
      <w:r w:rsidR="00587BF5" w:rsidRPr="005C245C">
        <w:rPr>
          <w:noProof w:val="0"/>
        </w:rPr>
        <w:t xml:space="preserve"> </w:t>
      </w:r>
      <w:r w:rsidR="00020721" w:rsidRPr="005C245C">
        <w:rPr>
          <w:noProof w:val="0"/>
        </w:rPr>
        <w:t>systems;</w:t>
      </w:r>
      <w:r w:rsidR="00587BF5" w:rsidRPr="005C245C">
        <w:rPr>
          <w:noProof w:val="0"/>
        </w:rPr>
        <w:t xml:space="preserve"> </w:t>
      </w:r>
      <w:r w:rsidR="00020721" w:rsidRPr="005C245C">
        <w:rPr>
          <w:noProof w:val="0"/>
        </w:rPr>
        <w:t>otherwise</w:t>
      </w:r>
      <w:r w:rsidR="00587BF5" w:rsidRPr="005C245C">
        <w:rPr>
          <w:noProof w:val="0"/>
        </w:rPr>
        <w:t xml:space="preserve"> </w:t>
      </w:r>
      <w:r w:rsidR="00020721" w:rsidRPr="005C245C">
        <w:rPr>
          <w:noProof w:val="0"/>
        </w:rPr>
        <w:t>the</w:t>
      </w:r>
      <w:r w:rsidR="00587BF5" w:rsidRPr="005C245C">
        <w:rPr>
          <w:noProof w:val="0"/>
        </w:rPr>
        <w:t xml:space="preserve"> </w:t>
      </w:r>
      <w:r w:rsidR="00020721" w:rsidRPr="005C245C">
        <w:rPr>
          <w:noProof w:val="0"/>
        </w:rPr>
        <w:t>data</w:t>
      </w:r>
      <w:r w:rsidR="00587BF5" w:rsidRPr="005C245C">
        <w:rPr>
          <w:noProof w:val="0"/>
        </w:rPr>
        <w:t xml:space="preserve"> </w:t>
      </w:r>
      <w:r w:rsidR="00020721" w:rsidRPr="005C245C">
        <w:rPr>
          <w:noProof w:val="0"/>
        </w:rPr>
        <w:t>or</w:t>
      </w:r>
      <w:r w:rsidR="00587BF5" w:rsidRPr="005C245C">
        <w:rPr>
          <w:noProof w:val="0"/>
        </w:rPr>
        <w:t xml:space="preserve"> </w:t>
      </w:r>
      <w:r w:rsidR="00020721" w:rsidRPr="005C245C">
        <w:rPr>
          <w:noProof w:val="0"/>
        </w:rPr>
        <w:t>the</w:t>
      </w:r>
      <w:r w:rsidR="00587BF5" w:rsidRPr="005C245C">
        <w:rPr>
          <w:noProof w:val="0"/>
        </w:rPr>
        <w:t xml:space="preserve"> </w:t>
      </w:r>
      <w:r w:rsidR="00020721" w:rsidRPr="005C245C">
        <w:rPr>
          <w:noProof w:val="0"/>
        </w:rPr>
        <w:t>therapy</w:t>
      </w:r>
      <w:r w:rsidR="00587BF5" w:rsidRPr="005C245C">
        <w:rPr>
          <w:noProof w:val="0"/>
        </w:rPr>
        <w:t xml:space="preserve"> </w:t>
      </w:r>
      <w:r w:rsidR="00020721" w:rsidRPr="005C245C">
        <w:rPr>
          <w:noProof w:val="0"/>
        </w:rPr>
        <w:t>may</w:t>
      </w:r>
      <w:r w:rsidR="00587BF5" w:rsidRPr="005C245C">
        <w:rPr>
          <w:noProof w:val="0"/>
        </w:rPr>
        <w:t xml:space="preserve"> </w:t>
      </w:r>
      <w:r w:rsidR="00020721" w:rsidRPr="005C245C">
        <w:rPr>
          <w:noProof w:val="0"/>
        </w:rPr>
        <w:t>be</w:t>
      </w:r>
      <w:r w:rsidR="00587BF5" w:rsidRPr="005C245C">
        <w:rPr>
          <w:noProof w:val="0"/>
        </w:rPr>
        <w:t xml:space="preserve"> </w:t>
      </w:r>
      <w:r w:rsidR="00020721" w:rsidRPr="005C245C">
        <w:rPr>
          <w:noProof w:val="0"/>
        </w:rPr>
        <w:t>harmful</w:t>
      </w:r>
      <w:r w:rsidR="00587BF5" w:rsidRPr="005C245C">
        <w:rPr>
          <w:noProof w:val="0"/>
        </w:rPr>
        <w:t xml:space="preserve"> </w:t>
      </w:r>
      <w:r w:rsidR="00020721" w:rsidRPr="005C245C">
        <w:rPr>
          <w:noProof w:val="0"/>
        </w:rPr>
        <w:t>rather</w:t>
      </w:r>
      <w:r w:rsidR="00587BF5" w:rsidRPr="005C245C">
        <w:rPr>
          <w:noProof w:val="0"/>
        </w:rPr>
        <w:t xml:space="preserve"> </w:t>
      </w:r>
      <w:r w:rsidR="00020721" w:rsidRPr="005C245C">
        <w:rPr>
          <w:noProof w:val="0"/>
        </w:rPr>
        <w:t>than</w:t>
      </w:r>
      <w:r w:rsidR="00587BF5" w:rsidRPr="005C245C">
        <w:rPr>
          <w:noProof w:val="0"/>
        </w:rPr>
        <w:t xml:space="preserve"> </w:t>
      </w:r>
      <w:r w:rsidR="00020721" w:rsidRPr="005C245C">
        <w:rPr>
          <w:noProof w:val="0"/>
        </w:rPr>
        <w:t>helpful.</w:t>
      </w:r>
      <w:r w:rsidR="00587BF5" w:rsidRPr="005C245C">
        <w:rPr>
          <w:noProof w:val="0"/>
        </w:rPr>
        <w:t xml:space="preserve"> </w:t>
      </w:r>
      <w:r w:rsidR="008E5C2B" w:rsidRPr="005C245C">
        <w:rPr>
          <w:noProof w:val="0"/>
        </w:rPr>
        <w:t>This</w:t>
      </w:r>
      <w:r w:rsidR="00587BF5" w:rsidRPr="005C245C">
        <w:rPr>
          <w:noProof w:val="0"/>
        </w:rPr>
        <w:t xml:space="preserve"> </w:t>
      </w:r>
      <w:r w:rsidR="008E5C2B" w:rsidRPr="005C245C">
        <w:rPr>
          <w:noProof w:val="0"/>
        </w:rPr>
        <w:t>is</w:t>
      </w:r>
      <w:r w:rsidR="00587BF5" w:rsidRPr="005C245C">
        <w:rPr>
          <w:noProof w:val="0"/>
        </w:rPr>
        <w:t xml:space="preserve"> </w:t>
      </w:r>
      <w:r w:rsidR="008E5C2B" w:rsidRPr="005C245C">
        <w:rPr>
          <w:noProof w:val="0"/>
        </w:rPr>
        <w:t>similar</w:t>
      </w:r>
      <w:r w:rsidR="00587BF5" w:rsidRPr="005C245C">
        <w:rPr>
          <w:noProof w:val="0"/>
        </w:rPr>
        <w:t xml:space="preserve"> </w:t>
      </w:r>
      <w:r w:rsidR="008E5C2B" w:rsidRPr="005C245C">
        <w:rPr>
          <w:noProof w:val="0"/>
        </w:rPr>
        <w:t>to</w:t>
      </w:r>
      <w:r w:rsidR="00587BF5" w:rsidRPr="005C245C">
        <w:rPr>
          <w:noProof w:val="0"/>
        </w:rPr>
        <w:t xml:space="preserve"> </w:t>
      </w:r>
      <w:r w:rsidR="008E5C2B" w:rsidRPr="005C245C">
        <w:rPr>
          <w:noProof w:val="0"/>
        </w:rPr>
        <w:t>the</w:t>
      </w:r>
      <w:r w:rsidR="00587BF5" w:rsidRPr="005C245C">
        <w:rPr>
          <w:noProof w:val="0"/>
        </w:rPr>
        <w:t xml:space="preserve"> </w:t>
      </w:r>
      <w:r w:rsidR="008E5C2B" w:rsidRPr="005C245C">
        <w:rPr>
          <w:noProof w:val="0"/>
        </w:rPr>
        <w:t>“five</w:t>
      </w:r>
      <w:r w:rsidR="00587BF5" w:rsidRPr="005C245C">
        <w:rPr>
          <w:noProof w:val="0"/>
        </w:rPr>
        <w:t xml:space="preserve"> </w:t>
      </w:r>
      <w:r w:rsidR="008E5C2B" w:rsidRPr="005C245C">
        <w:rPr>
          <w:noProof w:val="0"/>
        </w:rPr>
        <w:t>rights”</w:t>
      </w:r>
      <w:r w:rsidR="00587BF5" w:rsidRPr="005C245C">
        <w:rPr>
          <w:noProof w:val="0"/>
        </w:rPr>
        <w:t xml:space="preserve"> </w:t>
      </w:r>
      <w:r w:rsidR="008E5C2B" w:rsidRPr="005C245C">
        <w:rPr>
          <w:noProof w:val="0"/>
        </w:rPr>
        <w:t>of</w:t>
      </w:r>
      <w:r w:rsidR="00587BF5" w:rsidRPr="005C245C">
        <w:rPr>
          <w:noProof w:val="0"/>
        </w:rPr>
        <w:t xml:space="preserve"> </w:t>
      </w:r>
      <w:r w:rsidR="008E5C2B" w:rsidRPr="005C245C">
        <w:rPr>
          <w:noProof w:val="0"/>
        </w:rPr>
        <w:t>medication</w:t>
      </w:r>
      <w:r w:rsidR="00587BF5" w:rsidRPr="005C245C">
        <w:rPr>
          <w:noProof w:val="0"/>
        </w:rPr>
        <w:t xml:space="preserve"> </w:t>
      </w:r>
      <w:r w:rsidR="008E5C2B" w:rsidRPr="005C245C">
        <w:rPr>
          <w:noProof w:val="0"/>
        </w:rPr>
        <w:t>administration</w:t>
      </w:r>
      <w:r w:rsidR="002B6907" w:rsidRPr="005C245C">
        <w:rPr>
          <w:noProof w:val="0"/>
        </w:rPr>
        <w:t xml:space="preserve"> (“the right patient, the right drug, the right dose, the right route, and the right time”)</w:t>
      </w:r>
      <w:r w:rsidR="008E5C2B" w:rsidRPr="005C245C">
        <w:rPr>
          <w:noProof w:val="0"/>
        </w:rPr>
        <w:t>,</w:t>
      </w:r>
      <w:r w:rsidR="00587BF5" w:rsidRPr="005C245C">
        <w:rPr>
          <w:noProof w:val="0"/>
        </w:rPr>
        <w:t xml:space="preserve"> </w:t>
      </w:r>
      <w:r w:rsidR="008E5C2B" w:rsidRPr="005C245C">
        <w:rPr>
          <w:noProof w:val="0"/>
        </w:rPr>
        <w:t>but</w:t>
      </w:r>
      <w:r w:rsidR="00587BF5" w:rsidRPr="005C245C">
        <w:rPr>
          <w:noProof w:val="0"/>
        </w:rPr>
        <w:t xml:space="preserve"> </w:t>
      </w:r>
      <w:r w:rsidR="008E5C2B" w:rsidRPr="005C245C">
        <w:rPr>
          <w:noProof w:val="0"/>
        </w:rPr>
        <w:t>here</w:t>
      </w:r>
      <w:r w:rsidR="00587BF5" w:rsidRPr="005C245C">
        <w:rPr>
          <w:noProof w:val="0"/>
        </w:rPr>
        <w:t xml:space="preserve"> </w:t>
      </w:r>
      <w:r w:rsidR="008E5C2B" w:rsidRPr="005C245C">
        <w:rPr>
          <w:noProof w:val="0"/>
        </w:rPr>
        <w:t>it</w:t>
      </w:r>
      <w:r w:rsidR="00587BF5" w:rsidRPr="005C245C">
        <w:rPr>
          <w:noProof w:val="0"/>
        </w:rPr>
        <w:t xml:space="preserve"> </w:t>
      </w:r>
      <w:r w:rsidR="008E5C2B" w:rsidRPr="005C245C">
        <w:rPr>
          <w:noProof w:val="0"/>
        </w:rPr>
        <w:t>is</w:t>
      </w:r>
      <w:r w:rsidR="00587BF5" w:rsidRPr="005C245C">
        <w:rPr>
          <w:noProof w:val="0"/>
        </w:rPr>
        <w:t xml:space="preserve"> </w:t>
      </w:r>
      <w:r w:rsidR="008E5C2B" w:rsidRPr="005C245C">
        <w:rPr>
          <w:noProof w:val="0"/>
        </w:rPr>
        <w:t>“right</w:t>
      </w:r>
      <w:r w:rsidR="00587BF5" w:rsidRPr="005C245C">
        <w:rPr>
          <w:noProof w:val="0"/>
        </w:rPr>
        <w:t xml:space="preserve"> </w:t>
      </w:r>
      <w:r w:rsidR="008E5C2B" w:rsidRPr="005C245C">
        <w:rPr>
          <w:noProof w:val="0"/>
        </w:rPr>
        <w:t>patient,</w:t>
      </w:r>
      <w:r w:rsidR="00587BF5" w:rsidRPr="005C245C">
        <w:rPr>
          <w:noProof w:val="0"/>
        </w:rPr>
        <w:t xml:space="preserve"> </w:t>
      </w:r>
      <w:r w:rsidR="008E5C2B" w:rsidRPr="005C245C">
        <w:rPr>
          <w:noProof w:val="0"/>
        </w:rPr>
        <w:t>right</w:t>
      </w:r>
      <w:r w:rsidR="00587BF5" w:rsidRPr="005C245C">
        <w:rPr>
          <w:noProof w:val="0"/>
        </w:rPr>
        <w:t xml:space="preserve"> </w:t>
      </w:r>
      <w:r w:rsidR="008E5C2B" w:rsidRPr="005C245C">
        <w:rPr>
          <w:noProof w:val="0"/>
        </w:rPr>
        <w:t>devices</w:t>
      </w:r>
      <w:r w:rsidR="002B6907" w:rsidRPr="005C245C">
        <w:rPr>
          <w:noProof w:val="0"/>
        </w:rPr>
        <w:t>, right time</w:t>
      </w:r>
      <w:r w:rsidR="008E5C2B" w:rsidRPr="005C245C">
        <w:rPr>
          <w:noProof w:val="0"/>
        </w:rPr>
        <w:t>”.</w:t>
      </w:r>
      <w:r w:rsidR="00587BF5" w:rsidRPr="005C245C">
        <w:rPr>
          <w:noProof w:val="0"/>
        </w:rPr>
        <w:t xml:space="preserve"> </w:t>
      </w:r>
      <w:r w:rsidR="003B43AB" w:rsidRPr="005C245C">
        <w:rPr>
          <w:noProof w:val="0"/>
        </w:rPr>
        <w:t>Every</w:t>
      </w:r>
      <w:r w:rsidR="00587BF5" w:rsidRPr="005C245C">
        <w:rPr>
          <w:noProof w:val="0"/>
        </w:rPr>
        <w:t xml:space="preserve"> </w:t>
      </w:r>
      <w:r w:rsidR="003B43AB" w:rsidRPr="005C245C">
        <w:rPr>
          <w:noProof w:val="0"/>
        </w:rPr>
        <w:t>measurement</w:t>
      </w:r>
      <w:r w:rsidR="00587BF5" w:rsidRPr="005C245C">
        <w:rPr>
          <w:noProof w:val="0"/>
        </w:rPr>
        <w:t xml:space="preserve"> </w:t>
      </w:r>
      <w:r w:rsidR="003E27F0" w:rsidRPr="005C245C">
        <w:rPr>
          <w:noProof w:val="0"/>
        </w:rPr>
        <w:t>must go to</w:t>
      </w:r>
      <w:r w:rsidR="00587BF5" w:rsidRPr="005C245C">
        <w:rPr>
          <w:noProof w:val="0"/>
        </w:rPr>
        <w:t xml:space="preserve"> </w:t>
      </w:r>
      <w:r w:rsidRPr="005C245C">
        <w:rPr>
          <w:noProof w:val="0"/>
        </w:rPr>
        <w:t xml:space="preserve">the </w:t>
      </w:r>
      <w:r w:rsidR="003B43AB" w:rsidRPr="005C245C">
        <w:rPr>
          <w:noProof w:val="0"/>
        </w:rPr>
        <w:t>right</w:t>
      </w:r>
      <w:r w:rsidR="00587BF5" w:rsidRPr="005C245C">
        <w:rPr>
          <w:noProof w:val="0"/>
        </w:rPr>
        <w:t xml:space="preserve"> </w:t>
      </w:r>
      <w:r w:rsidR="003B43AB" w:rsidRPr="005C245C">
        <w:rPr>
          <w:noProof w:val="0"/>
        </w:rPr>
        <w:t>chart,</w:t>
      </w:r>
      <w:r w:rsidR="00587BF5" w:rsidRPr="005C245C">
        <w:rPr>
          <w:noProof w:val="0"/>
        </w:rPr>
        <w:t xml:space="preserve"> </w:t>
      </w:r>
      <w:r w:rsidR="003B43AB" w:rsidRPr="005C245C">
        <w:rPr>
          <w:noProof w:val="0"/>
        </w:rPr>
        <w:t>every</w:t>
      </w:r>
      <w:r w:rsidR="00587BF5" w:rsidRPr="005C245C">
        <w:rPr>
          <w:noProof w:val="0"/>
        </w:rPr>
        <w:t xml:space="preserve"> </w:t>
      </w:r>
      <w:r w:rsidR="003B43AB" w:rsidRPr="005C245C">
        <w:rPr>
          <w:noProof w:val="0"/>
        </w:rPr>
        <w:t>chart</w:t>
      </w:r>
      <w:r w:rsidR="00587BF5" w:rsidRPr="005C245C">
        <w:rPr>
          <w:noProof w:val="0"/>
        </w:rPr>
        <w:t xml:space="preserve"> </w:t>
      </w:r>
      <w:r w:rsidR="003E27F0" w:rsidRPr="005C245C">
        <w:rPr>
          <w:noProof w:val="0"/>
        </w:rPr>
        <w:t>must have</w:t>
      </w:r>
      <w:r w:rsidR="00587BF5" w:rsidRPr="005C245C">
        <w:rPr>
          <w:noProof w:val="0"/>
        </w:rPr>
        <w:t xml:space="preserve"> </w:t>
      </w:r>
      <w:r w:rsidR="003B43AB" w:rsidRPr="005C245C">
        <w:rPr>
          <w:noProof w:val="0"/>
        </w:rPr>
        <w:t>every</w:t>
      </w:r>
      <w:r w:rsidR="00587BF5" w:rsidRPr="005C245C">
        <w:rPr>
          <w:noProof w:val="0"/>
        </w:rPr>
        <w:t xml:space="preserve"> </w:t>
      </w:r>
      <w:r w:rsidR="003B43AB" w:rsidRPr="005C245C">
        <w:rPr>
          <w:noProof w:val="0"/>
        </w:rPr>
        <w:t>measurement</w:t>
      </w:r>
      <w:r w:rsidR="0028510A" w:rsidRPr="005C245C">
        <w:rPr>
          <w:noProof w:val="0"/>
        </w:rPr>
        <w:t>, and every device command affecting a patient</w:t>
      </w:r>
      <w:r w:rsidR="00E966B8" w:rsidRPr="005C245C">
        <w:rPr>
          <w:noProof w:val="0"/>
        </w:rPr>
        <w:t xml:space="preserve"> must reliably be sent to the correct device acting on that patient.</w:t>
      </w:r>
    </w:p>
    <w:p w14:paraId="28630453" w14:textId="0E3D2336" w:rsidR="00020721" w:rsidRPr="005C245C" w:rsidRDefault="00020721" w:rsidP="0046128B">
      <w:pPr>
        <w:pStyle w:val="BodyText"/>
        <w:rPr>
          <w:noProof w:val="0"/>
        </w:rPr>
      </w:pPr>
      <w:r w:rsidRPr="005C245C">
        <w:rPr>
          <w:noProof w:val="0"/>
        </w:rPr>
        <w:t>A</w:t>
      </w:r>
      <w:r w:rsidR="00587BF5" w:rsidRPr="005C245C">
        <w:rPr>
          <w:noProof w:val="0"/>
        </w:rPr>
        <w:t xml:space="preserve"> </w:t>
      </w:r>
      <w:r w:rsidRPr="005C245C">
        <w:rPr>
          <w:noProof w:val="0"/>
        </w:rPr>
        <w:t>correct</w:t>
      </w:r>
      <w:r w:rsidR="00587BF5" w:rsidRPr="005C245C">
        <w:rPr>
          <w:noProof w:val="0"/>
        </w:rPr>
        <w:t xml:space="preserve"> </w:t>
      </w:r>
      <w:r w:rsidRPr="005C245C">
        <w:rPr>
          <w:noProof w:val="0"/>
        </w:rPr>
        <w:t>electronic</w:t>
      </w:r>
      <w:r w:rsidR="00587BF5" w:rsidRPr="005C245C">
        <w:rPr>
          <w:noProof w:val="0"/>
        </w:rPr>
        <w:t xml:space="preserve"> </w:t>
      </w:r>
      <w:r w:rsidRPr="005C245C">
        <w:rPr>
          <w:noProof w:val="0"/>
        </w:rPr>
        <w:t>record</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a</w:t>
      </w:r>
      <w:r w:rsidR="00587BF5" w:rsidRPr="005C245C">
        <w:rPr>
          <w:noProof w:val="0"/>
        </w:rPr>
        <w:t xml:space="preserve"> </w:t>
      </w:r>
      <w:r w:rsidRPr="005C245C">
        <w:rPr>
          <w:noProof w:val="0"/>
        </w:rPr>
        <w:t>patient’s</w:t>
      </w:r>
      <w:r w:rsidR="00587BF5" w:rsidRPr="005C245C">
        <w:rPr>
          <w:noProof w:val="0"/>
        </w:rPr>
        <w:t xml:space="preserve"> </w:t>
      </w:r>
      <w:r w:rsidRPr="005C245C">
        <w:rPr>
          <w:noProof w:val="0"/>
        </w:rPr>
        <w:t>medical</w:t>
      </w:r>
      <w:r w:rsidR="00587BF5" w:rsidRPr="005C245C">
        <w:rPr>
          <w:noProof w:val="0"/>
        </w:rPr>
        <w:t xml:space="preserve"> </w:t>
      </w:r>
      <w:r w:rsidRPr="005C245C">
        <w:rPr>
          <w:noProof w:val="0"/>
        </w:rPr>
        <w:t>state</w:t>
      </w:r>
      <w:r w:rsidR="00587BF5" w:rsidRPr="005C245C">
        <w:rPr>
          <w:noProof w:val="0"/>
        </w:rPr>
        <w:t xml:space="preserve"> </w:t>
      </w:r>
      <w:r w:rsidRPr="005C245C">
        <w:rPr>
          <w:noProof w:val="0"/>
        </w:rPr>
        <w:t>depends</w:t>
      </w:r>
      <w:r w:rsidR="00587BF5" w:rsidRPr="005C245C">
        <w:rPr>
          <w:noProof w:val="0"/>
        </w:rPr>
        <w:t xml:space="preserve"> </w:t>
      </w:r>
      <w:r w:rsidRPr="005C245C">
        <w:rPr>
          <w:noProof w:val="0"/>
        </w:rPr>
        <w:t>on</w:t>
      </w:r>
      <w:r w:rsidR="00587BF5" w:rsidRPr="005C245C">
        <w:rPr>
          <w:noProof w:val="0"/>
        </w:rPr>
        <w:t xml:space="preserve"> </w:t>
      </w:r>
      <w:r w:rsidRPr="005C245C">
        <w:rPr>
          <w:noProof w:val="0"/>
        </w:rPr>
        <w:t>correct</w:t>
      </w:r>
      <w:r w:rsidR="00587BF5" w:rsidRPr="005C245C">
        <w:rPr>
          <w:noProof w:val="0"/>
        </w:rPr>
        <w:t xml:space="preserve"> </w:t>
      </w:r>
      <w:r w:rsidRPr="005C245C">
        <w:rPr>
          <w:noProof w:val="0"/>
        </w:rPr>
        <w:t>knowledge</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what</w:t>
      </w:r>
      <w:r w:rsidR="00587BF5" w:rsidRPr="005C245C">
        <w:rPr>
          <w:noProof w:val="0"/>
        </w:rPr>
        <w:t xml:space="preserve"> </w:t>
      </w:r>
      <w:r w:rsidR="008A6418" w:rsidRPr="005C245C">
        <w:rPr>
          <w:noProof w:val="0"/>
        </w:rPr>
        <w:t>medical</w:t>
      </w:r>
      <w:r w:rsidR="00587BF5" w:rsidRPr="005C245C">
        <w:rPr>
          <w:noProof w:val="0"/>
        </w:rPr>
        <w:t xml:space="preserve"> </w:t>
      </w:r>
      <w:r w:rsidRPr="005C245C">
        <w:rPr>
          <w:noProof w:val="0"/>
        </w:rPr>
        <w:t>devices</w:t>
      </w:r>
      <w:r w:rsidR="00587BF5" w:rsidRPr="005C245C">
        <w:rPr>
          <w:noProof w:val="0"/>
        </w:rPr>
        <w:t xml:space="preserve"> </w:t>
      </w:r>
      <w:r w:rsidRPr="005C245C">
        <w:rPr>
          <w:noProof w:val="0"/>
        </w:rPr>
        <w:t>are</w:t>
      </w:r>
      <w:r w:rsidR="00587BF5" w:rsidRPr="005C245C">
        <w:rPr>
          <w:noProof w:val="0"/>
        </w:rPr>
        <w:t xml:space="preserve"> </w:t>
      </w:r>
      <w:r w:rsidRPr="005C245C">
        <w:rPr>
          <w:noProof w:val="0"/>
        </w:rPr>
        <w:t>observing</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acting</w:t>
      </w:r>
      <w:r w:rsidR="00587BF5" w:rsidRPr="005C245C">
        <w:rPr>
          <w:noProof w:val="0"/>
        </w:rPr>
        <w:t xml:space="preserve"> </w:t>
      </w:r>
      <w:r w:rsidRPr="005C245C">
        <w:rPr>
          <w:noProof w:val="0"/>
        </w:rPr>
        <w:t>on</w:t>
      </w:r>
      <w:r w:rsidR="00587BF5" w:rsidRPr="005C245C">
        <w:rPr>
          <w:noProof w:val="0"/>
        </w:rPr>
        <w:t xml:space="preserve"> </w:t>
      </w:r>
      <w:r w:rsidRPr="005C245C">
        <w:rPr>
          <w:noProof w:val="0"/>
        </w:rPr>
        <w:t>that</w:t>
      </w:r>
      <w:r w:rsidR="00587BF5" w:rsidRPr="005C245C">
        <w:rPr>
          <w:noProof w:val="0"/>
        </w:rPr>
        <w:t xml:space="preserve"> </w:t>
      </w:r>
      <w:r w:rsidRPr="005C245C">
        <w:rPr>
          <w:noProof w:val="0"/>
        </w:rPr>
        <w:t>patient</w:t>
      </w:r>
      <w:r w:rsidR="00587BF5" w:rsidRPr="005C245C">
        <w:rPr>
          <w:noProof w:val="0"/>
        </w:rPr>
        <w:t xml:space="preserve"> </w:t>
      </w:r>
      <w:r w:rsidRPr="005C245C">
        <w:rPr>
          <w:noProof w:val="0"/>
        </w:rPr>
        <w:t>in</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present,</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at</w:t>
      </w:r>
      <w:r w:rsidR="00587BF5" w:rsidRPr="005C245C">
        <w:rPr>
          <w:noProof w:val="0"/>
        </w:rPr>
        <w:t xml:space="preserve"> </w:t>
      </w:r>
      <w:r w:rsidRPr="005C245C">
        <w:rPr>
          <w:noProof w:val="0"/>
        </w:rPr>
        <w:t>past</w:t>
      </w:r>
      <w:r w:rsidR="00587BF5" w:rsidRPr="005C245C">
        <w:rPr>
          <w:noProof w:val="0"/>
        </w:rPr>
        <w:t xml:space="preserve"> </w:t>
      </w:r>
      <w:r w:rsidRPr="005C245C">
        <w:rPr>
          <w:noProof w:val="0"/>
        </w:rPr>
        <w:t>times</w:t>
      </w:r>
      <w:r w:rsidR="00587BF5" w:rsidRPr="005C245C">
        <w:rPr>
          <w:noProof w:val="0"/>
        </w:rPr>
        <w:t xml:space="preserve"> </w:t>
      </w:r>
      <w:r w:rsidRPr="005C245C">
        <w:rPr>
          <w:noProof w:val="0"/>
        </w:rPr>
        <w:t>in</w:t>
      </w:r>
      <w:r w:rsidR="00587BF5" w:rsidRPr="005C245C">
        <w:rPr>
          <w:noProof w:val="0"/>
        </w:rPr>
        <w:t xml:space="preserve"> </w:t>
      </w:r>
      <w:r w:rsidRPr="005C245C">
        <w:rPr>
          <w:noProof w:val="0"/>
        </w:rPr>
        <w:t>the</w:t>
      </w:r>
      <w:r w:rsidR="00587BF5" w:rsidRPr="005C245C">
        <w:rPr>
          <w:noProof w:val="0"/>
        </w:rPr>
        <w:t xml:space="preserve"> </w:t>
      </w:r>
      <w:r w:rsidR="007653EB" w:rsidRPr="005C245C">
        <w:rPr>
          <w:noProof w:val="0"/>
        </w:rPr>
        <w:t>patient</w:t>
      </w:r>
      <w:r w:rsidR="00587BF5" w:rsidRPr="005C245C">
        <w:rPr>
          <w:noProof w:val="0"/>
        </w:rPr>
        <w:t xml:space="preserve"> </w:t>
      </w:r>
      <w:r w:rsidRPr="005C245C">
        <w:rPr>
          <w:noProof w:val="0"/>
        </w:rPr>
        <w:t>record.</w:t>
      </w:r>
      <w:r w:rsidR="00587BF5" w:rsidRPr="005C245C">
        <w:rPr>
          <w:noProof w:val="0"/>
        </w:rPr>
        <w:t xml:space="preserve"> </w:t>
      </w:r>
      <w:r w:rsidRPr="005C245C">
        <w:rPr>
          <w:noProof w:val="0"/>
        </w:rPr>
        <w:t>We</w:t>
      </w:r>
      <w:r w:rsidR="00587BF5" w:rsidRPr="005C245C">
        <w:rPr>
          <w:noProof w:val="0"/>
        </w:rPr>
        <w:t xml:space="preserve"> </w:t>
      </w:r>
      <w:r w:rsidRPr="005C245C">
        <w:rPr>
          <w:noProof w:val="0"/>
        </w:rPr>
        <w:t>will</w:t>
      </w:r>
      <w:r w:rsidR="00587BF5" w:rsidRPr="005C245C">
        <w:rPr>
          <w:noProof w:val="0"/>
        </w:rPr>
        <w:t xml:space="preserve"> </w:t>
      </w:r>
      <w:r w:rsidRPr="005C245C">
        <w:rPr>
          <w:noProof w:val="0"/>
        </w:rPr>
        <w:t>call</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connection</w:t>
      </w:r>
      <w:r w:rsidR="00587BF5" w:rsidRPr="005C245C">
        <w:rPr>
          <w:noProof w:val="0"/>
        </w:rPr>
        <w:t xml:space="preserve"> </w:t>
      </w:r>
      <w:r w:rsidRPr="005C245C">
        <w:rPr>
          <w:noProof w:val="0"/>
        </w:rPr>
        <w:t>between</w:t>
      </w:r>
      <w:r w:rsidR="00587BF5" w:rsidRPr="005C245C">
        <w:rPr>
          <w:noProof w:val="0"/>
        </w:rPr>
        <w:t xml:space="preserve"> </w:t>
      </w:r>
      <w:r w:rsidRPr="005C245C">
        <w:rPr>
          <w:noProof w:val="0"/>
        </w:rPr>
        <w:t>a</w:t>
      </w:r>
      <w:r w:rsidR="00587BF5" w:rsidRPr="005C245C">
        <w:rPr>
          <w:noProof w:val="0"/>
        </w:rPr>
        <w:t xml:space="preserve"> </w:t>
      </w:r>
      <w:r w:rsidRPr="005C245C">
        <w:rPr>
          <w:noProof w:val="0"/>
        </w:rPr>
        <w:t>patient</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each</w:t>
      </w:r>
      <w:r w:rsidR="00587BF5" w:rsidRPr="005C245C">
        <w:rPr>
          <w:noProof w:val="0"/>
        </w:rPr>
        <w:t xml:space="preserve"> </w:t>
      </w:r>
      <w:r w:rsidRPr="005C245C">
        <w:rPr>
          <w:noProof w:val="0"/>
        </w:rPr>
        <w:t>relevant</w:t>
      </w:r>
      <w:r w:rsidR="00587BF5" w:rsidRPr="005C245C">
        <w:rPr>
          <w:noProof w:val="0"/>
        </w:rPr>
        <w:t xml:space="preserve"> </w:t>
      </w:r>
      <w:r w:rsidR="008A6418" w:rsidRPr="005C245C">
        <w:rPr>
          <w:noProof w:val="0"/>
        </w:rPr>
        <w:t>medical</w:t>
      </w:r>
      <w:r w:rsidR="00587BF5" w:rsidRPr="005C245C">
        <w:rPr>
          <w:noProof w:val="0"/>
        </w:rPr>
        <w:t xml:space="preserve"> </w:t>
      </w:r>
      <w:r w:rsidRPr="005C245C">
        <w:rPr>
          <w:noProof w:val="0"/>
        </w:rPr>
        <w:t>device</w:t>
      </w:r>
      <w:r w:rsidR="007653EB" w:rsidRPr="005C245C">
        <w:rPr>
          <w:noProof w:val="0"/>
        </w:rPr>
        <w:t>,</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device-patient</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A</w:t>
      </w:r>
      <w:r w:rsidR="00587BF5" w:rsidRPr="005C245C">
        <w:rPr>
          <w:noProof w:val="0"/>
        </w:rPr>
        <w:t xml:space="preserve"> </w:t>
      </w:r>
      <w:r w:rsidRPr="005C245C">
        <w:rPr>
          <w:noProof w:val="0"/>
        </w:rPr>
        <w:t>device-patient</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has</w:t>
      </w:r>
      <w:r w:rsidR="00587BF5" w:rsidRPr="005C245C">
        <w:rPr>
          <w:noProof w:val="0"/>
        </w:rPr>
        <w:t xml:space="preserve"> </w:t>
      </w:r>
      <w:r w:rsidRPr="005C245C">
        <w:rPr>
          <w:noProof w:val="0"/>
        </w:rPr>
        <w:t>a</w:t>
      </w:r>
      <w:r w:rsidR="00587BF5" w:rsidRPr="005C245C">
        <w:rPr>
          <w:noProof w:val="0"/>
        </w:rPr>
        <w:t xml:space="preserve"> </w:t>
      </w:r>
      <w:r w:rsidRPr="005C245C">
        <w:rPr>
          <w:noProof w:val="0"/>
        </w:rPr>
        <w:t>beginning</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an</w:t>
      </w:r>
      <w:r w:rsidR="00587BF5" w:rsidRPr="005C245C">
        <w:rPr>
          <w:noProof w:val="0"/>
        </w:rPr>
        <w:t xml:space="preserve"> </w:t>
      </w:r>
      <w:r w:rsidR="00467F45" w:rsidRPr="005C245C">
        <w:rPr>
          <w:noProof w:val="0"/>
        </w:rPr>
        <w:t>end, and incorrect or untimely recording of these events can lead to harmful results</w:t>
      </w:r>
      <w:r w:rsidRPr="005C245C">
        <w:rPr>
          <w:noProof w:val="0"/>
        </w:rPr>
        <w:t>.</w:t>
      </w:r>
      <w:r w:rsidR="005C245C">
        <w:rPr>
          <w:noProof w:val="0"/>
        </w:rPr>
        <w:t xml:space="preserve"> </w:t>
      </w:r>
    </w:p>
    <w:p w14:paraId="36930DCE" w14:textId="77777777" w:rsidR="0063538D" w:rsidRPr="005C245C" w:rsidRDefault="006F1A59" w:rsidP="0046128B">
      <w:pPr>
        <w:pStyle w:val="BodyText"/>
        <w:rPr>
          <w:noProof w:val="0"/>
        </w:rPr>
      </w:pPr>
      <w:r w:rsidRPr="005C245C">
        <w:rPr>
          <w:noProof w:val="0"/>
        </w:rPr>
        <w:t>The purpose of this document</w:t>
      </w:r>
      <w:r w:rsidR="003E27F0" w:rsidRPr="005C245C">
        <w:rPr>
          <w:noProof w:val="0"/>
        </w:rPr>
        <w:t xml:space="preserve"> is</w:t>
      </w:r>
      <w:r w:rsidR="0063538D" w:rsidRPr="005C245C">
        <w:rPr>
          <w:noProof w:val="0"/>
        </w:rPr>
        <w:t>:</w:t>
      </w:r>
    </w:p>
    <w:p w14:paraId="604D0464" w14:textId="65689074" w:rsidR="0063538D" w:rsidRPr="005C245C" w:rsidRDefault="003E27F0" w:rsidP="0046128B">
      <w:pPr>
        <w:pStyle w:val="ListParagraph"/>
        <w:rPr>
          <w:noProof w:val="0"/>
        </w:rPr>
      </w:pPr>
      <w:r w:rsidRPr="005C245C">
        <w:rPr>
          <w:noProof w:val="0"/>
        </w:rPr>
        <w:t xml:space="preserve">to </w:t>
      </w:r>
      <w:r w:rsidR="003262C4" w:rsidRPr="005C245C">
        <w:rPr>
          <w:noProof w:val="0"/>
        </w:rPr>
        <w:t xml:space="preserve">review use cases </w:t>
      </w:r>
      <w:r w:rsidR="0063538D" w:rsidRPr="005C245C">
        <w:rPr>
          <w:noProof w:val="0"/>
        </w:rPr>
        <w:t xml:space="preserve">and system architectures </w:t>
      </w:r>
      <w:r w:rsidR="003262C4" w:rsidRPr="005C245C">
        <w:rPr>
          <w:noProof w:val="0"/>
        </w:rPr>
        <w:t>in which electronic information exchanges about device-patient associations may and may not be beneficial</w:t>
      </w:r>
      <w:r w:rsidR="0063538D" w:rsidRPr="005C245C">
        <w:rPr>
          <w:noProof w:val="0"/>
        </w:rPr>
        <w:t>.</w:t>
      </w:r>
    </w:p>
    <w:p w14:paraId="0B76F8C0" w14:textId="1F7BA4A8" w:rsidR="0063538D" w:rsidRPr="005C245C" w:rsidRDefault="003262C4" w:rsidP="0046128B">
      <w:pPr>
        <w:pStyle w:val="ListParagraph"/>
        <w:rPr>
          <w:noProof w:val="0"/>
        </w:rPr>
      </w:pPr>
      <w:r w:rsidRPr="005C245C">
        <w:rPr>
          <w:noProof w:val="0"/>
        </w:rPr>
        <w:t xml:space="preserve">discuss risk analysis </w:t>
      </w:r>
      <w:r w:rsidR="0063538D" w:rsidRPr="005C245C">
        <w:rPr>
          <w:noProof w:val="0"/>
        </w:rPr>
        <w:t xml:space="preserve">approaches </w:t>
      </w:r>
      <w:r w:rsidRPr="005C245C">
        <w:rPr>
          <w:noProof w:val="0"/>
        </w:rPr>
        <w:t>that may be appropriate for institutions review</w:t>
      </w:r>
      <w:r w:rsidR="0063538D" w:rsidRPr="005C245C">
        <w:rPr>
          <w:noProof w:val="0"/>
        </w:rPr>
        <w:t>ing their risks of data misdirection due to incomplete, incorrect, or untimely device-patient association assumptions.</w:t>
      </w:r>
      <w:r w:rsidRPr="005C245C">
        <w:rPr>
          <w:noProof w:val="0"/>
        </w:rPr>
        <w:t xml:space="preserve"> </w:t>
      </w:r>
    </w:p>
    <w:p w14:paraId="5F2BAC62" w14:textId="6E31A707" w:rsidR="003E27F0" w:rsidRPr="005C245C" w:rsidRDefault="006F1A59" w:rsidP="0046128B">
      <w:pPr>
        <w:pStyle w:val="ListParagraph"/>
        <w:rPr>
          <w:noProof w:val="0"/>
        </w:rPr>
      </w:pPr>
      <w:r w:rsidRPr="005C245C">
        <w:rPr>
          <w:noProof w:val="0"/>
        </w:rPr>
        <w:t>suggest basic</w:t>
      </w:r>
      <w:r w:rsidR="003E27F0" w:rsidRPr="005C245C">
        <w:rPr>
          <w:noProof w:val="0"/>
        </w:rPr>
        <w:t xml:space="preserve"> electronic messaging formats for reporting</w:t>
      </w:r>
      <w:r w:rsidRPr="005C245C">
        <w:rPr>
          <w:noProof w:val="0"/>
        </w:rPr>
        <w:t>, collecting, disseminating and querying device-patient associations.</w:t>
      </w:r>
    </w:p>
    <w:p w14:paraId="4ECE7A6A" w14:textId="523CAC46" w:rsidR="00CE39C9" w:rsidRPr="005C245C" w:rsidRDefault="00CE39C9" w:rsidP="00324ABB">
      <w:pPr>
        <w:pStyle w:val="Heading2"/>
        <w:rPr>
          <w:noProof w:val="0"/>
        </w:rPr>
      </w:pPr>
      <w:bookmarkStart w:id="4" w:name="_Toc448137375"/>
      <w:r w:rsidRPr="005C245C">
        <w:rPr>
          <w:noProof w:val="0"/>
        </w:rPr>
        <w:t>Intended</w:t>
      </w:r>
      <w:r w:rsidR="00587BF5" w:rsidRPr="005C245C">
        <w:rPr>
          <w:noProof w:val="0"/>
        </w:rPr>
        <w:t xml:space="preserve"> </w:t>
      </w:r>
      <w:r w:rsidRPr="005C245C">
        <w:rPr>
          <w:noProof w:val="0"/>
        </w:rPr>
        <w:t>Audience</w:t>
      </w:r>
      <w:bookmarkEnd w:id="3"/>
      <w:bookmarkEnd w:id="4"/>
    </w:p>
    <w:p w14:paraId="623B0B33" w14:textId="0A8A8ED5" w:rsidR="00CE39C9" w:rsidRPr="005C245C" w:rsidRDefault="00CE39C9" w:rsidP="0046128B">
      <w:pPr>
        <w:pStyle w:val="BodyText"/>
        <w:rPr>
          <w:noProof w:val="0"/>
        </w:rPr>
      </w:pPr>
      <w:r w:rsidRPr="005C245C">
        <w:rPr>
          <w:noProof w:val="0"/>
        </w:rPr>
        <w:t>The</w:t>
      </w:r>
      <w:r w:rsidR="00587BF5" w:rsidRPr="005C245C">
        <w:rPr>
          <w:noProof w:val="0"/>
        </w:rPr>
        <w:t xml:space="preserve"> </w:t>
      </w:r>
      <w:r w:rsidRPr="005C245C">
        <w:rPr>
          <w:noProof w:val="0"/>
        </w:rPr>
        <w:t>intended</w:t>
      </w:r>
      <w:r w:rsidR="00587BF5" w:rsidRPr="005C245C">
        <w:rPr>
          <w:noProof w:val="0"/>
        </w:rPr>
        <w:t xml:space="preserve"> </w:t>
      </w:r>
      <w:r w:rsidRPr="005C245C">
        <w:rPr>
          <w:noProof w:val="0"/>
        </w:rPr>
        <w:t>audience</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IHE</w:t>
      </w:r>
      <w:r w:rsidR="00587BF5" w:rsidRPr="005C245C">
        <w:rPr>
          <w:noProof w:val="0"/>
        </w:rPr>
        <w:t xml:space="preserve"> </w:t>
      </w:r>
      <w:r w:rsidRPr="005C245C">
        <w:rPr>
          <w:noProof w:val="0"/>
        </w:rPr>
        <w:t>PCD</w:t>
      </w:r>
      <w:r w:rsidR="00587BF5" w:rsidRPr="005C245C">
        <w:rPr>
          <w:noProof w:val="0"/>
        </w:rPr>
        <w:t xml:space="preserve"> </w:t>
      </w:r>
      <w:r w:rsidRPr="005C245C">
        <w:rPr>
          <w:noProof w:val="0"/>
        </w:rPr>
        <w:t>Point</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Care</w:t>
      </w:r>
      <w:r w:rsidR="00587BF5" w:rsidRPr="005C245C">
        <w:rPr>
          <w:noProof w:val="0"/>
        </w:rPr>
        <w:t xml:space="preserve"> </w:t>
      </w:r>
      <w:r w:rsidRPr="005C245C">
        <w:rPr>
          <w:noProof w:val="0"/>
        </w:rPr>
        <w:t>Identity</w:t>
      </w:r>
      <w:r w:rsidR="00587BF5" w:rsidRPr="005C245C">
        <w:rPr>
          <w:noProof w:val="0"/>
        </w:rPr>
        <w:t xml:space="preserve"> </w:t>
      </w:r>
      <w:r w:rsidRPr="005C245C">
        <w:rPr>
          <w:noProof w:val="0"/>
        </w:rPr>
        <w:t>Management</w:t>
      </w:r>
      <w:r w:rsidR="00587BF5" w:rsidRPr="005C245C">
        <w:rPr>
          <w:noProof w:val="0"/>
        </w:rPr>
        <w:t xml:space="preserve"> </w:t>
      </w:r>
      <w:r w:rsidRPr="005C245C">
        <w:rPr>
          <w:noProof w:val="0"/>
        </w:rPr>
        <w:t>White</w:t>
      </w:r>
      <w:r w:rsidR="00587BF5" w:rsidRPr="005C245C">
        <w:rPr>
          <w:noProof w:val="0"/>
        </w:rPr>
        <w:t xml:space="preserve"> </w:t>
      </w:r>
      <w:r w:rsidRPr="005C245C">
        <w:rPr>
          <w:noProof w:val="0"/>
        </w:rPr>
        <w:t>Paper</w:t>
      </w:r>
      <w:r w:rsidR="00587BF5" w:rsidRPr="005C245C">
        <w:rPr>
          <w:noProof w:val="0"/>
        </w:rPr>
        <w:t xml:space="preserve"> </w:t>
      </w:r>
      <w:r w:rsidRPr="005C245C">
        <w:rPr>
          <w:noProof w:val="0"/>
        </w:rPr>
        <w:t>is:</w:t>
      </w:r>
    </w:p>
    <w:p w14:paraId="0E298370" w14:textId="7894548C" w:rsidR="00CE39C9" w:rsidRPr="005C245C" w:rsidRDefault="00CE39C9" w:rsidP="00347F9F">
      <w:pPr>
        <w:pStyle w:val="ListParagraph"/>
        <w:rPr>
          <w:noProof w:val="0"/>
        </w:rPr>
      </w:pPr>
      <w:r w:rsidRPr="005C245C">
        <w:rPr>
          <w:noProof w:val="0"/>
        </w:rPr>
        <w:t>Clinicians</w:t>
      </w:r>
      <w:r w:rsidR="00587BF5" w:rsidRPr="005C245C">
        <w:rPr>
          <w:noProof w:val="0"/>
        </w:rPr>
        <w:t xml:space="preserve"> </w:t>
      </w:r>
      <w:r w:rsidRPr="005C245C">
        <w:rPr>
          <w:noProof w:val="0"/>
        </w:rPr>
        <w:t>involved</w:t>
      </w:r>
      <w:r w:rsidR="00587BF5" w:rsidRPr="005C245C">
        <w:rPr>
          <w:noProof w:val="0"/>
        </w:rPr>
        <w:t xml:space="preserve"> </w:t>
      </w:r>
      <w:r w:rsidRPr="005C245C">
        <w:rPr>
          <w:noProof w:val="0"/>
        </w:rPr>
        <w:t>in</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collection</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use</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real-time</w:t>
      </w:r>
      <w:r w:rsidR="00587BF5" w:rsidRPr="005C245C">
        <w:rPr>
          <w:noProof w:val="0"/>
        </w:rPr>
        <w:t xml:space="preserve"> </w:t>
      </w:r>
      <w:r w:rsidRPr="005C245C">
        <w:rPr>
          <w:noProof w:val="0"/>
        </w:rPr>
        <w:t>clinical</w:t>
      </w:r>
      <w:r w:rsidR="00587BF5" w:rsidRPr="005C245C">
        <w:rPr>
          <w:noProof w:val="0"/>
        </w:rPr>
        <w:t xml:space="preserve"> </w:t>
      </w:r>
      <w:r w:rsidRPr="005C245C">
        <w:rPr>
          <w:noProof w:val="0"/>
        </w:rPr>
        <w:t>data</w:t>
      </w:r>
      <w:r w:rsidR="00587BF5" w:rsidRPr="005C245C">
        <w:rPr>
          <w:noProof w:val="0"/>
        </w:rPr>
        <w:t xml:space="preserve"> </w:t>
      </w:r>
      <w:r w:rsidRPr="005C245C">
        <w:rPr>
          <w:noProof w:val="0"/>
        </w:rPr>
        <w:t>in</w:t>
      </w:r>
      <w:r w:rsidR="00587BF5" w:rsidRPr="005C245C">
        <w:rPr>
          <w:noProof w:val="0"/>
        </w:rPr>
        <w:t xml:space="preserve"> </w:t>
      </w:r>
      <w:r w:rsidRPr="005C245C">
        <w:rPr>
          <w:noProof w:val="0"/>
        </w:rPr>
        <w:t>acute</w:t>
      </w:r>
      <w:r w:rsidR="00587BF5" w:rsidRPr="005C245C">
        <w:rPr>
          <w:noProof w:val="0"/>
        </w:rPr>
        <w:t xml:space="preserve"> </w:t>
      </w:r>
      <w:r w:rsidRPr="005C245C">
        <w:rPr>
          <w:noProof w:val="0"/>
        </w:rPr>
        <w:t>care</w:t>
      </w:r>
      <w:r w:rsidR="00587BF5" w:rsidRPr="005C245C">
        <w:rPr>
          <w:noProof w:val="0"/>
        </w:rPr>
        <w:t xml:space="preserve"> </w:t>
      </w:r>
      <w:r w:rsidRPr="005C245C">
        <w:rPr>
          <w:noProof w:val="0"/>
        </w:rPr>
        <w:t>environments,</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others</w:t>
      </w:r>
      <w:r w:rsidR="00587BF5" w:rsidRPr="005C245C">
        <w:rPr>
          <w:noProof w:val="0"/>
        </w:rPr>
        <w:t xml:space="preserve"> </w:t>
      </w:r>
      <w:r w:rsidRPr="005C245C">
        <w:rPr>
          <w:noProof w:val="0"/>
        </w:rPr>
        <w:t>interested</w:t>
      </w:r>
      <w:r w:rsidR="00587BF5" w:rsidRPr="005C245C">
        <w:rPr>
          <w:noProof w:val="0"/>
        </w:rPr>
        <w:t xml:space="preserve"> </w:t>
      </w:r>
      <w:r w:rsidRPr="005C245C">
        <w:rPr>
          <w:noProof w:val="0"/>
        </w:rPr>
        <w:t>in</w:t>
      </w:r>
      <w:r w:rsidR="00587BF5" w:rsidRPr="005C245C">
        <w:rPr>
          <w:noProof w:val="0"/>
        </w:rPr>
        <w:t xml:space="preserve"> </w:t>
      </w:r>
      <w:r w:rsidRPr="005C245C">
        <w:rPr>
          <w:noProof w:val="0"/>
        </w:rPr>
        <w:t>integrating</w:t>
      </w:r>
      <w:r w:rsidR="00587BF5" w:rsidRPr="005C245C">
        <w:rPr>
          <w:noProof w:val="0"/>
        </w:rPr>
        <w:t xml:space="preserve"> </w:t>
      </w:r>
      <w:r w:rsidRPr="005C245C">
        <w:rPr>
          <w:noProof w:val="0"/>
        </w:rPr>
        <w:t>healthcare</w:t>
      </w:r>
      <w:r w:rsidR="00587BF5" w:rsidRPr="005C245C">
        <w:rPr>
          <w:noProof w:val="0"/>
        </w:rPr>
        <w:t xml:space="preserve"> </w:t>
      </w:r>
      <w:r w:rsidRPr="005C245C">
        <w:rPr>
          <w:noProof w:val="0"/>
        </w:rPr>
        <w:t>information</w:t>
      </w:r>
      <w:r w:rsidR="00587BF5" w:rsidRPr="005C245C">
        <w:rPr>
          <w:noProof w:val="0"/>
        </w:rPr>
        <w:t xml:space="preserve"> </w:t>
      </w:r>
      <w:r w:rsidRPr="005C245C">
        <w:rPr>
          <w:noProof w:val="0"/>
        </w:rPr>
        <w:t>systems</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workflows</w:t>
      </w:r>
      <w:r w:rsidR="00587BF5" w:rsidRPr="005C245C">
        <w:rPr>
          <w:noProof w:val="0"/>
        </w:rPr>
        <w:t xml:space="preserve"> </w:t>
      </w:r>
      <w:r w:rsidRPr="005C245C">
        <w:rPr>
          <w:noProof w:val="0"/>
        </w:rPr>
        <w:t>in</w:t>
      </w:r>
      <w:r w:rsidR="00587BF5" w:rsidRPr="005C245C">
        <w:rPr>
          <w:noProof w:val="0"/>
        </w:rPr>
        <w:t xml:space="preserve"> </w:t>
      </w:r>
      <w:r w:rsidRPr="005C245C">
        <w:rPr>
          <w:noProof w:val="0"/>
        </w:rPr>
        <w:t>acute</w:t>
      </w:r>
      <w:r w:rsidR="00587BF5" w:rsidRPr="005C245C">
        <w:rPr>
          <w:noProof w:val="0"/>
        </w:rPr>
        <w:t xml:space="preserve"> </w:t>
      </w:r>
      <w:r w:rsidRPr="005C245C">
        <w:rPr>
          <w:noProof w:val="0"/>
        </w:rPr>
        <w:t>care</w:t>
      </w:r>
      <w:r w:rsidR="00587BF5" w:rsidRPr="005C245C">
        <w:rPr>
          <w:noProof w:val="0"/>
        </w:rPr>
        <w:t xml:space="preserve"> </w:t>
      </w:r>
      <w:r w:rsidRPr="005C245C">
        <w:rPr>
          <w:noProof w:val="0"/>
        </w:rPr>
        <w:t>environments</w:t>
      </w:r>
      <w:r w:rsidR="00467F45" w:rsidRPr="005C245C">
        <w:rPr>
          <w:noProof w:val="0"/>
        </w:rPr>
        <w:t>.</w:t>
      </w:r>
    </w:p>
    <w:p w14:paraId="69A42658" w14:textId="0CEDC718" w:rsidR="00CE39C9" w:rsidRPr="005C245C" w:rsidRDefault="00CE39C9" w:rsidP="00347F9F">
      <w:pPr>
        <w:pStyle w:val="ListParagraph"/>
        <w:rPr>
          <w:noProof w:val="0"/>
        </w:rPr>
      </w:pPr>
      <w:r w:rsidRPr="005C245C">
        <w:rPr>
          <w:noProof w:val="0"/>
        </w:rPr>
        <w:t>Experts</w:t>
      </w:r>
      <w:r w:rsidR="00587BF5" w:rsidRPr="005C245C">
        <w:rPr>
          <w:noProof w:val="0"/>
        </w:rPr>
        <w:t xml:space="preserve"> </w:t>
      </w:r>
      <w:r w:rsidRPr="005C245C">
        <w:rPr>
          <w:noProof w:val="0"/>
        </w:rPr>
        <w:t>involved</w:t>
      </w:r>
      <w:r w:rsidR="00587BF5" w:rsidRPr="005C245C">
        <w:rPr>
          <w:noProof w:val="0"/>
        </w:rPr>
        <w:t xml:space="preserve"> </w:t>
      </w:r>
      <w:r w:rsidRPr="005C245C">
        <w:rPr>
          <w:noProof w:val="0"/>
        </w:rPr>
        <w:t>in</w:t>
      </w:r>
      <w:r w:rsidR="00587BF5" w:rsidRPr="005C245C">
        <w:rPr>
          <w:noProof w:val="0"/>
        </w:rPr>
        <w:t xml:space="preserve"> </w:t>
      </w:r>
      <w:r w:rsidR="00EE5336" w:rsidRPr="005C245C">
        <w:rPr>
          <w:noProof w:val="0"/>
        </w:rPr>
        <w:t>risk</w:t>
      </w:r>
      <w:r w:rsidR="00587BF5" w:rsidRPr="005C245C">
        <w:rPr>
          <w:noProof w:val="0"/>
        </w:rPr>
        <w:t xml:space="preserve"> </w:t>
      </w:r>
      <w:r w:rsidR="00EE5336" w:rsidRPr="005C245C">
        <w:rPr>
          <w:noProof w:val="0"/>
        </w:rPr>
        <w:t>analysis</w:t>
      </w:r>
      <w:r w:rsidR="00587BF5" w:rsidRPr="005C245C">
        <w:rPr>
          <w:noProof w:val="0"/>
        </w:rPr>
        <w:t xml:space="preserve"> </w:t>
      </w:r>
      <w:r w:rsidR="00EE5336" w:rsidRPr="005C245C">
        <w:rPr>
          <w:noProof w:val="0"/>
        </w:rPr>
        <w:t>and</w:t>
      </w:r>
      <w:r w:rsidR="00587BF5" w:rsidRPr="005C245C">
        <w:rPr>
          <w:noProof w:val="0"/>
        </w:rPr>
        <w:t xml:space="preserve"> </w:t>
      </w:r>
      <w:r w:rsidRPr="005C245C">
        <w:rPr>
          <w:noProof w:val="0"/>
        </w:rPr>
        <w:t>profile</w:t>
      </w:r>
      <w:r w:rsidR="00587BF5" w:rsidRPr="005C245C">
        <w:rPr>
          <w:noProof w:val="0"/>
        </w:rPr>
        <w:t xml:space="preserve"> </w:t>
      </w:r>
      <w:r w:rsidRPr="005C245C">
        <w:rPr>
          <w:noProof w:val="0"/>
        </w:rPr>
        <w:t>development,</w:t>
      </w:r>
      <w:r w:rsidR="00587BF5" w:rsidRPr="005C245C">
        <w:rPr>
          <w:noProof w:val="0"/>
        </w:rPr>
        <w:t xml:space="preserve"> </w:t>
      </w:r>
      <w:r w:rsidRPr="005C245C">
        <w:rPr>
          <w:noProof w:val="0"/>
        </w:rPr>
        <w:t>from</w:t>
      </w:r>
      <w:r w:rsidR="00587BF5" w:rsidRPr="005C245C">
        <w:rPr>
          <w:noProof w:val="0"/>
        </w:rPr>
        <w:t xml:space="preserve"> </w:t>
      </w:r>
      <w:r w:rsidRPr="005C245C">
        <w:rPr>
          <w:noProof w:val="0"/>
        </w:rPr>
        <w:t>healthcare</w:t>
      </w:r>
      <w:r w:rsidR="00587BF5" w:rsidRPr="005C245C">
        <w:rPr>
          <w:noProof w:val="0"/>
        </w:rPr>
        <w:t xml:space="preserve"> </w:t>
      </w:r>
      <w:r w:rsidRPr="005C245C">
        <w:rPr>
          <w:noProof w:val="0"/>
        </w:rPr>
        <w:t>institutions,</w:t>
      </w:r>
      <w:r w:rsidR="00587BF5" w:rsidRPr="005C245C">
        <w:rPr>
          <w:noProof w:val="0"/>
        </w:rPr>
        <w:t xml:space="preserve"> </w:t>
      </w:r>
      <w:r w:rsidRPr="005C245C">
        <w:rPr>
          <w:noProof w:val="0"/>
        </w:rPr>
        <w:t>device</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system</w:t>
      </w:r>
      <w:r w:rsidR="00587BF5" w:rsidRPr="005C245C">
        <w:rPr>
          <w:noProof w:val="0"/>
        </w:rPr>
        <w:t xml:space="preserve"> </w:t>
      </w:r>
      <w:r w:rsidRPr="005C245C">
        <w:rPr>
          <w:noProof w:val="0"/>
        </w:rPr>
        <w:t>manufacturers,</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regulatory</w:t>
      </w:r>
      <w:r w:rsidR="00587BF5" w:rsidRPr="005C245C">
        <w:rPr>
          <w:noProof w:val="0"/>
        </w:rPr>
        <w:t xml:space="preserve"> </w:t>
      </w:r>
      <w:r w:rsidRPr="005C245C">
        <w:rPr>
          <w:noProof w:val="0"/>
        </w:rPr>
        <w:t>agencies</w:t>
      </w:r>
      <w:r w:rsidR="005C245C" w:rsidRPr="005C245C">
        <w:rPr>
          <w:noProof w:val="0"/>
        </w:rPr>
        <w:t>.</w:t>
      </w:r>
    </w:p>
    <w:p w14:paraId="25489F55" w14:textId="7BF39BE9" w:rsidR="00CE39C9" w:rsidRPr="005C245C" w:rsidRDefault="00CE39C9" w:rsidP="00324ABB">
      <w:pPr>
        <w:pStyle w:val="Heading2"/>
        <w:rPr>
          <w:noProof w:val="0"/>
        </w:rPr>
      </w:pPr>
      <w:bookmarkStart w:id="5" w:name="Comment_Process"/>
      <w:bookmarkStart w:id="6" w:name="_Toc448137376"/>
      <w:r w:rsidRPr="005C245C">
        <w:rPr>
          <w:noProof w:val="0"/>
        </w:rPr>
        <w:t>Comment</w:t>
      </w:r>
      <w:r w:rsidR="00587BF5" w:rsidRPr="005C245C">
        <w:rPr>
          <w:noProof w:val="0"/>
        </w:rPr>
        <w:t xml:space="preserve"> </w:t>
      </w:r>
      <w:r w:rsidRPr="005C245C">
        <w:rPr>
          <w:noProof w:val="0"/>
        </w:rPr>
        <w:t>Process</w:t>
      </w:r>
      <w:bookmarkEnd w:id="5"/>
      <w:bookmarkEnd w:id="6"/>
    </w:p>
    <w:p w14:paraId="6E153873" w14:textId="7E3967A7" w:rsidR="00CE39C9" w:rsidRPr="005C245C" w:rsidRDefault="00CE39C9" w:rsidP="00044F3A">
      <w:pPr>
        <w:pStyle w:val="BodyText"/>
        <w:rPr>
          <w:noProof w:val="0"/>
        </w:rPr>
      </w:pPr>
      <w:r w:rsidRPr="005C245C">
        <w:rPr>
          <w:noProof w:val="0"/>
        </w:rPr>
        <w:t>Comments</w:t>
      </w:r>
      <w:r w:rsidR="00587BF5" w:rsidRPr="005C245C">
        <w:rPr>
          <w:noProof w:val="0"/>
        </w:rPr>
        <w:t xml:space="preserve"> </w:t>
      </w:r>
      <w:r w:rsidRPr="005C245C">
        <w:rPr>
          <w:noProof w:val="0"/>
        </w:rPr>
        <w:t>are</w:t>
      </w:r>
      <w:r w:rsidR="00587BF5" w:rsidRPr="005C245C">
        <w:rPr>
          <w:noProof w:val="0"/>
        </w:rPr>
        <w:t xml:space="preserve"> </w:t>
      </w:r>
      <w:r w:rsidRPr="005C245C">
        <w:rPr>
          <w:noProof w:val="0"/>
        </w:rPr>
        <w:t>particularly</w:t>
      </w:r>
      <w:r w:rsidR="00587BF5" w:rsidRPr="005C245C">
        <w:rPr>
          <w:noProof w:val="0"/>
        </w:rPr>
        <w:t xml:space="preserve"> </w:t>
      </w:r>
      <w:r w:rsidRPr="005C245C">
        <w:rPr>
          <w:noProof w:val="0"/>
        </w:rPr>
        <w:t>desired</w:t>
      </w:r>
      <w:r w:rsidR="00587BF5" w:rsidRPr="005C245C">
        <w:rPr>
          <w:noProof w:val="0"/>
        </w:rPr>
        <w:t xml:space="preserve"> </w:t>
      </w:r>
      <w:r w:rsidRPr="005C245C">
        <w:rPr>
          <w:noProof w:val="0"/>
        </w:rPr>
        <w:t>from</w:t>
      </w:r>
      <w:r w:rsidR="00587BF5" w:rsidRPr="005C245C">
        <w:rPr>
          <w:noProof w:val="0"/>
        </w:rPr>
        <w:t xml:space="preserve"> </w:t>
      </w:r>
      <w:r w:rsidRPr="005C245C">
        <w:rPr>
          <w:noProof w:val="0"/>
        </w:rPr>
        <w:t>clinicians</w:t>
      </w:r>
      <w:r w:rsidR="00587BF5" w:rsidRPr="005C245C">
        <w:rPr>
          <w:noProof w:val="0"/>
        </w:rPr>
        <w:t xml:space="preserve"> </w:t>
      </w:r>
      <w:r w:rsidR="003E27F0" w:rsidRPr="005C245C">
        <w:rPr>
          <w:noProof w:val="0"/>
        </w:rPr>
        <w:t xml:space="preserve">and other healthcare professionals </w:t>
      </w:r>
      <w:r w:rsidRPr="005C245C">
        <w:rPr>
          <w:noProof w:val="0"/>
        </w:rPr>
        <w:t>concerning</w:t>
      </w:r>
      <w:r w:rsidR="00587BF5" w:rsidRPr="005C245C">
        <w:rPr>
          <w:noProof w:val="0"/>
        </w:rPr>
        <w:t xml:space="preserve"> </w:t>
      </w:r>
      <w:r w:rsidRPr="005C245C">
        <w:rPr>
          <w:noProof w:val="0"/>
        </w:rPr>
        <w:t>additional</w:t>
      </w:r>
      <w:r w:rsidR="00587BF5" w:rsidRPr="005C245C">
        <w:rPr>
          <w:noProof w:val="0"/>
        </w:rPr>
        <w:t xml:space="preserve"> </w:t>
      </w:r>
      <w:r w:rsidRPr="005C245C">
        <w:rPr>
          <w:noProof w:val="0"/>
        </w:rPr>
        <w:t>requirements</w:t>
      </w:r>
      <w:r w:rsidR="00587BF5" w:rsidRPr="005C245C">
        <w:rPr>
          <w:noProof w:val="0"/>
        </w:rPr>
        <w:t xml:space="preserve"> </w:t>
      </w:r>
      <w:r w:rsidRPr="005C245C">
        <w:rPr>
          <w:noProof w:val="0"/>
        </w:rPr>
        <w:t>that</w:t>
      </w:r>
      <w:r w:rsidR="00587BF5" w:rsidRPr="005C245C">
        <w:rPr>
          <w:noProof w:val="0"/>
        </w:rPr>
        <w:t xml:space="preserve"> </w:t>
      </w:r>
      <w:r w:rsidRPr="005C245C">
        <w:rPr>
          <w:noProof w:val="0"/>
        </w:rPr>
        <w:t>should</w:t>
      </w:r>
      <w:r w:rsidR="00587BF5" w:rsidRPr="005C245C">
        <w:rPr>
          <w:noProof w:val="0"/>
        </w:rPr>
        <w:t xml:space="preserve"> </w:t>
      </w:r>
      <w:r w:rsidRPr="005C245C">
        <w:rPr>
          <w:noProof w:val="0"/>
        </w:rPr>
        <w:t>be</w:t>
      </w:r>
      <w:r w:rsidR="00587BF5" w:rsidRPr="005C245C">
        <w:rPr>
          <w:noProof w:val="0"/>
        </w:rPr>
        <w:t xml:space="preserve"> </w:t>
      </w:r>
      <w:r w:rsidRPr="005C245C">
        <w:rPr>
          <w:noProof w:val="0"/>
        </w:rPr>
        <w:t>considered,</w:t>
      </w:r>
      <w:r w:rsidR="00587BF5" w:rsidRPr="005C245C">
        <w:rPr>
          <w:noProof w:val="0"/>
        </w:rPr>
        <w:t xml:space="preserve"> </w:t>
      </w:r>
      <w:r w:rsidRPr="005C245C">
        <w:rPr>
          <w:noProof w:val="0"/>
        </w:rPr>
        <w:t>potential</w:t>
      </w:r>
      <w:r w:rsidR="00587BF5" w:rsidRPr="005C245C">
        <w:rPr>
          <w:noProof w:val="0"/>
        </w:rPr>
        <w:t xml:space="preserve"> </w:t>
      </w:r>
      <w:r w:rsidRPr="005C245C">
        <w:rPr>
          <w:noProof w:val="0"/>
        </w:rPr>
        <w:t>additional</w:t>
      </w:r>
      <w:r w:rsidR="00587BF5" w:rsidRPr="005C245C">
        <w:rPr>
          <w:noProof w:val="0"/>
        </w:rPr>
        <w:t xml:space="preserve"> </w:t>
      </w:r>
      <w:r w:rsidRPr="005C245C">
        <w:rPr>
          <w:noProof w:val="0"/>
        </w:rPr>
        <w:t>sources</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errors,</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ways</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improve</w:t>
      </w:r>
      <w:r w:rsidR="00587BF5" w:rsidRPr="005C245C">
        <w:rPr>
          <w:noProof w:val="0"/>
        </w:rPr>
        <w:t xml:space="preserve"> </w:t>
      </w:r>
      <w:r w:rsidRPr="005C245C">
        <w:rPr>
          <w:noProof w:val="0"/>
        </w:rPr>
        <w:t>workflows</w:t>
      </w:r>
      <w:r w:rsidR="00587BF5" w:rsidRPr="005C245C">
        <w:rPr>
          <w:noProof w:val="0"/>
        </w:rPr>
        <w:t xml:space="preserve"> </w:t>
      </w:r>
      <w:r w:rsidRPr="005C245C">
        <w:rPr>
          <w:noProof w:val="0"/>
        </w:rPr>
        <w:t>contemplated</w:t>
      </w:r>
      <w:r w:rsidR="00587BF5" w:rsidRPr="005C245C">
        <w:rPr>
          <w:noProof w:val="0"/>
        </w:rPr>
        <w:t xml:space="preserve"> </w:t>
      </w:r>
      <w:r w:rsidRPr="005C245C">
        <w:rPr>
          <w:noProof w:val="0"/>
        </w:rPr>
        <w:t>in</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analysis.</w:t>
      </w:r>
    </w:p>
    <w:p w14:paraId="3F2372F0" w14:textId="0A65E53D" w:rsidR="00CE39C9" w:rsidRPr="005C245C" w:rsidRDefault="00CE39C9" w:rsidP="00044F3A">
      <w:pPr>
        <w:pStyle w:val="BodyText"/>
        <w:rPr>
          <w:noProof w:val="0"/>
        </w:rPr>
      </w:pPr>
      <w:r w:rsidRPr="005C245C">
        <w:rPr>
          <w:noProof w:val="0"/>
        </w:rPr>
        <w:lastRenderedPageBreak/>
        <w:t>Additionally,</w:t>
      </w:r>
      <w:r w:rsidR="00587BF5" w:rsidRPr="005C245C">
        <w:rPr>
          <w:noProof w:val="0"/>
        </w:rPr>
        <w:t xml:space="preserve"> </w:t>
      </w:r>
      <w:r w:rsidRPr="005C245C">
        <w:rPr>
          <w:noProof w:val="0"/>
        </w:rPr>
        <w:t>comments</w:t>
      </w:r>
      <w:r w:rsidR="00587BF5" w:rsidRPr="005C245C">
        <w:rPr>
          <w:noProof w:val="0"/>
        </w:rPr>
        <w:t xml:space="preserve"> </w:t>
      </w:r>
      <w:r w:rsidRPr="005C245C">
        <w:rPr>
          <w:noProof w:val="0"/>
        </w:rPr>
        <w:t>are</w:t>
      </w:r>
      <w:r w:rsidR="00587BF5" w:rsidRPr="005C245C">
        <w:rPr>
          <w:noProof w:val="0"/>
        </w:rPr>
        <w:t xml:space="preserve"> </w:t>
      </w:r>
      <w:r w:rsidRPr="005C245C">
        <w:rPr>
          <w:noProof w:val="0"/>
        </w:rPr>
        <w:t>desired</w:t>
      </w:r>
      <w:r w:rsidR="00587BF5" w:rsidRPr="005C245C">
        <w:rPr>
          <w:noProof w:val="0"/>
        </w:rPr>
        <w:t xml:space="preserve"> </w:t>
      </w:r>
      <w:r w:rsidRPr="005C245C">
        <w:rPr>
          <w:noProof w:val="0"/>
        </w:rPr>
        <w:t>from</w:t>
      </w:r>
      <w:r w:rsidR="00587BF5" w:rsidRPr="005C245C">
        <w:rPr>
          <w:noProof w:val="0"/>
        </w:rPr>
        <w:t xml:space="preserve"> </w:t>
      </w:r>
      <w:r w:rsidRPr="005C245C">
        <w:rPr>
          <w:noProof w:val="0"/>
        </w:rPr>
        <w:t>technical</w:t>
      </w:r>
      <w:r w:rsidR="00587BF5" w:rsidRPr="005C245C">
        <w:rPr>
          <w:noProof w:val="0"/>
        </w:rPr>
        <w:t xml:space="preserve"> </w:t>
      </w:r>
      <w:r w:rsidRPr="005C245C">
        <w:rPr>
          <w:noProof w:val="0"/>
        </w:rPr>
        <w:t>experts</w:t>
      </w:r>
      <w:r w:rsidR="00587BF5" w:rsidRPr="005C245C">
        <w:rPr>
          <w:noProof w:val="0"/>
        </w:rPr>
        <w:t xml:space="preserve"> </w:t>
      </w:r>
      <w:r w:rsidRPr="005C245C">
        <w:rPr>
          <w:noProof w:val="0"/>
        </w:rPr>
        <w:t>from</w:t>
      </w:r>
      <w:r w:rsidR="00587BF5" w:rsidRPr="005C245C">
        <w:rPr>
          <w:noProof w:val="0"/>
        </w:rPr>
        <w:t xml:space="preserve"> </w:t>
      </w:r>
      <w:r w:rsidRPr="005C245C">
        <w:rPr>
          <w:noProof w:val="0"/>
        </w:rPr>
        <w:t>healthcare</w:t>
      </w:r>
      <w:r w:rsidR="00587BF5" w:rsidRPr="005C245C">
        <w:rPr>
          <w:noProof w:val="0"/>
        </w:rPr>
        <w:t xml:space="preserve"> </w:t>
      </w:r>
      <w:r w:rsidRPr="005C245C">
        <w:rPr>
          <w:noProof w:val="0"/>
        </w:rPr>
        <w:t>institutions,</w:t>
      </w:r>
      <w:r w:rsidR="00587BF5" w:rsidRPr="005C245C">
        <w:rPr>
          <w:noProof w:val="0"/>
        </w:rPr>
        <w:t xml:space="preserve"> </w:t>
      </w:r>
      <w:r w:rsidRPr="005C245C">
        <w:rPr>
          <w:noProof w:val="0"/>
        </w:rPr>
        <w:t>manufacturers</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other</w:t>
      </w:r>
      <w:r w:rsidR="00587BF5" w:rsidRPr="005C245C">
        <w:rPr>
          <w:noProof w:val="0"/>
        </w:rPr>
        <w:t xml:space="preserve"> </w:t>
      </w:r>
      <w:r w:rsidRPr="005C245C">
        <w:rPr>
          <w:noProof w:val="0"/>
        </w:rPr>
        <w:t>interested</w:t>
      </w:r>
      <w:r w:rsidR="00587BF5" w:rsidRPr="005C245C">
        <w:rPr>
          <w:noProof w:val="0"/>
        </w:rPr>
        <w:t xml:space="preserve"> </w:t>
      </w:r>
      <w:r w:rsidRPr="005C245C">
        <w:rPr>
          <w:noProof w:val="0"/>
        </w:rPr>
        <w:t>parties</w:t>
      </w:r>
      <w:r w:rsidR="00587BF5" w:rsidRPr="005C245C">
        <w:rPr>
          <w:noProof w:val="0"/>
        </w:rPr>
        <w:t xml:space="preserve"> </w:t>
      </w:r>
      <w:r w:rsidRPr="005C245C">
        <w:rPr>
          <w:noProof w:val="0"/>
        </w:rPr>
        <w:t>concerning</w:t>
      </w:r>
      <w:r w:rsidR="00587BF5" w:rsidRPr="005C245C">
        <w:rPr>
          <w:noProof w:val="0"/>
        </w:rPr>
        <w:t xml:space="preserve"> </w:t>
      </w:r>
      <w:r w:rsidRPr="005C245C">
        <w:rPr>
          <w:noProof w:val="0"/>
        </w:rPr>
        <w:t>ways</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proposed</w:t>
      </w:r>
      <w:r w:rsidR="00587BF5" w:rsidRPr="005C245C">
        <w:rPr>
          <w:noProof w:val="0"/>
        </w:rPr>
        <w:t xml:space="preserve"> </w:t>
      </w:r>
      <w:r w:rsidRPr="005C245C">
        <w:rPr>
          <w:noProof w:val="0"/>
        </w:rPr>
        <w:t>means</w:t>
      </w:r>
      <w:r w:rsidR="00587BF5" w:rsidRPr="005C245C">
        <w:rPr>
          <w:noProof w:val="0"/>
        </w:rPr>
        <w:t xml:space="preserve"> </w:t>
      </w:r>
      <w:r w:rsidRPr="005C245C">
        <w:rPr>
          <w:noProof w:val="0"/>
        </w:rPr>
        <w:t>for</w:t>
      </w:r>
      <w:r w:rsidR="00587BF5" w:rsidRPr="005C245C">
        <w:rPr>
          <w:noProof w:val="0"/>
        </w:rPr>
        <w:t xml:space="preserve"> </w:t>
      </w:r>
      <w:r w:rsidRPr="005C245C">
        <w:rPr>
          <w:noProof w:val="0"/>
        </w:rPr>
        <w:t>identity</w:t>
      </w:r>
      <w:r w:rsidR="00587BF5" w:rsidRPr="005C245C">
        <w:rPr>
          <w:noProof w:val="0"/>
        </w:rPr>
        <w:t xml:space="preserve"> </w:t>
      </w:r>
      <w:r w:rsidRPr="005C245C">
        <w:rPr>
          <w:noProof w:val="0"/>
        </w:rPr>
        <w:t>management</w:t>
      </w:r>
      <w:r w:rsidR="00587BF5" w:rsidRPr="005C245C">
        <w:rPr>
          <w:noProof w:val="0"/>
        </w:rPr>
        <w:t xml:space="preserve"> </w:t>
      </w:r>
      <w:r w:rsidRPr="005C245C">
        <w:rPr>
          <w:noProof w:val="0"/>
        </w:rPr>
        <w:t>can</w:t>
      </w:r>
      <w:r w:rsidR="00587BF5" w:rsidRPr="005C245C">
        <w:rPr>
          <w:noProof w:val="0"/>
        </w:rPr>
        <w:t xml:space="preserve"> </w:t>
      </w:r>
      <w:r w:rsidRPr="005C245C">
        <w:rPr>
          <w:noProof w:val="0"/>
        </w:rPr>
        <w:t>be</w:t>
      </w:r>
      <w:r w:rsidR="00587BF5" w:rsidRPr="005C245C">
        <w:rPr>
          <w:noProof w:val="0"/>
        </w:rPr>
        <w:t xml:space="preserve"> </w:t>
      </w:r>
      <w:r w:rsidRPr="005C245C">
        <w:rPr>
          <w:noProof w:val="0"/>
        </w:rPr>
        <w:t>improved.</w:t>
      </w:r>
    </w:p>
    <w:p w14:paraId="4DFD2EE3" w14:textId="1080A901" w:rsidR="00CE39C9" w:rsidRDefault="00CE39C9" w:rsidP="00044F3A">
      <w:pPr>
        <w:pStyle w:val="BodyText"/>
        <w:rPr>
          <w:noProof w:val="0"/>
        </w:rPr>
      </w:pPr>
      <w:r w:rsidRPr="005C245C">
        <w:rPr>
          <w:noProof w:val="0"/>
        </w:rPr>
        <w:t>IHE</w:t>
      </w:r>
      <w:r w:rsidR="00587BF5" w:rsidRPr="005C245C">
        <w:rPr>
          <w:noProof w:val="0"/>
        </w:rPr>
        <w:t xml:space="preserve"> </w:t>
      </w:r>
      <w:r w:rsidRPr="005C245C">
        <w:rPr>
          <w:noProof w:val="0"/>
        </w:rPr>
        <w:t>International</w:t>
      </w:r>
      <w:r w:rsidR="00587BF5" w:rsidRPr="005C245C">
        <w:rPr>
          <w:noProof w:val="0"/>
        </w:rPr>
        <w:t xml:space="preserve"> </w:t>
      </w:r>
      <w:r w:rsidRPr="005C245C">
        <w:rPr>
          <w:noProof w:val="0"/>
        </w:rPr>
        <w:t>welcomes</w:t>
      </w:r>
      <w:r w:rsidR="00587BF5" w:rsidRPr="005C245C">
        <w:rPr>
          <w:noProof w:val="0"/>
        </w:rPr>
        <w:t xml:space="preserve"> </w:t>
      </w:r>
      <w:r w:rsidRPr="005C245C">
        <w:rPr>
          <w:noProof w:val="0"/>
        </w:rPr>
        <w:t>comments</w:t>
      </w:r>
      <w:r w:rsidR="00587BF5" w:rsidRPr="005C245C">
        <w:rPr>
          <w:noProof w:val="0"/>
        </w:rPr>
        <w:t xml:space="preserve"> </w:t>
      </w:r>
      <w:r w:rsidRPr="005C245C">
        <w:rPr>
          <w:noProof w:val="0"/>
        </w:rPr>
        <w:t>on</w:t>
      </w:r>
      <w:r w:rsidR="00587BF5" w:rsidRPr="005C245C">
        <w:rPr>
          <w:noProof w:val="0"/>
        </w:rPr>
        <w:t xml:space="preserve"> </w:t>
      </w:r>
      <w:r w:rsidRPr="005C245C">
        <w:rPr>
          <w:noProof w:val="0"/>
        </w:rPr>
        <w:t>this</w:t>
      </w:r>
      <w:r w:rsidR="00587BF5" w:rsidRPr="005C245C">
        <w:rPr>
          <w:noProof w:val="0"/>
        </w:rPr>
        <w:t xml:space="preserve"> </w:t>
      </w:r>
      <w:r w:rsidRPr="005C245C">
        <w:rPr>
          <w:noProof w:val="0"/>
        </w:rPr>
        <w:t>document</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IHE</w:t>
      </w:r>
      <w:r w:rsidR="00587BF5" w:rsidRPr="005C245C">
        <w:rPr>
          <w:noProof w:val="0"/>
        </w:rPr>
        <w:t xml:space="preserve"> </w:t>
      </w:r>
      <w:r w:rsidRPr="005C245C">
        <w:rPr>
          <w:noProof w:val="0"/>
        </w:rPr>
        <w:t>initiative.</w:t>
      </w:r>
      <w:r w:rsidR="00587BF5" w:rsidRPr="005C245C">
        <w:rPr>
          <w:noProof w:val="0"/>
        </w:rPr>
        <w:t xml:space="preserve"> </w:t>
      </w:r>
      <w:r w:rsidRPr="005C245C">
        <w:rPr>
          <w:noProof w:val="0"/>
        </w:rPr>
        <w:t>They</w:t>
      </w:r>
      <w:r w:rsidR="00587BF5" w:rsidRPr="005C245C">
        <w:rPr>
          <w:noProof w:val="0"/>
        </w:rPr>
        <w:t xml:space="preserve"> </w:t>
      </w:r>
      <w:r w:rsidRPr="005C245C">
        <w:rPr>
          <w:noProof w:val="0"/>
        </w:rPr>
        <w:t>can</w:t>
      </w:r>
      <w:r w:rsidR="00587BF5" w:rsidRPr="005C245C">
        <w:rPr>
          <w:noProof w:val="0"/>
        </w:rPr>
        <w:t xml:space="preserve"> </w:t>
      </w:r>
      <w:r w:rsidRPr="005C245C">
        <w:rPr>
          <w:noProof w:val="0"/>
        </w:rPr>
        <w:t>be</w:t>
      </w:r>
      <w:r w:rsidR="00587BF5" w:rsidRPr="005C245C">
        <w:rPr>
          <w:noProof w:val="0"/>
        </w:rPr>
        <w:t xml:space="preserve"> </w:t>
      </w:r>
      <w:r w:rsidRPr="005C245C">
        <w:rPr>
          <w:noProof w:val="0"/>
        </w:rPr>
        <w:t>submitted</w:t>
      </w:r>
      <w:r w:rsidR="00587BF5" w:rsidRPr="005C245C">
        <w:rPr>
          <w:noProof w:val="0"/>
        </w:rPr>
        <w:t xml:space="preserve"> </w:t>
      </w:r>
      <w:r w:rsidRPr="005C245C">
        <w:rPr>
          <w:noProof w:val="0"/>
        </w:rPr>
        <w:t>by</w:t>
      </w:r>
      <w:r w:rsidR="00587BF5" w:rsidRPr="005C245C">
        <w:rPr>
          <w:noProof w:val="0"/>
        </w:rPr>
        <w:t xml:space="preserve"> </w:t>
      </w:r>
      <w:r w:rsidRPr="005C245C">
        <w:rPr>
          <w:noProof w:val="0"/>
        </w:rPr>
        <w:t>sending</w:t>
      </w:r>
      <w:r w:rsidR="00587BF5" w:rsidRPr="005C245C">
        <w:rPr>
          <w:noProof w:val="0"/>
        </w:rPr>
        <w:t xml:space="preserve"> </w:t>
      </w:r>
      <w:r w:rsidRPr="005C245C">
        <w:rPr>
          <w:noProof w:val="0"/>
        </w:rPr>
        <w:t>an</w:t>
      </w:r>
      <w:r w:rsidR="00587BF5" w:rsidRPr="005C245C">
        <w:rPr>
          <w:noProof w:val="0"/>
        </w:rPr>
        <w:t xml:space="preserve"> </w:t>
      </w:r>
      <w:r w:rsidRPr="005C245C">
        <w:rPr>
          <w:noProof w:val="0"/>
        </w:rPr>
        <w:t>email</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co-chairs</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secretary</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Patient</w:t>
      </w:r>
      <w:r w:rsidR="00587BF5" w:rsidRPr="005C245C">
        <w:rPr>
          <w:noProof w:val="0"/>
        </w:rPr>
        <w:t xml:space="preserve"> </w:t>
      </w:r>
      <w:r w:rsidRPr="005C245C">
        <w:rPr>
          <w:noProof w:val="0"/>
        </w:rPr>
        <w:t>Care</w:t>
      </w:r>
      <w:r w:rsidR="00587BF5" w:rsidRPr="005C245C">
        <w:rPr>
          <w:noProof w:val="0"/>
        </w:rPr>
        <w:t xml:space="preserve"> </w:t>
      </w:r>
      <w:r w:rsidRPr="005C245C">
        <w:rPr>
          <w:noProof w:val="0"/>
        </w:rPr>
        <w:t>Device</w:t>
      </w:r>
      <w:r w:rsidR="00587BF5" w:rsidRPr="005C245C">
        <w:rPr>
          <w:noProof w:val="0"/>
        </w:rPr>
        <w:t xml:space="preserve"> </w:t>
      </w:r>
      <w:r w:rsidRPr="005C245C">
        <w:rPr>
          <w:noProof w:val="0"/>
        </w:rPr>
        <w:t>domain</w:t>
      </w:r>
      <w:r w:rsidR="00587BF5" w:rsidRPr="005C245C">
        <w:rPr>
          <w:noProof w:val="0"/>
        </w:rPr>
        <w:t xml:space="preserve"> </w:t>
      </w:r>
      <w:r w:rsidRPr="005C245C">
        <w:rPr>
          <w:noProof w:val="0"/>
        </w:rPr>
        <w:t>committees</w:t>
      </w:r>
      <w:r w:rsidR="00587BF5" w:rsidRPr="005C245C">
        <w:rPr>
          <w:noProof w:val="0"/>
        </w:rPr>
        <w:t xml:space="preserve"> </w:t>
      </w:r>
      <w:r w:rsidRPr="005C245C">
        <w:rPr>
          <w:noProof w:val="0"/>
        </w:rPr>
        <w:t>at</w:t>
      </w:r>
      <w:r w:rsidR="00587BF5" w:rsidRPr="005C245C">
        <w:rPr>
          <w:noProof w:val="0"/>
        </w:rPr>
        <w:t xml:space="preserve"> </w:t>
      </w:r>
      <w:r w:rsidRPr="005C245C">
        <w:rPr>
          <w:noProof w:val="0"/>
        </w:rPr>
        <w:t>pcd@ihe.net.</w:t>
      </w:r>
      <w:r w:rsidR="00587BF5" w:rsidRPr="005C245C">
        <w:rPr>
          <w:noProof w:val="0"/>
        </w:rPr>
        <w:t xml:space="preserve"> </w:t>
      </w:r>
    </w:p>
    <w:p w14:paraId="148A3B32" w14:textId="160DA4B0" w:rsidR="00E138BA" w:rsidRDefault="00E138BA" w:rsidP="00E138BA">
      <w:pPr>
        <w:pStyle w:val="Heading2"/>
      </w:pPr>
      <w:r>
        <w:t>Acknowledgements</w:t>
      </w:r>
    </w:p>
    <w:p w14:paraId="211F65BA" w14:textId="7CA2756C" w:rsidR="008F4BBF" w:rsidRDefault="00E138BA" w:rsidP="00E138BA">
      <w:pPr>
        <w:pStyle w:val="BodyText"/>
      </w:pPr>
      <w:r>
        <w:t>The members of the Work Group, present and past, who have contributed to this document are gratefully acknowledged, as well as others who have contributed comments</w:t>
      </w:r>
      <w:r w:rsidR="00E7136A">
        <w:t xml:space="preserve"> (and with apologies to anyone overlooked in this list)</w:t>
      </w:r>
      <w:r>
        <w:t xml:space="preserve">. This includes </w:t>
      </w:r>
      <w:r w:rsidR="008F4BBF">
        <w:t xml:space="preserve">(in alphabetical order): </w:t>
      </w:r>
      <w:r w:rsidR="008F4BBF" w:rsidRPr="008F4BBF">
        <w:t>Chris Courville (Epic),</w:t>
      </w:r>
      <w:r w:rsidR="00C56A30">
        <w:t xml:space="preserve"> </w:t>
      </w:r>
      <w:r w:rsidR="008F4BBF" w:rsidRPr="008F4BBF">
        <w:t>Al Engelbert (Protolink)</w:t>
      </w:r>
      <w:r w:rsidR="008F4BBF">
        <w:t>,</w:t>
      </w:r>
      <w:r w:rsidR="00C56A30">
        <w:t xml:space="preserve"> Robert Flanders (GE)</w:t>
      </w:r>
      <w:r w:rsidR="008F4BBF" w:rsidRPr="008F4BBF">
        <w:t xml:space="preserve">, </w:t>
      </w:r>
      <w:r w:rsidR="00C56A30" w:rsidRPr="00C56A30">
        <w:t>Gary Meyer</w:t>
      </w:r>
      <w:r w:rsidR="00C56A30">
        <w:t xml:space="preserve"> (BD)</w:t>
      </w:r>
      <w:r w:rsidR="00C56A30" w:rsidRPr="00C56A30">
        <w:t>,</w:t>
      </w:r>
      <w:r w:rsidR="00C56A30">
        <w:t xml:space="preserve"> Kosta Makrodimitris (FDA), </w:t>
      </w:r>
      <w:r>
        <w:t>Doug Pratt (Cerner), John Rho</w:t>
      </w:r>
      <w:r w:rsidR="00C56A30">
        <w:t xml:space="preserve">ads (Philips, work group lead), Stan Wiley (Draeger). Special thanks to Ioana Singureanu, </w:t>
      </w:r>
      <w:r w:rsidR="00E7136A">
        <w:t>whose</w:t>
      </w:r>
      <w:r w:rsidR="00C56A30">
        <w:t xml:space="preserve"> early analysis of this problem in </w:t>
      </w:r>
      <w:r w:rsidR="00E7136A">
        <w:t>HL7 Detailed Clinical Models for Medical Devices (Singureanu 2015) is important and is partly reproduced in Appendix B, though she does not necessarily agree with the propositions in this white paper.</w:t>
      </w:r>
    </w:p>
    <w:p w14:paraId="4D6D7AF7" w14:textId="76EBBB9E" w:rsidR="00CE39C9" w:rsidRPr="005C245C" w:rsidRDefault="009C0531" w:rsidP="004E3E40">
      <w:pPr>
        <w:pStyle w:val="Heading1"/>
        <w:rPr>
          <w:noProof w:val="0"/>
        </w:rPr>
      </w:pPr>
      <w:bookmarkStart w:id="7" w:name="_Toc448137377"/>
      <w:r w:rsidRPr="005C245C">
        <w:rPr>
          <w:noProof w:val="0"/>
        </w:rPr>
        <w:lastRenderedPageBreak/>
        <w:t>Problem Description</w:t>
      </w:r>
      <w:bookmarkEnd w:id="7"/>
    </w:p>
    <w:p w14:paraId="262631FB" w14:textId="279981FD" w:rsidR="003E27F0" w:rsidRPr="005C245C" w:rsidRDefault="003E27F0" w:rsidP="00044F3A">
      <w:pPr>
        <w:pStyle w:val="BodyText"/>
        <w:rPr>
          <w:noProof w:val="0"/>
        </w:rPr>
      </w:pPr>
      <w:r w:rsidRPr="005C245C">
        <w:rPr>
          <w:noProof w:val="0"/>
        </w:rPr>
        <w:t xml:space="preserve">This paper </w:t>
      </w:r>
      <w:r w:rsidR="00F55C55" w:rsidRPr="005C245C">
        <w:rPr>
          <w:noProof w:val="0"/>
        </w:rPr>
        <w:t>considers</w:t>
      </w:r>
      <w:r w:rsidRPr="005C245C">
        <w:rPr>
          <w:noProof w:val="0"/>
        </w:rPr>
        <w:t xml:space="preserve"> current practices for tracking device-patient associations</w:t>
      </w:r>
      <w:r w:rsidR="005C245C">
        <w:rPr>
          <w:noProof w:val="0"/>
        </w:rPr>
        <w:t>;</w:t>
      </w:r>
      <w:r w:rsidRPr="005C245C">
        <w:rPr>
          <w:noProof w:val="0"/>
        </w:rPr>
        <w:t xml:space="preserve"> </w:t>
      </w:r>
      <w:r w:rsidR="00F55C55" w:rsidRPr="005C245C">
        <w:rPr>
          <w:noProof w:val="0"/>
        </w:rPr>
        <w:t>that is, assuring that the data flows from communicating patient care devices are associated with the right patient in a timely and r</w:t>
      </w:r>
      <w:r w:rsidR="00F26E6C" w:rsidRPr="005C245C">
        <w:rPr>
          <w:noProof w:val="0"/>
        </w:rPr>
        <w:t xml:space="preserve">eliable way. It </w:t>
      </w:r>
      <w:r w:rsidRPr="005C245C">
        <w:rPr>
          <w:noProof w:val="0"/>
        </w:rPr>
        <w:t xml:space="preserve">asks the question of how </w:t>
      </w:r>
      <w:r w:rsidR="00F26E6C" w:rsidRPr="005C245C">
        <w:rPr>
          <w:noProof w:val="0"/>
        </w:rPr>
        <w:t>facilita</w:t>
      </w:r>
      <w:r w:rsidR="00F66903" w:rsidRPr="005C245C">
        <w:rPr>
          <w:noProof w:val="0"/>
        </w:rPr>
        <w:t>t</w:t>
      </w:r>
      <w:r w:rsidR="00F26E6C" w:rsidRPr="005C245C">
        <w:rPr>
          <w:noProof w:val="0"/>
        </w:rPr>
        <w:t xml:space="preserve">ing communications among the electronic </w:t>
      </w:r>
      <w:r w:rsidRPr="005C245C">
        <w:rPr>
          <w:noProof w:val="0"/>
        </w:rPr>
        <w:t xml:space="preserve">systems </w:t>
      </w:r>
      <w:r w:rsidR="00F26E6C" w:rsidRPr="005C245C">
        <w:rPr>
          <w:noProof w:val="0"/>
        </w:rPr>
        <w:t xml:space="preserve">involved </w:t>
      </w:r>
      <w:r w:rsidRPr="005C245C">
        <w:rPr>
          <w:noProof w:val="0"/>
        </w:rPr>
        <w:t xml:space="preserve">can make such associations </w:t>
      </w:r>
      <w:r w:rsidR="00F55C55" w:rsidRPr="005C245C">
        <w:rPr>
          <w:noProof w:val="0"/>
        </w:rPr>
        <w:t xml:space="preserve">both more consistent and reliable </w:t>
      </w:r>
      <w:r w:rsidR="00F26E6C" w:rsidRPr="005C245C">
        <w:rPr>
          <w:noProof w:val="0"/>
        </w:rPr>
        <w:t>for clinicians to manage in particular use cases while not needlessly impeding workflow.</w:t>
      </w:r>
      <w:r w:rsidRPr="005C245C">
        <w:rPr>
          <w:noProof w:val="0"/>
        </w:rPr>
        <w:t xml:space="preserve"> </w:t>
      </w:r>
      <w:r w:rsidR="00AA4007" w:rsidRPr="005C245C">
        <w:rPr>
          <w:noProof w:val="0"/>
        </w:rPr>
        <w:t>It</w:t>
      </w:r>
      <w:r w:rsidRPr="005C245C">
        <w:rPr>
          <w:noProof w:val="0"/>
        </w:rPr>
        <w:t xml:space="preserve"> will present the general technical features of an implementable approach for information exchanges to support flexible implementation of more reliable procedures. These information exchanges are intended to serve as the basis for a new profile in the IHE Patient Care Device Domain.</w:t>
      </w:r>
    </w:p>
    <w:p w14:paraId="207B9138" w14:textId="3F729127" w:rsidR="00F26E6C" w:rsidRPr="005C245C" w:rsidRDefault="00F26E6C" w:rsidP="00044F3A">
      <w:pPr>
        <w:pStyle w:val="BodyText"/>
        <w:rPr>
          <w:noProof w:val="0"/>
        </w:rPr>
      </w:pPr>
      <w:r w:rsidRPr="005C245C">
        <w:rPr>
          <w:noProof w:val="0"/>
        </w:rPr>
        <w:t xml:space="preserve">Although compared with connectivity and semantic interoperability in getting data from devices into electronic medical records and other hospital </w:t>
      </w:r>
      <w:r w:rsidR="00F66903" w:rsidRPr="005C245C">
        <w:rPr>
          <w:noProof w:val="0"/>
        </w:rPr>
        <w:t xml:space="preserve">computer </w:t>
      </w:r>
      <w:r w:rsidRPr="005C245C">
        <w:rPr>
          <w:noProof w:val="0"/>
        </w:rPr>
        <w:t xml:space="preserve">systems, the pitfalls in logically associating devices with patients </w:t>
      </w:r>
      <w:r w:rsidR="00291608" w:rsidRPr="005C245C">
        <w:rPr>
          <w:noProof w:val="0"/>
        </w:rPr>
        <w:t xml:space="preserve">in real time </w:t>
      </w:r>
      <w:r w:rsidRPr="005C245C">
        <w:rPr>
          <w:noProof w:val="0"/>
        </w:rPr>
        <w:t xml:space="preserve">have </w:t>
      </w:r>
      <w:r w:rsidR="00F66903" w:rsidRPr="005C245C">
        <w:rPr>
          <w:noProof w:val="0"/>
        </w:rPr>
        <w:t xml:space="preserve">received </w:t>
      </w:r>
      <w:r w:rsidRPr="005C245C">
        <w:rPr>
          <w:noProof w:val="0"/>
        </w:rPr>
        <w:t>relatively little attention</w:t>
      </w:r>
      <w:r w:rsidR="00291608" w:rsidRPr="005C245C">
        <w:rPr>
          <w:noProof w:val="0"/>
        </w:rPr>
        <w:t xml:space="preserve"> in standards. But</w:t>
      </w:r>
      <w:r w:rsidRPr="005C245C">
        <w:rPr>
          <w:noProof w:val="0"/>
        </w:rPr>
        <w:t xml:space="preserve"> the safety risks </w:t>
      </w:r>
      <w:r w:rsidR="00291608" w:rsidRPr="005C245C">
        <w:rPr>
          <w:noProof w:val="0"/>
        </w:rPr>
        <w:t xml:space="preserve">of incorrect device-patient association </w:t>
      </w:r>
      <w:r w:rsidRPr="005C245C">
        <w:rPr>
          <w:noProof w:val="0"/>
        </w:rPr>
        <w:t xml:space="preserve">have been highlighted </w:t>
      </w:r>
      <w:r w:rsidR="00291608" w:rsidRPr="005C245C">
        <w:rPr>
          <w:noProof w:val="0"/>
        </w:rPr>
        <w:t xml:space="preserve">many times </w:t>
      </w:r>
      <w:r w:rsidR="00291608" w:rsidRPr="005C245C">
        <w:rPr>
          <w:noProof w:val="0"/>
        </w:rPr>
        <w:fldChar w:fldCharType="begin">
          <w:fldData xml:space="preserve">PEVuZE5vdGU+PENpdGU+PEF1dGhvcj5FQ1JJIEluc3RpdHV0ZTwvQXV0aG9yPjxZZWFyPjIwMTM8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</w:fldData>
        </w:fldChar>
      </w:r>
      <w:r w:rsidR="00291608" w:rsidRPr="005C245C">
        <w:rPr>
          <w:noProof w:val="0"/>
        </w:rPr>
        <w:instrText xml:space="preserve"> ADDIN EN.CITE </w:instrText>
      </w:r>
      <w:r w:rsidR="00291608" w:rsidRPr="005C245C">
        <w:rPr>
          <w:noProof w:val="0"/>
        </w:rPr>
        <w:fldChar w:fldCharType="begin">
          <w:fldData xml:space="preserve">PEVuZE5vdGU+PENpdGU+PEF1dGhvcj5FQ1JJIEluc3RpdHV0ZTwvQXV0aG9yPjxZZWFyPjIwMTM8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</w:fldData>
        </w:fldChar>
      </w:r>
      <w:r w:rsidR="00291608" w:rsidRPr="005C245C">
        <w:rPr>
          <w:noProof w:val="0"/>
        </w:rPr>
        <w:instrText xml:space="preserve"> ADDIN EN.CITE.DATA </w:instrText>
      </w:r>
      <w:r w:rsidR="00291608" w:rsidRPr="005C245C">
        <w:rPr>
          <w:noProof w:val="0"/>
        </w:rPr>
      </w:r>
      <w:r w:rsidR="00291608" w:rsidRPr="005C245C">
        <w:rPr>
          <w:noProof w:val="0"/>
        </w:rPr>
        <w:fldChar w:fldCharType="end"/>
      </w:r>
      <w:r w:rsidR="00291608" w:rsidRPr="005C245C">
        <w:rPr>
          <w:noProof w:val="0"/>
        </w:rPr>
      </w:r>
      <w:r w:rsidR="00291608" w:rsidRPr="005C245C">
        <w:rPr>
          <w:noProof w:val="0"/>
        </w:rPr>
        <w:fldChar w:fldCharType="separate"/>
      </w:r>
      <w:r w:rsidR="00291608" w:rsidRPr="005C245C">
        <w:rPr>
          <w:noProof w:val="0"/>
        </w:rPr>
        <w:t>(ECRI Institute 2013b; ECRI Institute Patient Safety Organization 2012; ECRI Institute 2013a, 2015; Melendez 2012, 2014; Zaleski 2015)</w:t>
      </w:r>
      <w:r w:rsidR="00291608" w:rsidRPr="005C245C">
        <w:rPr>
          <w:noProof w:val="0"/>
        </w:rPr>
        <w:fldChar w:fldCharType="end"/>
      </w:r>
      <w:r w:rsidR="00291608" w:rsidRPr="005C245C">
        <w:rPr>
          <w:noProof w:val="0"/>
        </w:rPr>
        <w:t>.</w:t>
      </w:r>
    </w:p>
    <w:p w14:paraId="22583F28" w14:textId="77777777" w:rsidR="003E27F0" w:rsidRPr="005C245C" w:rsidRDefault="003E27F0" w:rsidP="00044F3A">
      <w:pPr>
        <w:pStyle w:val="BodyText"/>
        <w:rPr>
          <w:noProof w:val="0"/>
        </w:rPr>
      </w:pPr>
      <w:r w:rsidRPr="005C245C">
        <w:rPr>
          <w:noProof w:val="0"/>
        </w:rPr>
        <w:t>Errors that are possible include:</w:t>
      </w:r>
    </w:p>
    <w:p w14:paraId="2E7B9442" w14:textId="2C7BA1CF" w:rsidR="003E27F0" w:rsidRPr="005C245C" w:rsidRDefault="003E27F0" w:rsidP="00044F3A">
      <w:pPr>
        <w:pStyle w:val="ListParagraph"/>
        <w:rPr>
          <w:noProof w:val="0"/>
        </w:rPr>
      </w:pPr>
      <w:r w:rsidRPr="005C245C">
        <w:rPr>
          <w:noProof w:val="0"/>
        </w:rPr>
        <w:t>Failing to record the association as having been established at the point in time when it occurred, leading to an incomplete record.</w:t>
      </w:r>
      <w:r w:rsidR="00441218" w:rsidRPr="005C245C">
        <w:rPr>
          <w:noProof w:val="0"/>
        </w:rPr>
        <w:t xml:space="preserve"> </w:t>
      </w:r>
      <w:r w:rsidR="004A011B" w:rsidRPr="005C245C">
        <w:rPr>
          <w:noProof w:val="0"/>
        </w:rPr>
        <w:t>Possible mitigations include technical support enabling a simple workflow step at the point-of-care to electronically record the event of starting data flow for a set of devices.</w:t>
      </w:r>
    </w:p>
    <w:p w14:paraId="55F380B1" w14:textId="0E4564E6" w:rsidR="003E27F0" w:rsidRPr="005C245C" w:rsidRDefault="003E27F0" w:rsidP="00044F3A">
      <w:pPr>
        <w:pStyle w:val="ListParagraph"/>
        <w:rPr>
          <w:noProof w:val="0"/>
        </w:rPr>
      </w:pPr>
      <w:r w:rsidRPr="005C245C">
        <w:rPr>
          <w:noProof w:val="0"/>
        </w:rPr>
        <w:t>Failing to record that the association had been terminated at the point in time when the device was disconnected from the patient, leading potentially to the spurious addition of data from another patient to the record.</w:t>
      </w:r>
      <w:r w:rsidR="004A011B" w:rsidRPr="005C245C">
        <w:rPr>
          <w:noProof w:val="0"/>
        </w:rPr>
        <w:t xml:space="preserve"> </w:t>
      </w:r>
      <w:r w:rsidR="00BF2797" w:rsidRPr="005C245C">
        <w:rPr>
          <w:noProof w:val="0"/>
        </w:rPr>
        <w:t>Usually device-patient disassociation, that is, the end of device data collection for a</w:t>
      </w:r>
      <w:r w:rsidR="00031F23" w:rsidRPr="005C245C">
        <w:rPr>
          <w:noProof w:val="0"/>
        </w:rPr>
        <w:t xml:space="preserve"> patient </w:t>
      </w:r>
      <w:r w:rsidR="00BF2797" w:rsidRPr="005C245C">
        <w:rPr>
          <w:noProof w:val="0"/>
        </w:rPr>
        <w:t>from devices</w:t>
      </w:r>
      <w:r w:rsidR="00E04110" w:rsidRPr="005C245C">
        <w:rPr>
          <w:noProof w:val="0"/>
        </w:rPr>
        <w:t>,</w:t>
      </w:r>
      <w:r w:rsidR="00BF2797" w:rsidRPr="005C245C">
        <w:rPr>
          <w:noProof w:val="0"/>
        </w:rPr>
        <w:t xml:space="preserve"> is </w:t>
      </w:r>
      <w:r w:rsidR="00E04110" w:rsidRPr="005C245C">
        <w:rPr>
          <w:noProof w:val="0"/>
        </w:rPr>
        <w:t>a less</w:t>
      </w:r>
      <w:r w:rsidR="00BF2797" w:rsidRPr="005C245C">
        <w:rPr>
          <w:noProof w:val="0"/>
        </w:rPr>
        <w:t xml:space="preserve"> salient event in care workflow than setting up the patient and starting the device data flow, so special mitigations in the workflow </w:t>
      </w:r>
      <w:r w:rsidR="00031F23" w:rsidRPr="005C245C">
        <w:rPr>
          <w:noProof w:val="0"/>
        </w:rPr>
        <w:t>may be indicated to ensure that incorrect device-patient associations are not wrongly left in place. An example would adding a device-patient association check to a checklist executed when the patient is to be moved</w:t>
      </w:r>
      <w:r w:rsidR="00BF2797" w:rsidRPr="005C245C">
        <w:rPr>
          <w:noProof w:val="0"/>
        </w:rPr>
        <w:t>.</w:t>
      </w:r>
      <w:r w:rsidR="00031F23" w:rsidRPr="005C245C">
        <w:rPr>
          <w:noProof w:val="0"/>
        </w:rPr>
        <w:t xml:space="preserve"> </w:t>
      </w:r>
      <w:r w:rsidR="00E04110" w:rsidRPr="005C245C">
        <w:rPr>
          <w:noProof w:val="0"/>
        </w:rPr>
        <w:t xml:space="preserve">Automated </w:t>
      </w:r>
      <w:r w:rsidR="005C245C" w:rsidRPr="005C245C">
        <w:rPr>
          <w:noProof w:val="0"/>
        </w:rPr>
        <w:t>mitigation</w:t>
      </w:r>
      <w:r w:rsidR="00E04110" w:rsidRPr="005C245C">
        <w:rPr>
          <w:noProof w:val="0"/>
        </w:rPr>
        <w:t xml:space="preserve"> measures could include, f</w:t>
      </w:r>
      <w:r w:rsidR="00031F23" w:rsidRPr="005C245C">
        <w:rPr>
          <w:noProof w:val="0"/>
        </w:rPr>
        <w:t xml:space="preserve">or example, the device-patient association manager </w:t>
      </w:r>
      <w:r w:rsidR="00E04110" w:rsidRPr="005C245C">
        <w:rPr>
          <w:noProof w:val="0"/>
        </w:rPr>
        <w:t xml:space="preserve">using </w:t>
      </w:r>
      <w:r w:rsidR="00031F23" w:rsidRPr="005C245C">
        <w:rPr>
          <w:noProof w:val="0"/>
        </w:rPr>
        <w:t xml:space="preserve">algorithms </w:t>
      </w:r>
      <w:r w:rsidR="00570724" w:rsidRPr="005C245C">
        <w:rPr>
          <w:noProof w:val="0"/>
        </w:rPr>
        <w:t xml:space="preserve">checking </w:t>
      </w:r>
      <w:r w:rsidR="00031F23" w:rsidRPr="005C245C">
        <w:rPr>
          <w:noProof w:val="0"/>
        </w:rPr>
        <w:t xml:space="preserve">message timestamps to </w:t>
      </w:r>
      <w:r w:rsidR="00570724" w:rsidRPr="005C245C">
        <w:rPr>
          <w:noProof w:val="0"/>
        </w:rPr>
        <w:t>determine</w:t>
      </w:r>
      <w:r w:rsidR="00031F23" w:rsidRPr="005C245C">
        <w:rPr>
          <w:noProof w:val="0"/>
        </w:rPr>
        <w:t xml:space="preserve"> that a device is associated with a patient and yet hasn’t originated data for long time, or that there are</w:t>
      </w:r>
      <w:r w:rsidR="00E04110" w:rsidRPr="005C245C">
        <w:rPr>
          <w:noProof w:val="0"/>
        </w:rPr>
        <w:t xml:space="preserve"> probable conflicting assignments in effect (associations </w:t>
      </w:r>
      <w:r w:rsidR="00B94304" w:rsidRPr="005C245C">
        <w:rPr>
          <w:noProof w:val="0"/>
        </w:rPr>
        <w:t xml:space="preserve">of a patient with monitors at </w:t>
      </w:r>
      <w:r w:rsidR="00570724" w:rsidRPr="005C245C">
        <w:rPr>
          <w:noProof w:val="0"/>
        </w:rPr>
        <w:t xml:space="preserve">two </w:t>
      </w:r>
      <w:r w:rsidR="00B94304" w:rsidRPr="005C245C">
        <w:rPr>
          <w:noProof w:val="0"/>
        </w:rPr>
        <w:t>different fixed locations, for instance).</w:t>
      </w:r>
    </w:p>
    <w:p w14:paraId="799CE289" w14:textId="42ADA3EA" w:rsidR="003E27F0" w:rsidRPr="005C245C" w:rsidRDefault="003E27F0" w:rsidP="00044F3A">
      <w:pPr>
        <w:pStyle w:val="ListParagraph"/>
        <w:rPr>
          <w:noProof w:val="0"/>
        </w:rPr>
      </w:pPr>
      <w:r w:rsidRPr="005C245C">
        <w:rPr>
          <w:noProof w:val="0"/>
        </w:rPr>
        <w:t>Creating an association of data flows from a device</w:t>
      </w:r>
      <w:r w:rsidR="00BA07FE" w:rsidRPr="005C245C">
        <w:rPr>
          <w:noProof w:val="0"/>
        </w:rPr>
        <w:t xml:space="preserve"> or to a device</w:t>
      </w:r>
      <w:r w:rsidRPr="005C245C">
        <w:rPr>
          <w:noProof w:val="0"/>
        </w:rPr>
        <w:t xml:space="preserve"> with the wrong patient.</w:t>
      </w:r>
      <w:r w:rsidR="004A011B" w:rsidRPr="005C245C">
        <w:rPr>
          <w:noProof w:val="0"/>
        </w:rPr>
        <w:t xml:space="preserve"> Mitigated by confirmation by an authorized person at the point of care able </w:t>
      </w:r>
      <w:r w:rsidR="005C245C" w:rsidRPr="005C245C">
        <w:rPr>
          <w:noProof w:val="0"/>
        </w:rPr>
        <w:t>to visually</w:t>
      </w:r>
      <w:r w:rsidR="004A011B" w:rsidRPr="005C245C">
        <w:rPr>
          <w:noProof w:val="0"/>
        </w:rPr>
        <w:t xml:space="preserve"> check all device-patient associations.</w:t>
      </w:r>
    </w:p>
    <w:p w14:paraId="12AB929D" w14:textId="77777777" w:rsidR="003E27F0" w:rsidRPr="005C245C" w:rsidRDefault="003E27F0" w:rsidP="00044F3A">
      <w:pPr>
        <w:pStyle w:val="BodyText"/>
        <w:rPr>
          <w:noProof w:val="0"/>
        </w:rPr>
      </w:pPr>
      <w:r w:rsidRPr="005C245C">
        <w:rPr>
          <w:noProof w:val="0"/>
        </w:rPr>
        <w:t>Any of these, if not recognized, can lead to treating a patient on the basis of incomplete or incorrect data, with potentially serious harm to the patient.</w:t>
      </w:r>
    </w:p>
    <w:p w14:paraId="5B2459CA" w14:textId="56F7C622" w:rsidR="003E27F0" w:rsidRPr="005C245C" w:rsidRDefault="003E27F0" w:rsidP="00044F3A">
      <w:pPr>
        <w:pStyle w:val="BodyText"/>
        <w:rPr>
          <w:noProof w:val="0"/>
        </w:rPr>
      </w:pPr>
      <w:r w:rsidRPr="005C245C">
        <w:rPr>
          <w:noProof w:val="0"/>
        </w:rPr>
        <w:t>Establishing correctly and completely the relationship between the flows of data from (and to) the patient care devices at a point of care, and the identity of the patient actually being observed</w:t>
      </w:r>
      <w:r w:rsidR="00F66903" w:rsidRPr="005C245C">
        <w:rPr>
          <w:noProof w:val="0"/>
        </w:rPr>
        <w:t xml:space="preserve"> and treated</w:t>
      </w:r>
      <w:r w:rsidRPr="005C245C">
        <w:rPr>
          <w:noProof w:val="0"/>
        </w:rPr>
        <w:t>, is critical to creating a correct and complete real</w:t>
      </w:r>
      <w:r w:rsidR="00F66903" w:rsidRPr="005C245C">
        <w:rPr>
          <w:noProof w:val="0"/>
        </w:rPr>
        <w:t>-</w:t>
      </w:r>
      <w:r w:rsidRPr="005C245C">
        <w:rPr>
          <w:noProof w:val="0"/>
        </w:rPr>
        <w:t xml:space="preserve">time display and retrospective </w:t>
      </w:r>
      <w:r w:rsidRPr="005C245C">
        <w:rPr>
          <w:noProof w:val="0"/>
        </w:rPr>
        <w:lastRenderedPageBreak/>
        <w:t>patient record. It is a collaboration between the clinicians at the point of care, the devices and supporting electronic systems there, and the systems that are receiving, curating, and using the data, principally electronic medical records systems and clinical decision support systems.</w:t>
      </w:r>
    </w:p>
    <w:p w14:paraId="7A78FC83" w14:textId="3ADA9261" w:rsidR="00670985" w:rsidRPr="005C245C" w:rsidRDefault="00670985" w:rsidP="00044F3A">
      <w:pPr>
        <w:pStyle w:val="BodyText"/>
        <w:rPr>
          <w:noProof w:val="0"/>
        </w:rPr>
      </w:pPr>
      <w:r w:rsidRPr="005C245C">
        <w:rPr>
          <w:noProof w:val="0"/>
        </w:rPr>
        <w:t xml:space="preserve">Device and device gateway systems provide facilities for associating devices with patients and sending the resulting patient identity information in their data feeds to other hospital systems such as EMRs. An indication that many </w:t>
      </w:r>
      <w:r w:rsidR="00A90FB0" w:rsidRPr="005C245C">
        <w:rPr>
          <w:noProof w:val="0"/>
        </w:rPr>
        <w:t>health care delivery organizations (</w:t>
      </w:r>
      <w:r w:rsidRPr="005C245C">
        <w:rPr>
          <w:noProof w:val="0"/>
        </w:rPr>
        <w:t>HDOs</w:t>
      </w:r>
      <w:r w:rsidR="00A90FB0" w:rsidRPr="005C245C">
        <w:rPr>
          <w:noProof w:val="0"/>
        </w:rPr>
        <w:t>)</w:t>
      </w:r>
      <w:r w:rsidRPr="005C245C">
        <w:rPr>
          <w:noProof w:val="0"/>
        </w:rPr>
        <w:t xml:space="preserve"> do not have confidence in the patient identity information provided in this way is that their systems disregard this information in the data feed </w:t>
      </w:r>
      <w:r w:rsidR="006A4527" w:rsidRPr="005C245C">
        <w:rPr>
          <w:noProof w:val="0"/>
        </w:rPr>
        <w:t xml:space="preserve">and base all their device-patient data linking on other sources </w:t>
      </w:r>
      <w:r w:rsidRPr="005C245C">
        <w:rPr>
          <w:noProof w:val="0"/>
        </w:rPr>
        <w:t xml:space="preserve">(Luis Melendez, </w:t>
      </w:r>
      <w:r w:rsidR="006A4527" w:rsidRPr="005C245C">
        <w:rPr>
          <w:noProof w:val="0"/>
        </w:rPr>
        <w:t xml:space="preserve">Partners Healthcare, </w:t>
      </w:r>
      <w:r w:rsidRPr="005C245C">
        <w:rPr>
          <w:noProof w:val="0"/>
        </w:rPr>
        <w:t>personal communication 2013).</w:t>
      </w:r>
    </w:p>
    <w:p w14:paraId="2EBD87AE" w14:textId="50FC5E4C" w:rsidR="003E27F0" w:rsidRPr="005C245C" w:rsidRDefault="003E27F0" w:rsidP="00044F3A">
      <w:pPr>
        <w:pStyle w:val="BodyText"/>
        <w:rPr>
          <w:noProof w:val="0"/>
        </w:rPr>
      </w:pPr>
      <w:r w:rsidRPr="005C245C">
        <w:rPr>
          <w:noProof w:val="0"/>
        </w:rPr>
        <w:t>It may be that a</w:t>
      </w:r>
      <w:r w:rsidR="00A90FB0" w:rsidRPr="005C245C">
        <w:rPr>
          <w:noProof w:val="0"/>
        </w:rPr>
        <w:t xml:space="preserve">n HDO </w:t>
      </w:r>
      <w:r w:rsidRPr="005C245C">
        <w:rPr>
          <w:noProof w:val="0"/>
        </w:rPr>
        <w:t>has already determined that its workflow processes reduce the risk of errors in its medical records due to faults in device-patient association to an acceptable level. For organizations that have not yet applied systematic risk analysis to the issue, though, this document presents suggestions about methods for carrying out such an analysis, some of the hazards to be considered, and possible mitigations to be considered for further reduction of risk.</w:t>
      </w:r>
      <w:r w:rsidR="00AD65E6" w:rsidRPr="005C245C">
        <w:rPr>
          <w:noProof w:val="0"/>
        </w:rPr>
        <w:t xml:space="preserve"> </w:t>
      </w:r>
      <w:r w:rsidRPr="005C245C">
        <w:rPr>
          <w:noProof w:val="0"/>
        </w:rPr>
        <w:t>Some possible mitigations are technical</w:t>
      </w:r>
      <w:r w:rsidR="00AE55EC" w:rsidRPr="005C245C">
        <w:rPr>
          <w:noProof w:val="0"/>
        </w:rPr>
        <w:t>,</w:t>
      </w:r>
      <w:r w:rsidRPr="005C245C">
        <w:rPr>
          <w:noProof w:val="0"/>
        </w:rPr>
        <w:t xml:space="preserve"> and involve information exchanges. It is a further intention of this paper to suggest transactional information exchanges for a possible</w:t>
      </w:r>
      <w:r w:rsidR="00AE55EC" w:rsidRPr="005C245C">
        <w:rPr>
          <w:noProof w:val="0"/>
        </w:rPr>
        <w:t>,</w:t>
      </w:r>
      <w:r w:rsidRPr="005C245C">
        <w:rPr>
          <w:noProof w:val="0"/>
        </w:rPr>
        <w:t xml:space="preserve"> future IHE Patient Care Device Integration Profile to support accurate recording of the device context of the patient, the patient context of the device, and to promote flexible integration of information for “situational awareness” by the devices, systems, and personnel.</w:t>
      </w:r>
    </w:p>
    <w:p w14:paraId="2E575ADA" w14:textId="6BC63B8F" w:rsidR="00FC1635" w:rsidRPr="005C245C" w:rsidRDefault="00FC1635" w:rsidP="00044F3A">
      <w:pPr>
        <w:pStyle w:val="BodyText"/>
        <w:rPr>
          <w:noProof w:val="0"/>
        </w:rPr>
      </w:pPr>
      <w:r w:rsidRPr="005C245C">
        <w:rPr>
          <w:noProof w:val="0"/>
        </w:rPr>
        <w:t xml:space="preserve">The proposed transactions do not restrict the possible architectural relations among systems involved in tracking the patient identities, the device identities, and the device-patient associations. </w:t>
      </w:r>
      <w:r w:rsidR="00066CEF" w:rsidRPr="005C245C">
        <w:rPr>
          <w:noProof w:val="0"/>
        </w:rPr>
        <w:t>Actual implementation choices would depend on the cap</w:t>
      </w:r>
      <w:r w:rsidR="00775EC4" w:rsidRPr="005C245C">
        <w:rPr>
          <w:noProof w:val="0"/>
        </w:rPr>
        <w:t>abilities and site-specific use cases</w:t>
      </w:r>
      <w:r w:rsidR="005A78A6" w:rsidRPr="005C245C">
        <w:rPr>
          <w:noProof w:val="0"/>
        </w:rPr>
        <w:t>, and analysis of the level of risk</w:t>
      </w:r>
      <w:r w:rsidR="00775EC4" w:rsidRPr="005C245C">
        <w:rPr>
          <w:noProof w:val="0"/>
        </w:rPr>
        <w:t xml:space="preserve"> of a particular HDO. </w:t>
      </w:r>
      <w:r w:rsidR="00834796" w:rsidRPr="005C245C">
        <w:rPr>
          <w:noProof w:val="0"/>
        </w:rPr>
        <w:t>It is assumed that responsibility for patient identity management will stay with existing admit / discharge / transfer and/or master patient index systems</w:t>
      </w:r>
      <w:r w:rsidR="00775EC4" w:rsidRPr="005C245C">
        <w:rPr>
          <w:noProof w:val="0"/>
        </w:rPr>
        <w:t xml:space="preserve"> and will rely on IHE ITI demographic and patient encounter transactions</w:t>
      </w:r>
      <w:r w:rsidR="00834796" w:rsidRPr="005C245C">
        <w:rPr>
          <w:noProof w:val="0"/>
        </w:rPr>
        <w:t>. The interface for confirming device-patient associations at the point of care could be supported by</w:t>
      </w:r>
      <w:r w:rsidR="00066CEF" w:rsidRPr="005C245C">
        <w:rPr>
          <w:noProof w:val="0"/>
        </w:rPr>
        <w:t xml:space="preserve"> a mobile device or an additional user interface screen of an EMR, a device or a device gateway. The database functions of maintaining a list </w:t>
      </w:r>
      <w:r w:rsidR="00CC7A94">
        <w:rPr>
          <w:noProof w:val="0"/>
        </w:rPr>
        <w:t xml:space="preserve">of </w:t>
      </w:r>
      <w:r w:rsidR="00066CEF" w:rsidRPr="005C245C">
        <w:rPr>
          <w:noProof w:val="0"/>
        </w:rPr>
        <w:t xml:space="preserve">candidate devices for association could involve a collaboration with a computerized </w:t>
      </w:r>
      <w:r w:rsidR="00CC7A94" w:rsidRPr="005C245C">
        <w:rPr>
          <w:noProof w:val="0"/>
        </w:rPr>
        <w:t>maintenance</w:t>
      </w:r>
      <w:r w:rsidR="00066CEF" w:rsidRPr="005C245C">
        <w:rPr>
          <w:noProof w:val="0"/>
        </w:rPr>
        <w:t xml:space="preserve"> system or other systems maintaining a database of at least some devices, such as a monitoring network management application. Maintaining a database of the </w:t>
      </w:r>
      <w:r w:rsidR="00775EC4" w:rsidRPr="005C245C">
        <w:rPr>
          <w:noProof w:val="0"/>
        </w:rPr>
        <w:t xml:space="preserve">specific </w:t>
      </w:r>
      <w:r w:rsidR="00066CEF" w:rsidRPr="005C245C">
        <w:rPr>
          <w:noProof w:val="0"/>
        </w:rPr>
        <w:t>associations</w:t>
      </w:r>
      <w:r w:rsidR="00775EC4" w:rsidRPr="005C245C">
        <w:rPr>
          <w:noProof w:val="0"/>
        </w:rPr>
        <w:t xml:space="preserve"> of devices with patients could be a modular capability added to an existing system (such as EMR, device management software or general hospital database system) rather than necessarily a new standalone system.</w:t>
      </w:r>
    </w:p>
    <w:p w14:paraId="5080893C" w14:textId="77777777" w:rsidR="003C5EED" w:rsidRPr="005C245C" w:rsidRDefault="003C5EED" w:rsidP="00324ABB">
      <w:pPr>
        <w:pStyle w:val="Heading2"/>
        <w:rPr>
          <w:noProof w:val="0"/>
        </w:rPr>
      </w:pPr>
      <w:bookmarkStart w:id="8" w:name="_Toc448137378"/>
      <w:r w:rsidRPr="005C245C">
        <w:rPr>
          <w:noProof w:val="0"/>
        </w:rPr>
        <w:t xml:space="preserve">Initial </w:t>
      </w:r>
      <w:r w:rsidR="00CE39C9" w:rsidRPr="005C245C">
        <w:rPr>
          <w:noProof w:val="0"/>
        </w:rPr>
        <w:t>Problem</w:t>
      </w:r>
      <w:r w:rsidR="00587BF5" w:rsidRPr="005C245C">
        <w:rPr>
          <w:noProof w:val="0"/>
        </w:rPr>
        <w:t xml:space="preserve"> </w:t>
      </w:r>
      <w:r w:rsidR="00CE39C9" w:rsidRPr="005C245C">
        <w:rPr>
          <w:noProof w:val="0"/>
        </w:rPr>
        <w:t>Definition</w:t>
      </w:r>
      <w:bookmarkEnd w:id="8"/>
    </w:p>
    <w:p w14:paraId="6AD0FD22" w14:textId="1882529A" w:rsidR="00291608" w:rsidRPr="005C245C" w:rsidRDefault="00FB665B" w:rsidP="00044F3A">
      <w:pPr>
        <w:pStyle w:val="BodyText"/>
        <w:rPr>
          <w:noProof w:val="0"/>
        </w:rPr>
      </w:pPr>
      <w:r w:rsidRPr="005C245C">
        <w:rPr>
          <w:noProof w:val="0"/>
        </w:rPr>
        <w:t xml:space="preserve">The IHE PCD Point-of Care Identity Management (PCIM) Work Group has been created to analyze the practical problems of associating automatically-collected medical device data reliably with patient identity to promote accuracy and completeness of medical device data in electronic medical records (EMR). We identified use cases where no additional information exchange transactions appeared to be </w:t>
      </w:r>
      <w:r w:rsidR="00E87745" w:rsidRPr="005C245C">
        <w:rPr>
          <w:noProof w:val="0"/>
        </w:rPr>
        <w:t xml:space="preserve">needed, but we also noted cases </w:t>
      </w:r>
      <w:r w:rsidRPr="005C245C">
        <w:rPr>
          <w:noProof w:val="0"/>
        </w:rPr>
        <w:t xml:space="preserve">for which we could find no existing profile which met the need for information exchange that have been requested by systems designers. </w:t>
      </w:r>
      <w:r w:rsidR="00291608" w:rsidRPr="005C245C">
        <w:rPr>
          <w:noProof w:val="0"/>
        </w:rPr>
        <w:t xml:space="preserve">These requests </w:t>
      </w:r>
      <w:r w:rsidR="002A6E20" w:rsidRPr="005C245C">
        <w:rPr>
          <w:noProof w:val="0"/>
        </w:rPr>
        <w:t>have included</w:t>
      </w:r>
      <w:r w:rsidR="00291608" w:rsidRPr="005C245C">
        <w:rPr>
          <w:noProof w:val="0"/>
        </w:rPr>
        <w:t>:</w:t>
      </w:r>
    </w:p>
    <w:p w14:paraId="4DABCAB2" w14:textId="6EE5BD98" w:rsidR="002A6E20" w:rsidRPr="005C245C" w:rsidRDefault="002A6E20" w:rsidP="00E87745">
      <w:pPr>
        <w:pStyle w:val="ListParagraph"/>
        <w:rPr>
          <w:noProof w:val="0"/>
        </w:rPr>
      </w:pPr>
      <w:r w:rsidRPr="005C245C">
        <w:rPr>
          <w:noProof w:val="0"/>
        </w:rPr>
        <w:lastRenderedPageBreak/>
        <w:t xml:space="preserve">A means for listing candidate devices to be displayed to a clinician at the point of care </w:t>
      </w:r>
      <w:r w:rsidR="00E87745" w:rsidRPr="005C245C">
        <w:rPr>
          <w:noProof w:val="0"/>
        </w:rPr>
        <w:t xml:space="preserve"> (for example, on a handheld device or smart phone) </w:t>
      </w:r>
      <w:r w:rsidRPr="005C245C">
        <w:rPr>
          <w:noProof w:val="0"/>
        </w:rPr>
        <w:t xml:space="preserve">so that the right ones may be associated with a patient, to allow for </w:t>
      </w:r>
      <w:r w:rsidR="00C56ECF" w:rsidRPr="005C245C">
        <w:rPr>
          <w:noProof w:val="0"/>
        </w:rPr>
        <w:t>establishing confirmed associations</w:t>
      </w:r>
      <w:r w:rsidRPr="005C245C">
        <w:rPr>
          <w:noProof w:val="0"/>
        </w:rPr>
        <w:t xml:space="preserve"> by a qualified person who is able to see the actual situation in real time.</w:t>
      </w:r>
    </w:p>
    <w:p w14:paraId="3FE39056" w14:textId="31DC6683" w:rsidR="00291608" w:rsidRPr="005C245C" w:rsidRDefault="00291608" w:rsidP="002A6E20">
      <w:pPr>
        <w:pStyle w:val="ListParagraph"/>
        <w:rPr>
          <w:noProof w:val="0"/>
        </w:rPr>
      </w:pPr>
      <w:r w:rsidRPr="005C245C">
        <w:rPr>
          <w:noProof w:val="0"/>
        </w:rPr>
        <w:t xml:space="preserve">Explicit notification </w:t>
      </w:r>
      <w:r w:rsidR="002A6E20" w:rsidRPr="005C245C">
        <w:rPr>
          <w:noProof w:val="0"/>
        </w:rPr>
        <w:t xml:space="preserve">of, for example, an EMR system </w:t>
      </w:r>
      <w:r w:rsidRPr="005C245C">
        <w:rPr>
          <w:noProof w:val="0"/>
        </w:rPr>
        <w:t>by a device or device gateway</w:t>
      </w:r>
      <w:r w:rsidR="002A6E20" w:rsidRPr="005C245C">
        <w:rPr>
          <w:noProof w:val="0"/>
        </w:rPr>
        <w:t>, or a specialized system for maintaining device-patient associations, of what devices are associated with the patient on the basis of confirmed observations at the point of care.</w:t>
      </w:r>
    </w:p>
    <w:p w14:paraId="6F5571AD" w14:textId="2C816E40" w:rsidR="002A6E20" w:rsidRPr="005C245C" w:rsidRDefault="002A6E20" w:rsidP="002A6E20">
      <w:pPr>
        <w:pStyle w:val="ListParagraph"/>
        <w:rPr>
          <w:noProof w:val="0"/>
        </w:rPr>
      </w:pPr>
      <w:r w:rsidRPr="005C245C">
        <w:rPr>
          <w:noProof w:val="0"/>
        </w:rPr>
        <w:t>A facility for a device, gateway system or other system to query a system maintaining a database of associations for a list of current and past device associations for a patient, or patient associations for a device, also providing for a “publish-subscribe” mechanism for the querying system to obtain ongoing updates on device-patient association and disassociation events.</w:t>
      </w:r>
    </w:p>
    <w:p w14:paraId="74D28E0A" w14:textId="7E5C8AEE" w:rsidR="00FB665B" w:rsidRPr="005C245C" w:rsidRDefault="00FB665B" w:rsidP="00044F3A">
      <w:pPr>
        <w:pStyle w:val="BodyText"/>
        <w:rPr>
          <w:noProof w:val="0"/>
        </w:rPr>
      </w:pPr>
      <w:r w:rsidRPr="005C245C">
        <w:rPr>
          <w:noProof w:val="0"/>
        </w:rPr>
        <w:t xml:space="preserve">This white paper introduces new IHE transactions for study and possible prototyping. These newly proposed transactions are intended to improve device-patient identity binding as </w:t>
      </w:r>
      <w:r w:rsidR="001916BB" w:rsidRPr="005C245C">
        <w:rPr>
          <w:noProof w:val="0"/>
        </w:rPr>
        <w:t>a</w:t>
      </w:r>
      <w:r w:rsidRPr="005C245C">
        <w:rPr>
          <w:noProof w:val="0"/>
        </w:rPr>
        <w:t xml:space="preserve"> step towards the desired state of </w:t>
      </w:r>
      <w:r w:rsidR="00C7790F" w:rsidRPr="005C245C">
        <w:rPr>
          <w:noProof w:val="0"/>
        </w:rPr>
        <w:t xml:space="preserve">reducing the risk of </w:t>
      </w:r>
      <w:r w:rsidRPr="005C245C">
        <w:rPr>
          <w:noProof w:val="0"/>
        </w:rPr>
        <w:t xml:space="preserve">the </w:t>
      </w:r>
      <w:r w:rsidR="00C7790F" w:rsidRPr="005C245C">
        <w:rPr>
          <w:noProof w:val="0"/>
        </w:rPr>
        <w:t>in</w:t>
      </w:r>
      <w:r w:rsidRPr="005C245C">
        <w:rPr>
          <w:noProof w:val="0"/>
        </w:rPr>
        <w:t xml:space="preserve">correct </w:t>
      </w:r>
      <w:r w:rsidR="00C7790F" w:rsidRPr="005C245C">
        <w:rPr>
          <w:noProof w:val="0"/>
        </w:rPr>
        <w:t>device data</w:t>
      </w:r>
      <w:r w:rsidRPr="005C245C">
        <w:rPr>
          <w:noProof w:val="0"/>
        </w:rPr>
        <w:t xml:space="preserve"> in the electronic medical record</w:t>
      </w:r>
      <w:r w:rsidR="00C7790F" w:rsidRPr="005C245C">
        <w:rPr>
          <w:noProof w:val="0"/>
        </w:rPr>
        <w:t xml:space="preserve"> of a patient</w:t>
      </w:r>
      <w:r w:rsidRPr="005C245C">
        <w:rPr>
          <w:noProof w:val="0"/>
        </w:rPr>
        <w:t>.</w:t>
      </w:r>
    </w:p>
    <w:p w14:paraId="0A3F0057" w14:textId="77777777" w:rsidR="006F4257" w:rsidRPr="005C245C" w:rsidRDefault="006F4257" w:rsidP="00044F3A">
      <w:pPr>
        <w:pStyle w:val="BodyText"/>
        <w:rPr>
          <w:noProof w:val="0"/>
          <w:color w:val="000000" w:themeColor="text1"/>
        </w:rPr>
      </w:pPr>
      <w:r w:rsidRPr="005C245C">
        <w:rPr>
          <w:noProof w:val="0"/>
          <w:color w:val="000000" w:themeColor="text1"/>
        </w:rPr>
        <w:t xml:space="preserve">In this paper we will use the term ‘patient identity management’ to refer to all of the processes involved in maintaining consistent patient identity information, including but not limited to: </w:t>
      </w:r>
    </w:p>
    <w:p w14:paraId="71583C60" w14:textId="1701126B" w:rsidR="006F4257" w:rsidRPr="005C245C" w:rsidRDefault="006F4257" w:rsidP="009E0879">
      <w:pPr>
        <w:pStyle w:val="ListParagraph"/>
        <w:rPr>
          <w:noProof w:val="0"/>
          <w:color w:val="000000" w:themeColor="text1"/>
        </w:rPr>
      </w:pPr>
      <w:r w:rsidRPr="005C245C">
        <w:rPr>
          <w:noProof w:val="0"/>
          <w:color w:val="000000" w:themeColor="text1"/>
        </w:rPr>
        <w:t>identity proofing (</w:t>
      </w:r>
      <w:r w:rsidR="001047D4" w:rsidRPr="005C245C">
        <w:rPr>
          <w:noProof w:val="0"/>
          <w:color w:val="000000" w:themeColor="text1"/>
        </w:rPr>
        <w:t xml:space="preserve">in particular, </w:t>
      </w:r>
      <w:r w:rsidRPr="005C245C">
        <w:rPr>
          <w:noProof w:val="0"/>
          <w:color w:val="000000" w:themeColor="text1"/>
        </w:rPr>
        <w:t>determining a unique, invariant patient identifier in the registration process)</w:t>
      </w:r>
    </w:p>
    <w:p w14:paraId="28D4DAC1" w14:textId="5349608F" w:rsidR="009E0879" w:rsidRPr="005C245C" w:rsidRDefault="009E0879" w:rsidP="009E0879">
      <w:pPr>
        <w:pStyle w:val="ListParagraph"/>
        <w:rPr>
          <w:noProof w:val="0"/>
          <w:color w:val="000000" w:themeColor="text1"/>
        </w:rPr>
      </w:pPr>
      <w:r w:rsidRPr="005C245C">
        <w:rPr>
          <w:noProof w:val="0"/>
          <w:color w:val="000000" w:themeColor="text1"/>
        </w:rPr>
        <w:t>workflow procedures such as scanning patient wristbands to support assuring that the patient’s identity is always correctly know</w:t>
      </w:r>
      <w:r w:rsidR="00BD60C3" w:rsidRPr="005C245C">
        <w:rPr>
          <w:noProof w:val="0"/>
          <w:color w:val="000000" w:themeColor="text1"/>
        </w:rPr>
        <w:t>n</w:t>
      </w:r>
      <w:r w:rsidRPr="005C245C">
        <w:rPr>
          <w:noProof w:val="0"/>
          <w:color w:val="000000" w:themeColor="text1"/>
        </w:rPr>
        <w:t xml:space="preserve"> throughout all episodes of care in the institution</w:t>
      </w:r>
    </w:p>
    <w:p w14:paraId="470D0862" w14:textId="24FCCCBF" w:rsidR="006F4257" w:rsidRPr="005C245C" w:rsidRDefault="006F4257" w:rsidP="009E0879">
      <w:pPr>
        <w:pStyle w:val="ListParagraph"/>
        <w:rPr>
          <w:noProof w:val="0"/>
          <w:color w:val="000000" w:themeColor="text1"/>
        </w:rPr>
      </w:pPr>
      <w:r w:rsidRPr="005C245C">
        <w:rPr>
          <w:noProof w:val="0"/>
          <w:color w:val="000000" w:themeColor="text1"/>
        </w:rPr>
        <w:t>seeing that the patient identifier</w:t>
      </w:r>
      <w:r w:rsidR="009E0879" w:rsidRPr="005C245C">
        <w:rPr>
          <w:noProof w:val="0"/>
          <w:color w:val="000000" w:themeColor="text1"/>
        </w:rPr>
        <w:t xml:space="preserve"> a</w:t>
      </w:r>
      <w:r w:rsidRPr="005C245C">
        <w:rPr>
          <w:noProof w:val="0"/>
          <w:color w:val="000000" w:themeColor="text1"/>
        </w:rPr>
        <w:t xml:space="preserve">nd sufficient other </w:t>
      </w:r>
      <w:r w:rsidR="009E0879" w:rsidRPr="005C245C">
        <w:rPr>
          <w:noProof w:val="0"/>
          <w:color w:val="000000" w:themeColor="text1"/>
        </w:rPr>
        <w:t xml:space="preserve">identity factors </w:t>
      </w:r>
      <w:r w:rsidRPr="005C245C">
        <w:rPr>
          <w:noProof w:val="0"/>
          <w:color w:val="000000" w:themeColor="text1"/>
        </w:rPr>
        <w:t xml:space="preserve">such as name and date of birth </w:t>
      </w:r>
      <w:r w:rsidR="00CC7A94">
        <w:rPr>
          <w:noProof w:val="0"/>
          <w:color w:val="000000" w:themeColor="text1"/>
        </w:rPr>
        <w:t>are</w:t>
      </w:r>
      <w:r w:rsidR="00CC7A94" w:rsidRPr="005C245C">
        <w:rPr>
          <w:noProof w:val="0"/>
          <w:color w:val="000000" w:themeColor="text1"/>
        </w:rPr>
        <w:t xml:space="preserve"> </w:t>
      </w:r>
      <w:r w:rsidRPr="005C245C">
        <w:rPr>
          <w:noProof w:val="0"/>
          <w:color w:val="000000" w:themeColor="text1"/>
        </w:rPr>
        <w:t>consistently incl</w:t>
      </w:r>
      <w:r w:rsidR="009E0879" w:rsidRPr="005C245C">
        <w:rPr>
          <w:noProof w:val="0"/>
          <w:color w:val="000000" w:themeColor="text1"/>
        </w:rPr>
        <w:t>uded in all electronic records</w:t>
      </w:r>
    </w:p>
    <w:p w14:paraId="1516D76E" w14:textId="59A80817" w:rsidR="009E0879" w:rsidRPr="005C245C" w:rsidRDefault="009E0879" w:rsidP="009E0879">
      <w:pPr>
        <w:pStyle w:val="ListParagraph"/>
        <w:rPr>
          <w:noProof w:val="0"/>
          <w:color w:val="000000" w:themeColor="text1"/>
        </w:rPr>
      </w:pPr>
      <w:r w:rsidRPr="005C245C">
        <w:rPr>
          <w:noProof w:val="0"/>
          <w:color w:val="000000" w:themeColor="text1"/>
        </w:rPr>
        <w:t xml:space="preserve">the process of linking </w:t>
      </w:r>
      <w:r w:rsidR="001047D4" w:rsidRPr="005C245C">
        <w:rPr>
          <w:noProof w:val="0"/>
          <w:color w:val="000000" w:themeColor="text1"/>
        </w:rPr>
        <w:t xml:space="preserve">electronic </w:t>
      </w:r>
      <w:r w:rsidRPr="005C245C">
        <w:rPr>
          <w:noProof w:val="0"/>
          <w:color w:val="000000" w:themeColor="text1"/>
        </w:rPr>
        <w:t xml:space="preserve">patient information between </w:t>
      </w:r>
      <w:r w:rsidR="001047D4" w:rsidRPr="005C245C">
        <w:rPr>
          <w:noProof w:val="0"/>
          <w:color w:val="000000" w:themeColor="text1"/>
        </w:rPr>
        <w:t xml:space="preserve">different </w:t>
      </w:r>
      <w:r w:rsidRPr="005C245C">
        <w:rPr>
          <w:noProof w:val="0"/>
          <w:color w:val="000000" w:themeColor="text1"/>
        </w:rPr>
        <w:t>episodes of care in an institution, and linking medical records of the patient from other institutions</w:t>
      </w:r>
    </w:p>
    <w:p w14:paraId="49AA5C90" w14:textId="4B6E55FF" w:rsidR="006F4257" w:rsidRPr="005C245C" w:rsidRDefault="009E0879" w:rsidP="00044F3A">
      <w:pPr>
        <w:pStyle w:val="BodyText"/>
        <w:rPr>
          <w:noProof w:val="0"/>
          <w:color w:val="000000" w:themeColor="text1"/>
        </w:rPr>
      </w:pPr>
      <w:r w:rsidRPr="005C245C">
        <w:rPr>
          <w:noProof w:val="0"/>
          <w:color w:val="000000" w:themeColor="text1"/>
        </w:rPr>
        <w:t>Patient identity management is a precondition for device-patient association, and there must be similar processes for managing identities of devices.</w:t>
      </w:r>
    </w:p>
    <w:p w14:paraId="6E085B7A" w14:textId="44CC2C4F" w:rsidR="00CE39C9" w:rsidRPr="005C245C" w:rsidRDefault="00CE39C9" w:rsidP="00044F3A">
      <w:pPr>
        <w:pStyle w:val="BodyText"/>
        <w:rPr>
          <w:noProof w:val="0"/>
        </w:rPr>
      </w:pPr>
      <w:r w:rsidRPr="005C245C">
        <w:rPr>
          <w:noProof w:val="0"/>
        </w:rPr>
        <w:t>In</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2009</w:t>
      </w:r>
      <w:r w:rsidR="00587BF5" w:rsidRPr="005C245C">
        <w:rPr>
          <w:noProof w:val="0"/>
        </w:rPr>
        <w:t xml:space="preserve"> </w:t>
      </w:r>
      <w:r w:rsidRPr="005C245C">
        <w:rPr>
          <w:noProof w:val="0"/>
        </w:rPr>
        <w:t>HIMSS</w:t>
      </w:r>
      <w:r w:rsidR="00587BF5" w:rsidRPr="005C245C">
        <w:rPr>
          <w:noProof w:val="0"/>
        </w:rPr>
        <w:t xml:space="preserve"> </w:t>
      </w:r>
      <w:r w:rsidRPr="005C245C">
        <w:rPr>
          <w:noProof w:val="0"/>
        </w:rPr>
        <w:t>white</w:t>
      </w:r>
      <w:r w:rsidR="00587BF5" w:rsidRPr="005C245C">
        <w:rPr>
          <w:noProof w:val="0"/>
        </w:rPr>
        <w:t xml:space="preserve"> </w:t>
      </w:r>
      <w:r w:rsidRPr="005C245C">
        <w:rPr>
          <w:noProof w:val="0"/>
        </w:rPr>
        <w:t>paper</w:t>
      </w:r>
      <w:r w:rsidR="00587BF5" w:rsidRPr="005C245C">
        <w:rPr>
          <w:noProof w:val="0"/>
        </w:rPr>
        <w:t xml:space="preserve"> </w:t>
      </w:r>
      <w:r w:rsidRPr="005C245C">
        <w:rPr>
          <w:noProof w:val="0"/>
        </w:rPr>
        <w:t>on</w:t>
      </w:r>
      <w:r w:rsidR="00587BF5" w:rsidRPr="005C245C">
        <w:rPr>
          <w:noProof w:val="0"/>
        </w:rPr>
        <w:t xml:space="preserve"> </w:t>
      </w:r>
      <w:r w:rsidRPr="005C245C">
        <w:rPr>
          <w:noProof w:val="0"/>
        </w:rPr>
        <w:t>Patient</w:t>
      </w:r>
      <w:r w:rsidR="00587BF5" w:rsidRPr="005C245C">
        <w:rPr>
          <w:noProof w:val="0"/>
        </w:rPr>
        <w:t xml:space="preserve"> </w:t>
      </w:r>
      <w:r w:rsidRPr="005C245C">
        <w:rPr>
          <w:noProof w:val="0"/>
        </w:rPr>
        <w:t>Identity</w:t>
      </w:r>
      <w:r w:rsidR="00587BF5" w:rsidRPr="005C245C">
        <w:rPr>
          <w:noProof w:val="0"/>
        </w:rPr>
        <w:t xml:space="preserve"> </w:t>
      </w:r>
      <w:r w:rsidRPr="005C245C">
        <w:rPr>
          <w:noProof w:val="0"/>
        </w:rPr>
        <w:t>Integrity</w:t>
      </w:r>
      <w:r w:rsidR="007C19DF" w:rsidRPr="005C245C">
        <w:rPr>
          <w:noProof w:val="0"/>
        </w:rPr>
        <w:t xml:space="preserve"> </w:t>
      </w:r>
      <w:r w:rsidR="00C56ECF" w:rsidRPr="005C245C">
        <w:rPr>
          <w:noProof w:val="0"/>
        </w:rPr>
        <w:fldChar w:fldCharType="begin"/>
      </w:r>
      <w:r w:rsidR="00C56ECF" w:rsidRPr="005C245C">
        <w:rPr>
          <w:noProof w:val="0"/>
        </w:rPr>
        <w:instrText xml:space="preserve"> ADDIN EN.CITE &lt;EndNote&gt;&lt;Cite&gt;&lt;Author&gt;HIMSS Patient Identity Integrity Work Group&lt;/Author&gt;&lt;Year&gt;2009&lt;/Year&gt;&lt;RecNum&gt;97&lt;/RecNum&gt;&lt;DisplayText&gt;(HIMSS Patient Identity Integrity Work Group 2009)&lt;/DisplayText&gt;&lt;record&gt;&lt;rec-number&gt;97&lt;/rec-number&gt;&lt;foreign-keys&gt;&lt;key app="EN" db-id="0xaffstrk5ss2fe9w0tpezzqa5zf299zfzs9" timestamp="1456252189"&gt;97&lt;/key&gt;&lt;/foreign-keys&gt;&lt;ref-type name="Electronic Article"&gt;43&lt;/ref-type&gt;&lt;contributors&gt;&lt;authors&gt;&lt;author&gt;HIMSS Patient Identity Integrity Work Group,&lt;/author&gt;&lt;/authors&gt;&lt;/contributors&gt;&lt;titles&gt;&lt;title&gt;Patient Identity Integrity&lt;/title&gt;&lt;/titles&gt;&lt;pages&gt;60&lt;/pages&gt;&lt;keywords&gt;&lt;keyword&gt;PCIM&lt;/keyword&gt;&lt;keyword&gt;IHE PCD&lt;/keyword&gt;&lt;keyword&gt;PCIM&lt;/keyword&gt;&lt;keyword&gt;patient identity&lt;/keyword&gt;&lt;/keywords&gt;&lt;dates&gt;&lt;year&gt;2009&lt;/year&gt;&lt;pub-dates&gt;&lt;date&gt;2013-08-29&lt;/date&gt;&lt;/pub-dates&gt;&lt;/dates&gt;&lt;work-type&gt;White Paper&lt;/work-type&gt;&lt;urls&gt;&lt;related-urls&gt;&lt;url&gt;http://www.himss.org/files/HIMSSorg/content/files/PrivacySecurity/PIIWhitePaper.pdf&lt;/url&gt;&lt;/related-urls&gt;&lt;/urls&gt;&lt;/record&gt;&lt;/Cite&gt;&lt;/EndNote&gt;</w:instrText>
      </w:r>
      <w:r w:rsidR="00C56ECF" w:rsidRPr="005C245C">
        <w:rPr>
          <w:noProof w:val="0"/>
        </w:rPr>
        <w:fldChar w:fldCharType="separate"/>
      </w:r>
      <w:r w:rsidR="00C56ECF" w:rsidRPr="005C245C">
        <w:rPr>
          <w:noProof w:val="0"/>
        </w:rPr>
        <w:t>(HIMSS Patient Identity Integrity Work Group 2009)</w:t>
      </w:r>
      <w:r w:rsidR="00C56ECF" w:rsidRPr="005C245C">
        <w:rPr>
          <w:noProof w:val="0"/>
        </w:rPr>
        <w:fldChar w:fldCharType="end"/>
      </w:r>
      <w:r w:rsidRPr="005C245C">
        <w:rPr>
          <w:noProof w:val="0"/>
        </w:rPr>
        <w:t>,</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holistic</w:t>
      </w:r>
      <w:r w:rsidR="00587BF5" w:rsidRPr="005C245C">
        <w:rPr>
          <w:noProof w:val="0"/>
        </w:rPr>
        <w:t xml:space="preserve"> </w:t>
      </w:r>
      <w:r w:rsidRPr="005C245C">
        <w:rPr>
          <w:noProof w:val="0"/>
        </w:rPr>
        <w:t>process</w:t>
      </w:r>
      <w:r w:rsidR="00587BF5" w:rsidRPr="005C245C">
        <w:rPr>
          <w:noProof w:val="0"/>
        </w:rPr>
        <w:t xml:space="preserve"> </w:t>
      </w:r>
      <w:r w:rsidRPr="005C245C">
        <w:rPr>
          <w:noProof w:val="0"/>
        </w:rPr>
        <w:t>for</w:t>
      </w:r>
      <w:r w:rsidR="00587BF5" w:rsidRPr="005C245C">
        <w:rPr>
          <w:noProof w:val="0"/>
        </w:rPr>
        <w:t xml:space="preserve"> </w:t>
      </w:r>
      <w:r w:rsidRPr="005C245C">
        <w:rPr>
          <w:noProof w:val="0"/>
        </w:rPr>
        <w:t>matching</w:t>
      </w:r>
      <w:r w:rsidR="00587BF5" w:rsidRPr="005C245C">
        <w:rPr>
          <w:noProof w:val="0"/>
        </w:rPr>
        <w:t xml:space="preserve"> </w:t>
      </w:r>
      <w:r w:rsidRPr="005C245C">
        <w:rPr>
          <w:noProof w:val="0"/>
        </w:rPr>
        <w:t>records</w:t>
      </w:r>
      <w:r w:rsidR="00587BF5" w:rsidRPr="005C245C">
        <w:rPr>
          <w:noProof w:val="0"/>
        </w:rPr>
        <w:t xml:space="preserve"> </w:t>
      </w:r>
      <w:r w:rsidRPr="005C245C">
        <w:rPr>
          <w:noProof w:val="0"/>
        </w:rPr>
        <w:t>for</w:t>
      </w:r>
      <w:r w:rsidR="00587BF5" w:rsidRPr="005C245C">
        <w:rPr>
          <w:noProof w:val="0"/>
        </w:rPr>
        <w:t xml:space="preserve"> </w:t>
      </w:r>
      <w:r w:rsidRPr="005C245C">
        <w:rPr>
          <w:noProof w:val="0"/>
        </w:rPr>
        <w:t>one</w:t>
      </w:r>
      <w:r w:rsidR="00587BF5" w:rsidRPr="005C245C">
        <w:rPr>
          <w:noProof w:val="0"/>
        </w:rPr>
        <w:t xml:space="preserve"> </w:t>
      </w:r>
      <w:r w:rsidRPr="005C245C">
        <w:rPr>
          <w:noProof w:val="0"/>
        </w:rPr>
        <w:t>individual</w:t>
      </w:r>
      <w:r w:rsidR="00587BF5" w:rsidRPr="005C245C">
        <w:rPr>
          <w:noProof w:val="0"/>
        </w:rPr>
        <w:t xml:space="preserve"> </w:t>
      </w:r>
      <w:r w:rsidRPr="005C245C">
        <w:rPr>
          <w:noProof w:val="0"/>
        </w:rPr>
        <w:t>person</w:t>
      </w:r>
      <w:r w:rsidR="00587BF5" w:rsidRPr="005C245C">
        <w:rPr>
          <w:noProof w:val="0"/>
        </w:rPr>
        <w:t xml:space="preserve"> </w:t>
      </w:r>
      <w:r w:rsidRPr="005C245C">
        <w:rPr>
          <w:noProof w:val="0"/>
        </w:rPr>
        <w:t>across</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within</w:t>
      </w:r>
      <w:r w:rsidR="00587BF5" w:rsidRPr="005C245C">
        <w:rPr>
          <w:noProof w:val="0"/>
        </w:rPr>
        <w:t xml:space="preserve"> </w:t>
      </w:r>
      <w:r w:rsidRPr="005C245C">
        <w:rPr>
          <w:noProof w:val="0"/>
        </w:rPr>
        <w:t>multiple</w:t>
      </w:r>
      <w:r w:rsidR="00587BF5" w:rsidRPr="005C245C">
        <w:rPr>
          <w:noProof w:val="0"/>
        </w:rPr>
        <w:t xml:space="preserve"> </w:t>
      </w:r>
      <w:r w:rsidRPr="005C245C">
        <w:rPr>
          <w:noProof w:val="0"/>
        </w:rPr>
        <w:t>EMRs,</w:t>
      </w:r>
      <w:r w:rsidR="00587BF5" w:rsidRPr="005C245C">
        <w:rPr>
          <w:noProof w:val="0"/>
        </w:rPr>
        <w:t xml:space="preserve"> </w:t>
      </w:r>
      <w:r w:rsidRPr="005C245C">
        <w:rPr>
          <w:noProof w:val="0"/>
        </w:rPr>
        <w:t>potentially</w:t>
      </w:r>
      <w:r w:rsidR="00587BF5" w:rsidRPr="005C245C">
        <w:rPr>
          <w:noProof w:val="0"/>
        </w:rPr>
        <w:t xml:space="preserve"> </w:t>
      </w:r>
      <w:r w:rsidRPr="005C245C">
        <w:rPr>
          <w:noProof w:val="0"/>
        </w:rPr>
        <w:t>held</w:t>
      </w:r>
      <w:r w:rsidR="00587BF5" w:rsidRPr="005C245C">
        <w:rPr>
          <w:noProof w:val="0"/>
        </w:rPr>
        <w:t xml:space="preserve"> </w:t>
      </w:r>
      <w:r w:rsidRPr="005C245C">
        <w:rPr>
          <w:noProof w:val="0"/>
        </w:rPr>
        <w:t>by</w:t>
      </w:r>
      <w:r w:rsidR="00587BF5" w:rsidRPr="005C245C">
        <w:rPr>
          <w:noProof w:val="0"/>
        </w:rPr>
        <w:t xml:space="preserve"> </w:t>
      </w:r>
      <w:r w:rsidRPr="005C245C">
        <w:rPr>
          <w:noProof w:val="0"/>
        </w:rPr>
        <w:t>different</w:t>
      </w:r>
      <w:r w:rsidR="00587BF5" w:rsidRPr="005C245C">
        <w:rPr>
          <w:noProof w:val="0"/>
        </w:rPr>
        <w:t xml:space="preserve"> </w:t>
      </w:r>
      <w:r w:rsidRPr="005C245C">
        <w:rPr>
          <w:noProof w:val="0"/>
        </w:rPr>
        <w:t>institutions,</w:t>
      </w:r>
      <w:r w:rsidR="00587BF5" w:rsidRPr="005C245C">
        <w:rPr>
          <w:noProof w:val="0"/>
        </w:rPr>
        <w:t xml:space="preserve"> </w:t>
      </w:r>
      <w:r w:rsidRPr="005C245C">
        <w:rPr>
          <w:noProof w:val="0"/>
        </w:rPr>
        <w:t>was</w:t>
      </w:r>
      <w:r w:rsidR="00587BF5" w:rsidRPr="005C245C">
        <w:rPr>
          <w:noProof w:val="0"/>
        </w:rPr>
        <w:t xml:space="preserve"> </w:t>
      </w:r>
      <w:r w:rsidRPr="005C245C">
        <w:rPr>
          <w:noProof w:val="0"/>
        </w:rPr>
        <w:t>presented</w:t>
      </w:r>
      <w:r w:rsidR="00587BF5" w:rsidRPr="005C245C">
        <w:rPr>
          <w:noProof w:val="0"/>
        </w:rPr>
        <w:t xml:space="preserve"> </w:t>
      </w:r>
      <w:r w:rsidRPr="005C245C">
        <w:rPr>
          <w:noProof w:val="0"/>
        </w:rPr>
        <w:t>systematically.</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main</w:t>
      </w:r>
      <w:r w:rsidR="00587BF5" w:rsidRPr="005C245C">
        <w:rPr>
          <w:noProof w:val="0"/>
        </w:rPr>
        <w:t xml:space="preserve"> </w:t>
      </w:r>
      <w:r w:rsidRPr="005C245C">
        <w:rPr>
          <w:noProof w:val="0"/>
        </w:rPr>
        <w:t>focus</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that</w:t>
      </w:r>
      <w:r w:rsidR="00587BF5" w:rsidRPr="005C245C">
        <w:rPr>
          <w:noProof w:val="0"/>
        </w:rPr>
        <w:t xml:space="preserve"> </w:t>
      </w:r>
      <w:r w:rsidRPr="005C245C">
        <w:rPr>
          <w:noProof w:val="0"/>
        </w:rPr>
        <w:t>study</w:t>
      </w:r>
      <w:r w:rsidR="00587BF5" w:rsidRPr="005C245C">
        <w:rPr>
          <w:noProof w:val="0"/>
        </w:rPr>
        <w:t xml:space="preserve"> </w:t>
      </w:r>
      <w:r w:rsidRPr="005C245C">
        <w:rPr>
          <w:noProof w:val="0"/>
        </w:rPr>
        <w:t>was</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problem</w:t>
      </w:r>
      <w:r w:rsidR="00587BF5" w:rsidRPr="005C245C">
        <w:rPr>
          <w:noProof w:val="0"/>
        </w:rPr>
        <w:t xml:space="preserve"> </w:t>
      </w:r>
      <w:r w:rsidRPr="005C245C">
        <w:rPr>
          <w:noProof w:val="0"/>
        </w:rPr>
        <w:t>that</w:t>
      </w:r>
      <w:r w:rsidR="00587BF5" w:rsidRPr="005C245C">
        <w:rPr>
          <w:noProof w:val="0"/>
        </w:rPr>
        <w:t xml:space="preserve"> </w:t>
      </w:r>
      <w:r w:rsidRPr="005C245C">
        <w:rPr>
          <w:noProof w:val="0"/>
        </w:rPr>
        <w:t>is</w:t>
      </w:r>
      <w:r w:rsidR="00587BF5" w:rsidRPr="005C245C">
        <w:rPr>
          <w:noProof w:val="0"/>
        </w:rPr>
        <w:t xml:space="preserve"> </w:t>
      </w:r>
      <w:r w:rsidRPr="005C245C">
        <w:rPr>
          <w:noProof w:val="0"/>
        </w:rPr>
        <w:t>key</w:t>
      </w:r>
      <w:r w:rsidR="00587BF5" w:rsidRPr="005C245C">
        <w:rPr>
          <w:noProof w:val="0"/>
        </w:rPr>
        <w:t xml:space="preserve"> </w:t>
      </w:r>
      <w:r w:rsidRPr="005C245C">
        <w:rPr>
          <w:noProof w:val="0"/>
        </w:rPr>
        <w:t>in</w:t>
      </w:r>
      <w:r w:rsidR="00587BF5" w:rsidRPr="005C245C">
        <w:rPr>
          <w:noProof w:val="0"/>
        </w:rPr>
        <w:t xml:space="preserve"> </w:t>
      </w:r>
      <w:r w:rsidRPr="005C245C">
        <w:rPr>
          <w:noProof w:val="0"/>
        </w:rPr>
        <w:t>Health</w:t>
      </w:r>
      <w:r w:rsidR="00587BF5" w:rsidRPr="005C245C">
        <w:rPr>
          <w:noProof w:val="0"/>
        </w:rPr>
        <w:t xml:space="preserve"> </w:t>
      </w:r>
      <w:r w:rsidRPr="005C245C">
        <w:rPr>
          <w:noProof w:val="0"/>
        </w:rPr>
        <w:t>Information</w:t>
      </w:r>
      <w:r w:rsidR="00587BF5" w:rsidRPr="005C245C">
        <w:rPr>
          <w:noProof w:val="0"/>
        </w:rPr>
        <w:t xml:space="preserve"> </w:t>
      </w:r>
      <w:r w:rsidRPr="005C245C">
        <w:rPr>
          <w:noProof w:val="0"/>
        </w:rPr>
        <w:t>Exchanges,</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matching</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health</w:t>
      </w:r>
      <w:r w:rsidR="00587BF5" w:rsidRPr="005C245C">
        <w:rPr>
          <w:noProof w:val="0"/>
        </w:rPr>
        <w:t xml:space="preserve"> </w:t>
      </w:r>
      <w:r w:rsidRPr="005C245C">
        <w:rPr>
          <w:noProof w:val="0"/>
        </w:rPr>
        <w:t>records</w:t>
      </w:r>
      <w:r w:rsidR="00587BF5" w:rsidRPr="005C245C">
        <w:rPr>
          <w:noProof w:val="0"/>
        </w:rPr>
        <w:t xml:space="preserve"> </w:t>
      </w:r>
      <w:r w:rsidRPr="005C245C">
        <w:rPr>
          <w:noProof w:val="0"/>
        </w:rPr>
        <w:t>containing</w:t>
      </w:r>
      <w:r w:rsidR="00587BF5" w:rsidRPr="005C245C">
        <w:rPr>
          <w:noProof w:val="0"/>
        </w:rPr>
        <w:t xml:space="preserve"> </w:t>
      </w:r>
      <w:r w:rsidR="009E3FED" w:rsidRPr="005C245C">
        <w:rPr>
          <w:noProof w:val="0"/>
        </w:rPr>
        <w:t>information</w:t>
      </w:r>
      <w:r w:rsidR="00587BF5" w:rsidRPr="005C245C">
        <w:rPr>
          <w:noProof w:val="0"/>
        </w:rPr>
        <w:t xml:space="preserve"> </w:t>
      </w:r>
      <w:r w:rsidR="009E3FED" w:rsidRPr="005C245C">
        <w:rPr>
          <w:noProof w:val="0"/>
        </w:rPr>
        <w:t>on</w:t>
      </w:r>
      <w:r w:rsidR="00587BF5" w:rsidRPr="005C245C">
        <w:rPr>
          <w:noProof w:val="0"/>
        </w:rPr>
        <w:t xml:space="preserve"> </w:t>
      </w:r>
      <w:r w:rsidR="009E3FED" w:rsidRPr="005C245C">
        <w:rPr>
          <w:noProof w:val="0"/>
        </w:rPr>
        <w:t>the</w:t>
      </w:r>
      <w:r w:rsidR="00587BF5" w:rsidRPr="005C245C">
        <w:rPr>
          <w:noProof w:val="0"/>
        </w:rPr>
        <w:t xml:space="preserve"> </w:t>
      </w:r>
      <w:r w:rsidR="009E3FED" w:rsidRPr="005C245C">
        <w:rPr>
          <w:noProof w:val="0"/>
        </w:rPr>
        <w:t>same</w:t>
      </w:r>
      <w:r w:rsidR="00587BF5" w:rsidRPr="005C245C">
        <w:rPr>
          <w:noProof w:val="0"/>
        </w:rPr>
        <w:t xml:space="preserve"> </w:t>
      </w:r>
      <w:r w:rsidR="009E3FED" w:rsidRPr="005C245C">
        <w:rPr>
          <w:noProof w:val="0"/>
        </w:rPr>
        <w:t>patient</w:t>
      </w:r>
      <w:r w:rsidR="00587BF5" w:rsidRPr="005C245C">
        <w:rPr>
          <w:noProof w:val="0"/>
        </w:rPr>
        <w:t xml:space="preserve"> </w:t>
      </w:r>
      <w:r w:rsidR="009E3FED" w:rsidRPr="005C245C">
        <w:rPr>
          <w:noProof w:val="0"/>
        </w:rPr>
        <w:t>by</w:t>
      </w:r>
      <w:r w:rsidR="00587BF5" w:rsidRPr="005C245C">
        <w:rPr>
          <w:noProof w:val="0"/>
        </w:rPr>
        <w:t xml:space="preserve"> </w:t>
      </w:r>
      <w:r w:rsidR="009E3FED" w:rsidRPr="005C245C">
        <w:rPr>
          <w:noProof w:val="0"/>
        </w:rPr>
        <w:t>matching</w:t>
      </w:r>
      <w:r w:rsidR="00587BF5" w:rsidRPr="005C245C">
        <w:rPr>
          <w:noProof w:val="0"/>
        </w:rPr>
        <w:t xml:space="preserve"> </w:t>
      </w:r>
      <w:r w:rsidR="009E3FED" w:rsidRPr="005C245C">
        <w:rPr>
          <w:noProof w:val="0"/>
        </w:rPr>
        <w:t>identifiers</w:t>
      </w:r>
      <w:r w:rsidR="00587BF5" w:rsidRPr="005C245C">
        <w:rPr>
          <w:noProof w:val="0"/>
        </w:rPr>
        <w:t xml:space="preserve"> </w:t>
      </w:r>
      <w:r w:rsidR="009E3FED" w:rsidRPr="005C245C">
        <w:rPr>
          <w:noProof w:val="0"/>
        </w:rPr>
        <w:t>accompanying</w:t>
      </w:r>
      <w:r w:rsidR="00587BF5" w:rsidRPr="005C245C">
        <w:rPr>
          <w:noProof w:val="0"/>
        </w:rPr>
        <w:t xml:space="preserve"> </w:t>
      </w:r>
      <w:r w:rsidR="009E3FED" w:rsidRPr="005C245C">
        <w:rPr>
          <w:noProof w:val="0"/>
        </w:rPr>
        <w:t>the</w:t>
      </w:r>
      <w:r w:rsidR="00587BF5" w:rsidRPr="005C245C">
        <w:rPr>
          <w:noProof w:val="0"/>
        </w:rPr>
        <w:t xml:space="preserve"> </w:t>
      </w:r>
      <w:r w:rsidR="009E3FED" w:rsidRPr="005C245C">
        <w:rPr>
          <w:noProof w:val="0"/>
        </w:rPr>
        <w:t>records.</w:t>
      </w:r>
      <w:r w:rsidR="00587BF5" w:rsidRPr="005C245C">
        <w:rPr>
          <w:noProof w:val="0"/>
        </w:rPr>
        <w:t xml:space="preserve"> </w:t>
      </w:r>
      <w:r w:rsidRPr="005C245C">
        <w:rPr>
          <w:noProof w:val="0"/>
        </w:rPr>
        <w:t>Two</w:t>
      </w:r>
      <w:r w:rsidR="00587BF5" w:rsidRPr="005C245C">
        <w:rPr>
          <w:noProof w:val="0"/>
        </w:rPr>
        <w:t xml:space="preserve"> </w:t>
      </w:r>
      <w:r w:rsidRPr="005C245C">
        <w:rPr>
          <w:noProof w:val="0"/>
        </w:rPr>
        <w:t>key</w:t>
      </w:r>
      <w:r w:rsidR="00587BF5" w:rsidRPr="005C245C">
        <w:rPr>
          <w:noProof w:val="0"/>
        </w:rPr>
        <w:t xml:space="preserve"> </w:t>
      </w:r>
      <w:r w:rsidRPr="005C245C">
        <w:rPr>
          <w:noProof w:val="0"/>
        </w:rPr>
        <w:t>problems</w:t>
      </w:r>
      <w:r w:rsidR="00587BF5" w:rsidRPr="005C245C">
        <w:rPr>
          <w:noProof w:val="0"/>
        </w:rPr>
        <w:t xml:space="preserve"> </w:t>
      </w:r>
      <w:r w:rsidRPr="005C245C">
        <w:rPr>
          <w:noProof w:val="0"/>
        </w:rPr>
        <w:t>were</w:t>
      </w:r>
      <w:r w:rsidR="00587BF5" w:rsidRPr="005C245C">
        <w:rPr>
          <w:noProof w:val="0"/>
        </w:rPr>
        <w:t xml:space="preserve"> </w:t>
      </w:r>
      <w:r w:rsidRPr="005C245C">
        <w:rPr>
          <w:noProof w:val="0"/>
        </w:rPr>
        <w:t>identified</w:t>
      </w:r>
      <w:r w:rsidR="00587BF5" w:rsidRPr="005C245C">
        <w:rPr>
          <w:noProof w:val="0"/>
        </w:rPr>
        <w:t xml:space="preserve"> </w:t>
      </w:r>
      <w:r w:rsidRPr="005C245C">
        <w:rPr>
          <w:noProof w:val="0"/>
        </w:rPr>
        <w:t>among</w:t>
      </w:r>
      <w:r w:rsidR="00587BF5" w:rsidRPr="005C245C">
        <w:rPr>
          <w:noProof w:val="0"/>
        </w:rPr>
        <w:t xml:space="preserve"> </w:t>
      </w:r>
      <w:r w:rsidRPr="005C245C">
        <w:rPr>
          <w:noProof w:val="0"/>
        </w:rPr>
        <w:t>others:</w:t>
      </w:r>
      <w:r w:rsidR="00587BF5" w:rsidRPr="005C245C">
        <w:rPr>
          <w:noProof w:val="0"/>
        </w:rPr>
        <w:t xml:space="preserve"> </w:t>
      </w:r>
      <w:r w:rsidRPr="005C245C">
        <w:rPr>
          <w:noProof w:val="0"/>
        </w:rPr>
        <w:t>device</w:t>
      </w:r>
      <w:r w:rsidR="00587BF5" w:rsidRPr="005C245C">
        <w:rPr>
          <w:noProof w:val="0"/>
        </w:rPr>
        <w:t xml:space="preserve"> </w:t>
      </w:r>
      <w:r w:rsidRPr="005C245C">
        <w:rPr>
          <w:noProof w:val="0"/>
        </w:rPr>
        <w:t>incompatibility</w:t>
      </w:r>
      <w:r w:rsidR="00587BF5" w:rsidRPr="005C245C">
        <w:rPr>
          <w:noProof w:val="0"/>
        </w:rPr>
        <w:t xml:space="preserve"> </w:t>
      </w:r>
      <w:r w:rsidRPr="005C245C">
        <w:rPr>
          <w:noProof w:val="0"/>
        </w:rPr>
        <w:t>(data</w:t>
      </w:r>
      <w:r w:rsidR="00587BF5" w:rsidRPr="005C245C">
        <w:rPr>
          <w:noProof w:val="0"/>
        </w:rPr>
        <w:t xml:space="preserve"> </w:t>
      </w:r>
      <w:r w:rsidRPr="005C245C">
        <w:rPr>
          <w:noProof w:val="0"/>
        </w:rPr>
        <w:t>incompatibility</w:t>
      </w:r>
      <w:r w:rsidR="00587BF5" w:rsidRPr="005C245C">
        <w:rPr>
          <w:noProof w:val="0"/>
        </w:rPr>
        <w:t xml:space="preserve"> </w:t>
      </w:r>
      <w:r w:rsidRPr="005C245C">
        <w:rPr>
          <w:noProof w:val="0"/>
        </w:rPr>
        <w:t>due</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no</w:t>
      </w:r>
      <w:r w:rsidR="00587BF5" w:rsidRPr="005C245C">
        <w:rPr>
          <w:noProof w:val="0"/>
        </w:rPr>
        <w:t xml:space="preserve"> </w:t>
      </w:r>
      <w:r w:rsidRPr="005C245C">
        <w:rPr>
          <w:noProof w:val="0"/>
        </w:rPr>
        <w:t>common</w:t>
      </w:r>
      <w:r w:rsidR="00587BF5" w:rsidRPr="005C245C">
        <w:rPr>
          <w:noProof w:val="0"/>
        </w:rPr>
        <w:t xml:space="preserve"> </w:t>
      </w:r>
      <w:r w:rsidRPr="005C245C">
        <w:rPr>
          <w:noProof w:val="0"/>
        </w:rPr>
        <w:t>format</w:t>
      </w:r>
      <w:r w:rsidR="00587BF5" w:rsidRPr="005C245C">
        <w:rPr>
          <w:noProof w:val="0"/>
        </w:rPr>
        <w:t xml:space="preserve"> </w:t>
      </w:r>
      <w:r w:rsidRPr="005C245C">
        <w:rPr>
          <w:noProof w:val="0"/>
        </w:rPr>
        <w:t>means</w:t>
      </w:r>
      <w:r w:rsidR="00587BF5" w:rsidRPr="005C245C">
        <w:rPr>
          <w:noProof w:val="0"/>
        </w:rPr>
        <w:t xml:space="preserve"> </w:t>
      </w:r>
      <w:r w:rsidRPr="005C245C">
        <w:rPr>
          <w:noProof w:val="0"/>
        </w:rPr>
        <w:t>or</w:t>
      </w:r>
      <w:r w:rsidR="00587BF5" w:rsidRPr="005C245C">
        <w:rPr>
          <w:noProof w:val="0"/>
        </w:rPr>
        <w:t xml:space="preserve"> </w:t>
      </w:r>
      <w:r w:rsidRPr="005C245C">
        <w:rPr>
          <w:noProof w:val="0"/>
        </w:rPr>
        <w:t>lack</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data</w:t>
      </w:r>
      <w:r w:rsidR="00587BF5" w:rsidRPr="005C245C">
        <w:rPr>
          <w:noProof w:val="0"/>
        </w:rPr>
        <w:t xml:space="preserve"> </w:t>
      </w:r>
      <w:r w:rsidRPr="005C245C">
        <w:rPr>
          <w:noProof w:val="0"/>
        </w:rPr>
        <w:t>interoperability</w:t>
      </w:r>
      <w:r w:rsidR="00587BF5" w:rsidRPr="005C245C">
        <w:rPr>
          <w:noProof w:val="0"/>
        </w:rPr>
        <w:t xml:space="preserve"> </w:t>
      </w:r>
      <w:r w:rsidRPr="005C245C">
        <w:rPr>
          <w:noProof w:val="0"/>
        </w:rPr>
        <w:t>for</w:t>
      </w:r>
      <w:r w:rsidR="00587BF5" w:rsidRPr="005C245C">
        <w:rPr>
          <w:noProof w:val="0"/>
        </w:rPr>
        <w:t xml:space="preserve"> </w:t>
      </w:r>
      <w:r w:rsidRPr="005C245C">
        <w:rPr>
          <w:noProof w:val="0"/>
        </w:rPr>
        <w:t>exchanging</w:t>
      </w:r>
      <w:r w:rsidR="00587BF5" w:rsidRPr="005C245C">
        <w:rPr>
          <w:noProof w:val="0"/>
        </w:rPr>
        <w:t xml:space="preserve"> </w:t>
      </w:r>
      <w:r w:rsidRPr="005C245C">
        <w:rPr>
          <w:noProof w:val="0"/>
        </w:rPr>
        <w:t>data)</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quality</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data</w:t>
      </w:r>
      <w:r w:rsidR="00587BF5" w:rsidRPr="005C245C">
        <w:rPr>
          <w:noProof w:val="0"/>
        </w:rPr>
        <w:t xml:space="preserve"> </w:t>
      </w:r>
      <w:r w:rsidRPr="005C245C">
        <w:rPr>
          <w:noProof w:val="0"/>
        </w:rPr>
        <w:t>that</w:t>
      </w:r>
      <w:r w:rsidR="00587BF5" w:rsidRPr="005C245C">
        <w:rPr>
          <w:noProof w:val="0"/>
        </w:rPr>
        <w:t xml:space="preserve"> </w:t>
      </w:r>
      <w:r w:rsidRPr="005C245C">
        <w:rPr>
          <w:noProof w:val="0"/>
        </w:rPr>
        <w:t>is</w:t>
      </w:r>
      <w:r w:rsidR="00587BF5" w:rsidRPr="005C245C">
        <w:rPr>
          <w:noProof w:val="0"/>
        </w:rPr>
        <w:t xml:space="preserve"> </w:t>
      </w:r>
      <w:r w:rsidRPr="005C245C">
        <w:rPr>
          <w:noProof w:val="0"/>
        </w:rPr>
        <w:t>used</w:t>
      </w:r>
      <w:r w:rsidR="00587BF5" w:rsidRPr="005C245C">
        <w:rPr>
          <w:noProof w:val="0"/>
        </w:rPr>
        <w:t xml:space="preserve"> </w:t>
      </w:r>
      <w:r w:rsidRPr="005C245C">
        <w:rPr>
          <w:noProof w:val="0"/>
        </w:rPr>
        <w:t>for</w:t>
      </w:r>
      <w:r w:rsidR="00587BF5" w:rsidRPr="005C245C">
        <w:rPr>
          <w:noProof w:val="0"/>
        </w:rPr>
        <w:t xml:space="preserve"> </w:t>
      </w:r>
      <w:r w:rsidRPr="005C245C">
        <w:rPr>
          <w:noProof w:val="0"/>
        </w:rPr>
        <w:t>patient-record</w:t>
      </w:r>
      <w:r w:rsidR="00587BF5" w:rsidRPr="005C245C">
        <w:rPr>
          <w:noProof w:val="0"/>
        </w:rPr>
        <w:t xml:space="preserve"> </w:t>
      </w:r>
      <w:r w:rsidRPr="005C245C">
        <w:rPr>
          <w:noProof w:val="0"/>
        </w:rPr>
        <w:t>matching.</w:t>
      </w:r>
      <w:r w:rsidR="00587BF5" w:rsidRPr="005C245C">
        <w:rPr>
          <w:noProof w:val="0"/>
        </w:rPr>
        <w:t xml:space="preserve"> </w:t>
      </w:r>
    </w:p>
    <w:p w14:paraId="51AA4C95" w14:textId="30667EE0" w:rsidR="00CE39C9" w:rsidRPr="005C245C" w:rsidRDefault="00CE39C9" w:rsidP="00044F3A">
      <w:pPr>
        <w:pStyle w:val="BodyText"/>
        <w:rPr>
          <w:noProof w:val="0"/>
        </w:rPr>
      </w:pPr>
      <w:r w:rsidRPr="005C245C">
        <w:rPr>
          <w:noProof w:val="0"/>
        </w:rPr>
        <w:t>Device</w:t>
      </w:r>
      <w:r w:rsidR="00587BF5" w:rsidRPr="005C245C">
        <w:rPr>
          <w:noProof w:val="0"/>
        </w:rPr>
        <w:t xml:space="preserve"> </w:t>
      </w:r>
      <w:r w:rsidRPr="005C245C">
        <w:rPr>
          <w:noProof w:val="0"/>
        </w:rPr>
        <w:t>compatibility</w:t>
      </w:r>
      <w:r w:rsidR="00587BF5" w:rsidRPr="005C245C">
        <w:rPr>
          <w:noProof w:val="0"/>
        </w:rPr>
        <w:t xml:space="preserve"> </w:t>
      </w:r>
      <w:r w:rsidRPr="005C245C">
        <w:rPr>
          <w:noProof w:val="0"/>
        </w:rPr>
        <w:t>has</w:t>
      </w:r>
      <w:r w:rsidR="00587BF5" w:rsidRPr="005C245C">
        <w:rPr>
          <w:noProof w:val="0"/>
        </w:rPr>
        <w:t xml:space="preserve"> </w:t>
      </w:r>
      <w:r w:rsidRPr="005C245C">
        <w:rPr>
          <w:noProof w:val="0"/>
        </w:rPr>
        <w:t>been</w:t>
      </w:r>
      <w:r w:rsidR="00587BF5" w:rsidRPr="005C245C">
        <w:rPr>
          <w:noProof w:val="0"/>
        </w:rPr>
        <w:t xml:space="preserve"> </w:t>
      </w:r>
      <w:r w:rsidRPr="005C245C">
        <w:rPr>
          <w:noProof w:val="0"/>
        </w:rPr>
        <w:t>addressed</w:t>
      </w:r>
      <w:r w:rsidR="00587BF5" w:rsidRPr="005C245C">
        <w:rPr>
          <w:noProof w:val="0"/>
        </w:rPr>
        <w:t xml:space="preserve"> </w:t>
      </w:r>
      <w:r w:rsidRPr="005C245C">
        <w:rPr>
          <w:noProof w:val="0"/>
        </w:rPr>
        <w:t>through</w:t>
      </w:r>
      <w:r w:rsidR="00587BF5" w:rsidRPr="005C245C">
        <w:rPr>
          <w:noProof w:val="0"/>
        </w:rPr>
        <w:t xml:space="preserve"> </w:t>
      </w:r>
      <w:r w:rsidRPr="005C245C">
        <w:rPr>
          <w:noProof w:val="0"/>
        </w:rPr>
        <w:t>subsequent</w:t>
      </w:r>
      <w:r w:rsidR="00587BF5" w:rsidRPr="005C245C">
        <w:rPr>
          <w:noProof w:val="0"/>
        </w:rPr>
        <w:t xml:space="preserve"> </w:t>
      </w:r>
      <w:r w:rsidRPr="005C245C">
        <w:rPr>
          <w:noProof w:val="0"/>
        </w:rPr>
        <w:t>releases</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communication</w:t>
      </w:r>
      <w:r w:rsidR="00587BF5" w:rsidRPr="005C245C">
        <w:rPr>
          <w:noProof w:val="0"/>
        </w:rPr>
        <w:t xml:space="preserve"> </w:t>
      </w:r>
      <w:r w:rsidRPr="005C245C">
        <w:rPr>
          <w:noProof w:val="0"/>
        </w:rPr>
        <w:t>profiles</w:t>
      </w:r>
      <w:r w:rsidR="001818E7" w:rsidRPr="005C245C">
        <w:rPr>
          <w:noProof w:val="0"/>
        </w:rPr>
        <w:t xml:space="preserve"> such as the IHE Patient Care Device domain’s Device Enterprise Communications profile</w:t>
      </w:r>
      <w:r w:rsidR="00A619C3" w:rsidRPr="005C245C">
        <w:rPr>
          <w:noProof w:val="0"/>
        </w:rPr>
        <w:t xml:space="preserve"> and </w:t>
      </w:r>
      <w:r w:rsidR="00A619C3" w:rsidRPr="005C245C">
        <w:rPr>
          <w:noProof w:val="0"/>
        </w:rPr>
        <w:lastRenderedPageBreak/>
        <w:t>others</w:t>
      </w:r>
      <w:r w:rsidRPr="005C245C">
        <w:rPr>
          <w:noProof w:val="0"/>
        </w:rPr>
        <w:t>.</w:t>
      </w:r>
      <w:r w:rsidR="00587BF5" w:rsidRPr="005C245C">
        <w:rPr>
          <w:noProof w:val="0"/>
        </w:rPr>
        <w:t xml:space="preserve"> </w:t>
      </w:r>
      <w:r w:rsidRPr="005C245C">
        <w:rPr>
          <w:noProof w:val="0"/>
        </w:rPr>
        <w:t>Improving</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quality</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data</w:t>
      </w:r>
      <w:r w:rsidR="00587BF5" w:rsidRPr="005C245C">
        <w:rPr>
          <w:noProof w:val="0"/>
        </w:rPr>
        <w:t xml:space="preserve"> </w:t>
      </w:r>
      <w:r w:rsidRPr="005C245C">
        <w:rPr>
          <w:noProof w:val="0"/>
        </w:rPr>
        <w:t>at</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point</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care</w:t>
      </w:r>
      <w:r w:rsidR="00587BF5" w:rsidRPr="005C245C">
        <w:rPr>
          <w:noProof w:val="0"/>
        </w:rPr>
        <w:t xml:space="preserve"> </w:t>
      </w:r>
      <w:r w:rsidRPr="005C245C">
        <w:rPr>
          <w:noProof w:val="0"/>
        </w:rPr>
        <w:t>was</w:t>
      </w:r>
      <w:r w:rsidR="00587BF5" w:rsidRPr="005C245C">
        <w:rPr>
          <w:noProof w:val="0"/>
        </w:rPr>
        <w:t xml:space="preserve"> </w:t>
      </w:r>
      <w:r w:rsidRPr="005C245C">
        <w:rPr>
          <w:noProof w:val="0"/>
        </w:rPr>
        <w:t>still</w:t>
      </w:r>
      <w:r w:rsidR="00587BF5" w:rsidRPr="005C245C">
        <w:rPr>
          <w:noProof w:val="0"/>
        </w:rPr>
        <w:t xml:space="preserve"> </w:t>
      </w:r>
      <w:r w:rsidRPr="005C245C">
        <w:rPr>
          <w:noProof w:val="0"/>
        </w:rPr>
        <w:t>recognized</w:t>
      </w:r>
      <w:r w:rsidR="00587BF5" w:rsidRPr="005C245C">
        <w:rPr>
          <w:noProof w:val="0"/>
        </w:rPr>
        <w:t xml:space="preserve"> </w:t>
      </w:r>
      <w:r w:rsidRPr="005C245C">
        <w:rPr>
          <w:noProof w:val="0"/>
        </w:rPr>
        <w:t>as</w:t>
      </w:r>
      <w:r w:rsidR="00587BF5" w:rsidRPr="005C245C">
        <w:rPr>
          <w:noProof w:val="0"/>
        </w:rPr>
        <w:t xml:space="preserve"> </w:t>
      </w:r>
      <w:r w:rsidRPr="005C245C">
        <w:rPr>
          <w:noProof w:val="0"/>
        </w:rPr>
        <w:t>an</w:t>
      </w:r>
      <w:r w:rsidR="00587BF5" w:rsidRPr="005C245C">
        <w:rPr>
          <w:noProof w:val="0"/>
        </w:rPr>
        <w:t xml:space="preserve"> </w:t>
      </w:r>
      <w:r w:rsidRPr="005C245C">
        <w:rPr>
          <w:noProof w:val="0"/>
        </w:rPr>
        <w:t>unmet</w:t>
      </w:r>
      <w:r w:rsidR="00587BF5" w:rsidRPr="005C245C">
        <w:rPr>
          <w:noProof w:val="0"/>
        </w:rPr>
        <w:t xml:space="preserve"> </w:t>
      </w:r>
      <w:r w:rsidRPr="005C245C">
        <w:rPr>
          <w:noProof w:val="0"/>
        </w:rPr>
        <w:t>need,</w:t>
      </w:r>
      <w:r w:rsidR="00587BF5" w:rsidRPr="005C245C">
        <w:rPr>
          <w:noProof w:val="0"/>
        </w:rPr>
        <w:t xml:space="preserve"> </w:t>
      </w:r>
      <w:r w:rsidRPr="005C245C">
        <w:rPr>
          <w:noProof w:val="0"/>
        </w:rPr>
        <w:t>particularly</w:t>
      </w:r>
      <w:r w:rsidR="00587BF5" w:rsidRPr="005C245C">
        <w:rPr>
          <w:noProof w:val="0"/>
        </w:rPr>
        <w:t xml:space="preserve"> </w:t>
      </w:r>
      <w:r w:rsidRPr="005C245C">
        <w:rPr>
          <w:noProof w:val="0"/>
        </w:rPr>
        <w:t>in</w:t>
      </w:r>
      <w:r w:rsidR="00587BF5" w:rsidRPr="005C245C">
        <w:rPr>
          <w:noProof w:val="0"/>
        </w:rPr>
        <w:t xml:space="preserve"> </w:t>
      </w:r>
      <w:r w:rsidR="00C7790F" w:rsidRPr="005C245C">
        <w:rPr>
          <w:noProof w:val="0"/>
        </w:rPr>
        <w:t>g</w:t>
      </w:r>
      <w:r w:rsidRPr="005C245C">
        <w:rPr>
          <w:noProof w:val="0"/>
        </w:rPr>
        <w:t>overnment</w:t>
      </w:r>
      <w:r w:rsidR="00587BF5" w:rsidRPr="005C245C">
        <w:rPr>
          <w:noProof w:val="0"/>
        </w:rPr>
        <w:t xml:space="preserve"> </w:t>
      </w:r>
      <w:r w:rsidR="00C7790F" w:rsidRPr="005C245C">
        <w:rPr>
          <w:noProof w:val="0"/>
        </w:rPr>
        <w:t>a</w:t>
      </w:r>
      <w:r w:rsidRPr="005C245C">
        <w:rPr>
          <w:noProof w:val="0"/>
        </w:rPr>
        <w:t>gencies.</w:t>
      </w:r>
      <w:r w:rsidR="00C56ECF" w:rsidRPr="005C245C">
        <w:rPr>
          <w:noProof w:val="0"/>
        </w:rPr>
        <w:t xml:space="preserve"> A report with suggestions for government agencies concerned with patient identity </w:t>
      </w:r>
      <w:r w:rsidR="00587BF5" w:rsidRPr="005C245C">
        <w:rPr>
          <w:noProof w:val="0"/>
        </w:rPr>
        <w:t xml:space="preserve"> </w:t>
      </w:r>
      <w:r w:rsidR="00C56ECF" w:rsidRPr="005C245C">
        <w:rPr>
          <w:noProof w:val="0"/>
        </w:rPr>
        <w:fldChar w:fldCharType="begin"/>
      </w:r>
      <w:r w:rsidR="00C56ECF" w:rsidRPr="005C245C">
        <w:rPr>
          <w:noProof w:val="0"/>
        </w:rPr>
        <w:instrText xml:space="preserve"> ADDIN EN.CITE &lt;EndNote&gt;&lt;Cite&gt;&lt;Author&gt;NorthPage Research&lt;/Author&gt;&lt;Year&gt;2010&lt;/Year&gt;&lt;RecNum&gt;712&lt;/RecNum&gt;&lt;DisplayText&gt;(NorthPage Research 2010)&lt;/DisplayText&gt;&lt;record&gt;&lt;rec-number&gt;712&lt;/rec-number&gt;&lt;foreign-keys&gt;&lt;key app="EN" db-id="0xaffstrk5ss2fe9w0tpezzqa5zf299zfzs9" timestamp="1456433842"&gt;712&lt;/key&gt;&lt;/foreign-keys&gt;&lt;ref-type name="Report"&gt;27&lt;/ref-type&gt;&lt;contributors&gt;&lt;authors&gt;&lt;author&gt;NorthPage Research,&lt;/author&gt;&lt;/authors&gt;&lt;/contributors&gt;&lt;titles&gt;&lt;title&gt;5 tips for successful patient identity management in government agencies.&lt;/title&gt;&lt;/titles&gt;&lt;dates&gt;&lt;year&gt;2010&lt;/year&gt;&lt;/dates&gt;&lt;urls&gt;&lt;related-urls&gt;&lt;url&gt;http://www.govhealthit.com/sites/govhealthit.com/files/resource-media/pdf/northpagereportpatientidentitymanagementtipsforgovtagencies.pdf&lt;/url&gt;&lt;/related-urls&gt;&lt;/urls&gt;&lt;/record&gt;&lt;/Cite&gt;&lt;/EndNote&gt;</w:instrText>
      </w:r>
      <w:r w:rsidR="00C56ECF" w:rsidRPr="005C245C">
        <w:rPr>
          <w:noProof w:val="0"/>
        </w:rPr>
        <w:fldChar w:fldCharType="separate"/>
      </w:r>
      <w:r w:rsidR="00C56ECF" w:rsidRPr="005C245C">
        <w:rPr>
          <w:noProof w:val="0"/>
        </w:rPr>
        <w:t>(NorthPage Research 2010)</w:t>
      </w:r>
      <w:r w:rsidR="00C56ECF" w:rsidRPr="005C245C">
        <w:rPr>
          <w:noProof w:val="0"/>
        </w:rPr>
        <w:fldChar w:fldCharType="end"/>
      </w:r>
      <w:r w:rsidR="00C56ECF" w:rsidRPr="005C245C">
        <w:rPr>
          <w:noProof w:val="0"/>
        </w:rPr>
        <w:t xml:space="preserve"> </w:t>
      </w:r>
      <w:r w:rsidRPr="005C245C">
        <w:rPr>
          <w:noProof w:val="0"/>
        </w:rPr>
        <w:t>strongly</w:t>
      </w:r>
      <w:r w:rsidR="00587BF5" w:rsidRPr="005C245C">
        <w:rPr>
          <w:noProof w:val="0"/>
        </w:rPr>
        <w:t xml:space="preserve"> </w:t>
      </w:r>
      <w:r w:rsidRPr="005C245C">
        <w:rPr>
          <w:noProof w:val="0"/>
        </w:rPr>
        <w:t>identified</w:t>
      </w:r>
      <w:r w:rsidR="00587BF5" w:rsidRPr="005C245C">
        <w:rPr>
          <w:noProof w:val="0"/>
        </w:rPr>
        <w:t xml:space="preserve"> </w:t>
      </w:r>
      <w:r w:rsidRPr="005C245C">
        <w:rPr>
          <w:noProof w:val="0"/>
        </w:rPr>
        <w:t>proposed</w:t>
      </w:r>
      <w:r w:rsidR="00587BF5" w:rsidRPr="005C245C">
        <w:rPr>
          <w:noProof w:val="0"/>
        </w:rPr>
        <w:t xml:space="preserve"> </w:t>
      </w:r>
      <w:r w:rsidRPr="005C245C">
        <w:rPr>
          <w:noProof w:val="0"/>
        </w:rPr>
        <w:t>automation</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patient</w:t>
      </w:r>
      <w:r w:rsidR="00587BF5" w:rsidRPr="005C245C">
        <w:rPr>
          <w:noProof w:val="0"/>
        </w:rPr>
        <w:t xml:space="preserve"> </w:t>
      </w:r>
      <w:r w:rsidRPr="005C245C">
        <w:rPr>
          <w:noProof w:val="0"/>
        </w:rPr>
        <w:t>identity</w:t>
      </w:r>
      <w:r w:rsidR="00587BF5" w:rsidRPr="005C245C">
        <w:rPr>
          <w:noProof w:val="0"/>
        </w:rPr>
        <w:t xml:space="preserve"> </w:t>
      </w:r>
      <w:r w:rsidRPr="005C245C">
        <w:rPr>
          <w:noProof w:val="0"/>
        </w:rPr>
        <w:t>management</w:t>
      </w:r>
      <w:r w:rsidR="00587BF5" w:rsidRPr="005C245C">
        <w:rPr>
          <w:noProof w:val="0"/>
        </w:rPr>
        <w:t xml:space="preserve"> </w:t>
      </w:r>
      <w:r w:rsidRPr="005C245C">
        <w:rPr>
          <w:noProof w:val="0"/>
        </w:rPr>
        <w:t>integration</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delivery</w:t>
      </w:r>
      <w:r w:rsidR="00587BF5" w:rsidRPr="005C245C">
        <w:rPr>
          <w:noProof w:val="0"/>
        </w:rPr>
        <w:t xml:space="preserve"> </w:t>
      </w:r>
      <w:r w:rsidRPr="005C245C">
        <w:rPr>
          <w:noProof w:val="0"/>
        </w:rPr>
        <w:t>as</w:t>
      </w:r>
      <w:r w:rsidR="00587BF5" w:rsidRPr="005C245C">
        <w:rPr>
          <w:noProof w:val="0"/>
        </w:rPr>
        <w:t xml:space="preserve"> </w:t>
      </w:r>
      <w:r w:rsidRPr="005C245C">
        <w:rPr>
          <w:noProof w:val="0"/>
        </w:rPr>
        <w:t>one</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5</w:t>
      </w:r>
      <w:r w:rsidR="00587BF5" w:rsidRPr="005C245C">
        <w:rPr>
          <w:noProof w:val="0"/>
        </w:rPr>
        <w:t xml:space="preserve"> </w:t>
      </w:r>
      <w:r w:rsidRPr="005C245C">
        <w:rPr>
          <w:noProof w:val="0"/>
        </w:rPr>
        <w:t>tips</w:t>
      </w:r>
      <w:r w:rsidR="00587BF5" w:rsidRPr="005C245C">
        <w:rPr>
          <w:noProof w:val="0"/>
        </w:rPr>
        <w:t xml:space="preserve"> </w:t>
      </w:r>
      <w:r w:rsidRPr="005C245C">
        <w:rPr>
          <w:noProof w:val="0"/>
        </w:rPr>
        <w:t>for</w:t>
      </w:r>
      <w:r w:rsidR="00587BF5" w:rsidRPr="005C245C">
        <w:rPr>
          <w:noProof w:val="0"/>
        </w:rPr>
        <w:t xml:space="preserve"> </w:t>
      </w:r>
      <w:r w:rsidRPr="005C245C">
        <w:rPr>
          <w:noProof w:val="0"/>
        </w:rPr>
        <w:t>successful</w:t>
      </w:r>
      <w:r w:rsidR="00587BF5" w:rsidRPr="005C245C">
        <w:rPr>
          <w:noProof w:val="0"/>
        </w:rPr>
        <w:t xml:space="preserve"> </w:t>
      </w:r>
      <w:r w:rsidRPr="005C245C">
        <w:rPr>
          <w:noProof w:val="0"/>
        </w:rPr>
        <w:t>patient</w:t>
      </w:r>
      <w:r w:rsidR="00587BF5" w:rsidRPr="005C245C">
        <w:rPr>
          <w:noProof w:val="0"/>
        </w:rPr>
        <w:t xml:space="preserve"> </w:t>
      </w:r>
      <w:r w:rsidRPr="005C245C">
        <w:rPr>
          <w:noProof w:val="0"/>
        </w:rPr>
        <w:t>identity</w:t>
      </w:r>
      <w:r w:rsidR="00587BF5" w:rsidRPr="005C245C">
        <w:rPr>
          <w:noProof w:val="0"/>
        </w:rPr>
        <w:t xml:space="preserve"> </w:t>
      </w:r>
      <w:r w:rsidRPr="005C245C">
        <w:rPr>
          <w:noProof w:val="0"/>
        </w:rPr>
        <w:t>management</w:t>
      </w:r>
      <w:r w:rsidR="00587BF5" w:rsidRPr="005C245C">
        <w:rPr>
          <w:noProof w:val="0"/>
        </w:rPr>
        <w:t xml:space="preserve"> </w:t>
      </w:r>
      <w:r w:rsidRPr="005C245C">
        <w:rPr>
          <w:noProof w:val="0"/>
        </w:rPr>
        <w:t>in</w:t>
      </w:r>
      <w:r w:rsidR="00587BF5" w:rsidRPr="005C245C">
        <w:rPr>
          <w:noProof w:val="0"/>
        </w:rPr>
        <w:t xml:space="preserve"> </w:t>
      </w:r>
      <w:r w:rsidRPr="005C245C">
        <w:rPr>
          <w:noProof w:val="0"/>
        </w:rPr>
        <w:t>Government</w:t>
      </w:r>
      <w:r w:rsidR="00587BF5" w:rsidRPr="005C245C">
        <w:rPr>
          <w:noProof w:val="0"/>
        </w:rPr>
        <w:t xml:space="preserve"> </w:t>
      </w:r>
      <w:r w:rsidRPr="005C245C">
        <w:rPr>
          <w:noProof w:val="0"/>
        </w:rPr>
        <w:t>Agencies.</w:t>
      </w:r>
      <w:r w:rsidR="00587BF5" w:rsidRPr="005C245C">
        <w:rPr>
          <w:noProof w:val="0"/>
        </w:rPr>
        <w:t xml:space="preserve"> </w:t>
      </w:r>
    </w:p>
    <w:p w14:paraId="0086F40F" w14:textId="77777777" w:rsidR="00FC5D38" w:rsidRPr="005C245C" w:rsidRDefault="00FC5D38" w:rsidP="00324ABB">
      <w:pPr>
        <w:pStyle w:val="Heading3"/>
        <w:rPr>
          <w:noProof w:val="0"/>
        </w:rPr>
      </w:pPr>
      <w:bookmarkStart w:id="9" w:name="_Toc448137379"/>
      <w:r w:rsidRPr="005C245C">
        <w:rPr>
          <w:noProof w:val="0"/>
        </w:rPr>
        <w:t>How Point-of-Care Identity management differs from other patient identity problems</w:t>
      </w:r>
      <w:bookmarkEnd w:id="9"/>
    </w:p>
    <w:p w14:paraId="2DE2E2C9" w14:textId="77777777" w:rsidR="00452188" w:rsidRPr="005C245C" w:rsidRDefault="00FC5D38" w:rsidP="00452188">
      <w:pPr>
        <w:pStyle w:val="Heading4"/>
        <w:rPr>
          <w:noProof w:val="0"/>
        </w:rPr>
      </w:pPr>
      <w:r w:rsidRPr="005C245C">
        <w:rPr>
          <w:noProof w:val="0"/>
        </w:rPr>
        <w:t xml:space="preserve">Cross-institution health information exchanges. </w:t>
      </w:r>
    </w:p>
    <w:p w14:paraId="544DA04A" w14:textId="55C35645" w:rsidR="00FC5D38" w:rsidRPr="005C245C" w:rsidRDefault="00FC5D38" w:rsidP="00C744BF">
      <w:pPr>
        <w:pStyle w:val="BodyText"/>
        <w:rPr>
          <w:noProof w:val="0"/>
        </w:rPr>
      </w:pPr>
      <w:r w:rsidRPr="005C245C">
        <w:rPr>
          <w:noProof w:val="0"/>
        </w:rPr>
        <w:t xml:space="preserve">Most of the literature concerned with patient identity </w:t>
      </w:r>
      <w:r w:rsidR="00A43441" w:rsidRPr="005C245C">
        <w:rPr>
          <w:noProof w:val="0"/>
        </w:rPr>
        <w:t xml:space="preserve">management </w:t>
      </w:r>
      <w:r w:rsidRPr="005C245C">
        <w:rPr>
          <w:noProof w:val="0"/>
        </w:rPr>
        <w:t>deals with multiple electronic medical records existing in different systems, often in different institutions, and the question of whether records which appear to pertain to the same patient actually do, and whether therefore the records can be safely joined to give a fuller picture of the patient’s health history. Such a joining would need to be supported by evidence leading to an assessment of the likelihood of the records applying to the same patient based on identity attributes that can be compared between the records. The attributes, such as name, age or date of birth and so on, taken singly, do not in general identify an individual uniquely and, further, are subject to recording and other errors. So the challenge in that situation is assessing the combined value of the identifying attributes that are common between the records, and determining whether the combined evidence is sufficient to support joining the records to allow clinicians access to fuller information on the patient.</w:t>
      </w:r>
    </w:p>
    <w:p w14:paraId="3BFE88B4" w14:textId="1F4A6DD8" w:rsidR="0088391E" w:rsidRPr="005C245C" w:rsidRDefault="0088391E" w:rsidP="0088391E">
      <w:pPr>
        <w:pStyle w:val="BodyText"/>
        <w:rPr>
          <w:noProof w:val="0"/>
        </w:rPr>
      </w:pPr>
      <w:r w:rsidRPr="005C245C">
        <w:rPr>
          <w:noProof w:val="0"/>
        </w:rPr>
        <w:t xml:space="preserve">An environmental scan performed by ONC </w:t>
      </w:r>
      <w:r w:rsidRPr="005C245C">
        <w:rPr>
          <w:noProof w:val="0"/>
        </w:rPr>
        <w:fldChar w:fldCharType="begin"/>
      </w:r>
      <w:r w:rsidRPr="005C245C">
        <w:rPr>
          <w:noProof w:val="0"/>
        </w:rPr>
        <w:instrText xml:space="preserve"> ADDIN EN.CITE &lt;EndNote&gt;&lt;Cite&gt;&lt;Author&gt;Office of the National Coordinator for Health Information Technology&lt;/Author&gt;&lt;Year&gt;2014&lt;/Year&gt;&lt;RecNum&gt;713&lt;/RecNum&gt;&lt;DisplayText&gt;(Office of the National Coordinator for Health Information Technology 2014)&lt;/DisplayText&gt;&lt;record&gt;&lt;rec-number&gt;713&lt;/rec-number&gt;&lt;foreign-keys&gt;&lt;key app="EN" db-id="0xaffstrk5ss2fe9w0tpezzqa5zf299zfzs9" timestamp="1456433842"&gt;713&lt;/key&gt;&lt;/foreign-keys&gt;&lt;ref-type name="Web Page"&gt;12&lt;/ref-type&gt;&lt;contributors&gt;&lt;authors&gt;&lt;author&gt;Office of the National Coordinator for Health Information Technology,&lt;/author&gt;&lt;/authors&gt;&lt;/contributors&gt;&lt;titles&gt;&lt;title&gt;Patient Identification and matching final report&lt;/title&gt;&lt;/titles&gt;&lt;dates&gt;&lt;year&gt;2014&lt;/year&gt;&lt;/dates&gt;&lt;urls&gt;&lt;related-urls&gt;&lt;url&gt;https://www.healthit.gov/sites/default/files/patient_identification_matching_final_report.pdf&lt;/url&gt;&lt;/related-urls&gt;&lt;/urls&gt;&lt;/record&gt;&lt;/Cite&gt;&lt;/EndNote&gt;</w:instrText>
      </w:r>
      <w:r w:rsidRPr="005C245C">
        <w:rPr>
          <w:noProof w:val="0"/>
        </w:rPr>
        <w:fldChar w:fldCharType="separate"/>
      </w:r>
      <w:r w:rsidRPr="005C245C">
        <w:rPr>
          <w:noProof w:val="0"/>
        </w:rPr>
        <w:t>(Office of the National Coordinator for Health Information Technology 2014)</w:t>
      </w:r>
      <w:r w:rsidRPr="005C245C">
        <w:rPr>
          <w:noProof w:val="0"/>
        </w:rPr>
        <w:fldChar w:fldCharType="end"/>
      </w:r>
      <w:r w:rsidRPr="005C245C">
        <w:rPr>
          <w:noProof w:val="0"/>
        </w:rPr>
        <w:t xml:space="preserve"> recognized that “the lack of data attributes that are populated consistently and in a standardized format within messages…[is] a major impediment to more accurate patient matching.” Many other publications in the large literature on patient matching touch tangentially on the problems of improper matching of patient identity with device data.</w:t>
      </w:r>
    </w:p>
    <w:p w14:paraId="2D689F09" w14:textId="77777777" w:rsidR="00452188" w:rsidRPr="005C245C" w:rsidRDefault="00FC5D38" w:rsidP="00452188">
      <w:pPr>
        <w:pStyle w:val="Heading4"/>
        <w:rPr>
          <w:noProof w:val="0"/>
        </w:rPr>
      </w:pPr>
      <w:r w:rsidRPr="005C245C">
        <w:rPr>
          <w:noProof w:val="0"/>
        </w:rPr>
        <w:t>In-hospital association of device data flows with patients.</w:t>
      </w:r>
    </w:p>
    <w:p w14:paraId="410B239B" w14:textId="21A9E840" w:rsidR="00FC5D38" w:rsidRPr="005C245C" w:rsidRDefault="00FC5D38" w:rsidP="00C744BF">
      <w:pPr>
        <w:pStyle w:val="BodyText"/>
        <w:rPr>
          <w:noProof w:val="0"/>
        </w:rPr>
      </w:pPr>
      <w:r w:rsidRPr="005C245C">
        <w:rPr>
          <w:noProof w:val="0"/>
        </w:rPr>
        <w:t xml:space="preserve">The problem treated in the present paper is distinct from this general record linkage problem. It arises from the way that, in the course of their care while admitted to a hospital, patients can be expected to have different monitoring and therapy devices that are able to report observations electronically, connected to them at different times as their care needs change and as they may move from location to location within the healthcare provider institution. This paper concerns the means, procedures, and processes by which the records of therapy and monitoring are at all times going to the correct patient record, and also that data will not be missing from the patient record unnecessarily because of incomplete or missing identifying information. </w:t>
      </w:r>
    </w:p>
    <w:p w14:paraId="6361C5C0" w14:textId="0445FBF9" w:rsidR="00FC5D38" w:rsidRPr="005C245C" w:rsidRDefault="00FC5D38" w:rsidP="00C744BF">
      <w:pPr>
        <w:pStyle w:val="BodyText"/>
        <w:rPr>
          <w:noProof w:val="0"/>
        </w:rPr>
      </w:pPr>
      <w:r w:rsidRPr="005C245C">
        <w:rPr>
          <w:noProof w:val="0"/>
        </w:rPr>
        <w:t>Here in this whitepaper,</w:t>
      </w:r>
      <w:r w:rsidR="00C7790F" w:rsidRPr="005C245C">
        <w:rPr>
          <w:noProof w:val="0"/>
        </w:rPr>
        <w:t xml:space="preserve"> the situation is that</w:t>
      </w:r>
      <w:r w:rsidRPr="005C245C">
        <w:rPr>
          <w:noProof w:val="0"/>
        </w:rPr>
        <w:t xml:space="preserve"> the patient is being treated and observations are being automatically collected and recorded at a healthcare provider institution, and the patient is assumed to have been registered in the institution’s admission system and assigned a known, unique institutional identity number. There is an exception to this assumption that is still within the scope of this study: when a patient is being treated on such an urgent basis that the identification and registration process is not completed until after treatment has begun and </w:t>
      </w:r>
      <w:r w:rsidRPr="005C245C">
        <w:rPr>
          <w:noProof w:val="0"/>
        </w:rPr>
        <w:lastRenderedPageBreak/>
        <w:t>observations have been recorded. But in this case, it is assumed that identification and registration will be done when feasible, and once it is done, that the observations recorded prior to the full identification of the patient will then</w:t>
      </w:r>
      <w:r w:rsidR="00C7790F" w:rsidRPr="005C245C">
        <w:rPr>
          <w:noProof w:val="0"/>
        </w:rPr>
        <w:t xml:space="preserve"> </w:t>
      </w:r>
      <w:r w:rsidRPr="005C245C">
        <w:rPr>
          <w:noProof w:val="0"/>
        </w:rPr>
        <w:t>be linked to the patient record, so that they may later be reviewed together with other data about the patient.</w:t>
      </w:r>
    </w:p>
    <w:p w14:paraId="0905B286" w14:textId="3A9E6545" w:rsidR="00BE77DB" w:rsidRPr="005C245C" w:rsidRDefault="00BE77DB" w:rsidP="00452188">
      <w:pPr>
        <w:pStyle w:val="Heading2"/>
        <w:rPr>
          <w:noProof w:val="0"/>
        </w:rPr>
      </w:pPr>
      <w:bookmarkStart w:id="10" w:name="_Toc448137380"/>
      <w:r w:rsidRPr="005C245C">
        <w:rPr>
          <w:noProof w:val="0"/>
        </w:rPr>
        <w:t>Desired State</w:t>
      </w:r>
      <w:bookmarkEnd w:id="10"/>
    </w:p>
    <w:p w14:paraId="095B19C3" w14:textId="77AD4C0B" w:rsidR="00500208" w:rsidRPr="005C245C" w:rsidRDefault="00500208" w:rsidP="00500208">
      <w:pPr>
        <w:pStyle w:val="BodyText"/>
        <w:rPr>
          <w:noProof w:val="0"/>
        </w:rPr>
      </w:pPr>
      <w:r w:rsidRPr="005C245C">
        <w:rPr>
          <w:noProof w:val="0"/>
        </w:rPr>
        <w:t>The goal of this white paper is to assist in improving reliability, and hence safety, of association of device data with patients by suggesting risk analysis considerations for workflows and system design, and give preliminary specifications of electronic information exchanges based on profiling HL7 messages to allow systems to exchange information verified by clinicians at the point-of-care.</w:t>
      </w:r>
      <w:r w:rsidR="0088391E" w:rsidRPr="005C245C">
        <w:rPr>
          <w:noProof w:val="0"/>
        </w:rPr>
        <w:t xml:space="preserve"> There have been publications, for example </w:t>
      </w:r>
      <w:r w:rsidR="0088391E" w:rsidRPr="005C245C">
        <w:rPr>
          <w:noProof w:val="0"/>
        </w:rPr>
        <w:fldChar w:fldCharType="begin"/>
      </w:r>
      <w:r w:rsidR="0088391E" w:rsidRPr="005C245C">
        <w:rPr>
          <w:noProof w:val="0"/>
        </w:rPr>
        <w:instrText xml:space="preserve"> ADDIN EN.CITE &lt;EndNote&gt;&lt;Cite AuthorYear="1"&gt;&lt;Author&gt;Frisch&lt;/Author&gt;&lt;Year&gt;2009&lt;/Year&gt;&lt;RecNum&gt;879&lt;/RecNum&gt;&lt;DisplayText&gt;Frisch et al. (2009)&lt;/DisplayText&gt;&lt;record&gt;&lt;rec-number&gt;879&lt;/rec-number&gt;&lt;foreign-keys&gt;&lt;key app="EN" db-id="0xaffstrk5ss2fe9w0tpezzqa5zf299zfzs9" timestamp="1456433883"&gt;879&lt;/key&gt;&lt;key app="ENWeb" db-id=""&gt;0&lt;/key&gt;&lt;/foreign-keys&gt;&lt;ref-type name="Journal Article"&gt;17&lt;/ref-type&gt;&lt;contributors&gt;&lt;authors&gt;&lt;author&gt;Frisch, P.&lt;/author&gt;&lt;author&gt;Miodownik, S.&lt;/author&gt;&lt;author&gt;Booth, P.&lt;/author&gt;&lt;author&gt;Carragee, P.&lt;/author&gt;&lt;author&gt;Dowling, M.&lt;/author&gt;&lt;/authors&gt;&lt;/contributors&gt;&lt;auth-address&gt;Department of Medical Physics and Chief of Biomedical Physics &amp;amp; Engineering at Memorial Sloan-Kettering Cancer Center, New York, NY, 10021, USA. frischp@mskcc.org&lt;/auth-address&gt;&lt;titles&gt;&lt;title&gt;Patient centric identification and association&lt;/title&gt;&lt;secondary-title&gt;Conf Proc IEEE Eng Med Biol Soc&lt;/secondary-title&gt;&lt;alt-title&gt;Conference proceedings : ... Annual International Conference of the IEEE Engineering in Medicine and Biology Society. IEEE Engineering in Medicine and Biology Society. Annual Conference&lt;/alt-title&gt;&lt;/titles&gt;&lt;periodical&gt;&lt;full-title&gt;Conf Proc IEEE Eng Med Biol Soc&lt;/full-title&gt;&lt;abbr-1&gt;Conference proceedings : ... Annual International Conference of the IEEE Engineering in Medicine and Biology Society. IEEE Engineering in Medicine and Biology Society. Conference&lt;/abbr-1&gt;&lt;/periodical&gt;&lt;pages&gt;1722-5&lt;/pages&gt;&lt;volume&gt;2009&lt;/volume&gt;&lt;edition&gt;2009/12/08&lt;/edition&gt;&lt;keywords&gt;&lt;keyword&gt;Humans&lt;/keyword&gt;&lt;keyword&gt;Information Systems&lt;/keyword&gt;&lt;keyword&gt;Medical Errors/prevention &amp;amp; control&lt;/keyword&gt;&lt;keyword&gt;*Patient Identification Systems&lt;/keyword&gt;&lt;keyword&gt;Patient Satisfaction&lt;/keyword&gt;&lt;keyword&gt;Radio Waves&lt;/keyword&gt;&lt;/keywords&gt;&lt;dates&gt;&lt;year&gt;2009&lt;/year&gt;&lt;/dates&gt;&lt;isbn&gt;1557-170X (Print)&amp;#xD;1557-170x&lt;/isbn&gt;&lt;accession-num&gt;19964258&lt;/accession-num&gt;&lt;urls&gt;&lt;/urls&gt;&lt;electronic-resource-num&gt;10.1109/iembs.2009.5333558&lt;/electronic-resource-num&gt;&lt;remote-database-provider&gt;NLM&lt;/remote-database-provider&gt;&lt;language&gt;eng&lt;/language&gt;&lt;/record&gt;&lt;/Cite&gt;&lt;/EndNote&gt;</w:instrText>
      </w:r>
      <w:r w:rsidR="0088391E" w:rsidRPr="005C245C">
        <w:rPr>
          <w:noProof w:val="0"/>
        </w:rPr>
        <w:fldChar w:fldCharType="separate"/>
      </w:r>
      <w:r w:rsidR="0088391E" w:rsidRPr="005C245C">
        <w:rPr>
          <w:noProof w:val="0"/>
        </w:rPr>
        <w:t>Frisch et al. (2009)</w:t>
      </w:r>
      <w:r w:rsidR="0088391E" w:rsidRPr="005C245C">
        <w:rPr>
          <w:noProof w:val="0"/>
        </w:rPr>
        <w:fldChar w:fldCharType="end"/>
      </w:r>
      <w:r w:rsidR="0088391E" w:rsidRPr="005C245C">
        <w:rPr>
          <w:noProof w:val="0"/>
        </w:rPr>
        <w:t xml:space="preserve"> and proprietary systems featuring ideas very similar to what is proposed in this white paper. The purpose of this paper is to start the development of standards-based communications exchanges to support vendor-independent implementations of these ideas.</w:t>
      </w:r>
    </w:p>
    <w:p w14:paraId="192A18D7" w14:textId="77777777" w:rsidR="00C56B0E" w:rsidRPr="005C245C" w:rsidRDefault="00C56B0E" w:rsidP="00452188">
      <w:pPr>
        <w:pStyle w:val="Heading3"/>
        <w:rPr>
          <w:noProof w:val="0"/>
        </w:rPr>
      </w:pPr>
      <w:bookmarkStart w:id="11" w:name="_Toc448137381"/>
      <w:r w:rsidRPr="005C245C">
        <w:rPr>
          <w:noProof w:val="0"/>
        </w:rPr>
        <w:t>Reasons for creating a new profile in Patient Care Device Technical Framework</w:t>
      </w:r>
      <w:bookmarkEnd w:id="11"/>
    </w:p>
    <w:p w14:paraId="7F07BB1B" w14:textId="1D3D1354" w:rsidR="00C56B0E" w:rsidRPr="005C245C" w:rsidRDefault="00C56B0E" w:rsidP="004E1614">
      <w:pPr>
        <w:pStyle w:val="BodyText"/>
        <w:rPr>
          <w:noProof w:val="0"/>
        </w:rPr>
      </w:pPr>
      <w:r w:rsidRPr="005C245C">
        <w:rPr>
          <w:noProof w:val="0"/>
        </w:rPr>
        <w:t>Current IHE PCD Profiles, specifically Device Enterprise Communications, deal with standardized observation reporting for device data and specify how patient identifying information shall be sent with device observations. The scope of the</w:t>
      </w:r>
      <w:r w:rsidR="00BF3CB5" w:rsidRPr="005C245C">
        <w:rPr>
          <w:noProof w:val="0"/>
        </w:rPr>
        <w:t>se</w:t>
      </w:r>
      <w:r w:rsidRPr="005C245C">
        <w:rPr>
          <w:noProof w:val="0"/>
        </w:rPr>
        <w:t xml:space="preserve"> profiles does not cover some use cases for how the patient identifying information is obtained and verified. The present work is to discuss additional use cases, and means for recording events of devices becoming associated with patients, and means for systems to receive notifications of such events, as well as to query the state of associations.</w:t>
      </w:r>
    </w:p>
    <w:p w14:paraId="551F0E79" w14:textId="35E63BE6" w:rsidR="0010535A" w:rsidRPr="005C245C" w:rsidRDefault="0010535A" w:rsidP="00452188">
      <w:pPr>
        <w:pStyle w:val="Heading3"/>
        <w:rPr>
          <w:noProof w:val="0"/>
        </w:rPr>
      </w:pPr>
      <w:bookmarkStart w:id="12" w:name="_Toc448137382"/>
      <w:r w:rsidRPr="005C245C">
        <w:rPr>
          <w:noProof w:val="0"/>
        </w:rPr>
        <w:t>Reasons for selecting HL7 v2.6 with use of PRT segment drawn from v2</w:t>
      </w:r>
      <w:r w:rsidR="006C5325" w:rsidRPr="005C245C">
        <w:rPr>
          <w:noProof w:val="0"/>
        </w:rPr>
        <w:t>.</w:t>
      </w:r>
      <w:r w:rsidRPr="005C245C">
        <w:rPr>
          <w:noProof w:val="0"/>
        </w:rPr>
        <w:t>7</w:t>
      </w:r>
      <w:r w:rsidR="00E91C9D" w:rsidRPr="005C245C">
        <w:rPr>
          <w:noProof w:val="0"/>
        </w:rPr>
        <w:t xml:space="preserve"> and Unique Device Identifier from v2.8.2</w:t>
      </w:r>
      <w:bookmarkEnd w:id="12"/>
    </w:p>
    <w:p w14:paraId="02427956" w14:textId="1C7528EA" w:rsidR="00FA10C3" w:rsidRPr="005C245C" w:rsidRDefault="002732C7" w:rsidP="00D7773D">
      <w:pPr>
        <w:pStyle w:val="BodyText"/>
        <w:rPr>
          <w:noProof w:val="0"/>
        </w:rPr>
      </w:pPr>
      <w:r w:rsidRPr="005C245C">
        <w:rPr>
          <w:noProof w:val="0"/>
        </w:rPr>
        <w:t xml:space="preserve">Profiles in the IHE Patient Care Device domain currently use a base HL7 version of 2.6. </w:t>
      </w:r>
      <w:r w:rsidR="001F1C3A" w:rsidRPr="005C245C">
        <w:rPr>
          <w:noProof w:val="0"/>
        </w:rPr>
        <w:t>However, it has been the practice of IHE PCD to include material from more recent versions of HL7 when they provide important new capabilities of value in a particular profile. So in this profile, we use</w:t>
      </w:r>
      <w:r w:rsidR="00877CE2" w:rsidRPr="005C245C">
        <w:rPr>
          <w:noProof w:val="0"/>
        </w:rPr>
        <w:t xml:space="preserve"> the PRT Participation segment first defined in HL7 Version 2.7</w:t>
      </w:r>
      <w:r w:rsidR="00E91C9D" w:rsidRPr="005C245C">
        <w:rPr>
          <w:noProof w:val="0"/>
        </w:rPr>
        <w:t xml:space="preserve">, and </w:t>
      </w:r>
      <w:r w:rsidR="001F1C3A" w:rsidRPr="005C245C">
        <w:rPr>
          <w:noProof w:val="0"/>
        </w:rPr>
        <w:t xml:space="preserve">we also use </w:t>
      </w:r>
      <w:r w:rsidR="00E91C9D" w:rsidRPr="005C245C">
        <w:rPr>
          <w:noProof w:val="0"/>
        </w:rPr>
        <w:t>the extensions to the PRT segment to accommodate the Unique Device Identification data items defined by the US FDA included in HL7 Version 2.8.2</w:t>
      </w:r>
      <w:r w:rsidR="001F1C3A" w:rsidRPr="005C245C">
        <w:rPr>
          <w:noProof w:val="0"/>
        </w:rPr>
        <w:t>. (</w:t>
      </w:r>
      <w:r w:rsidR="00FA10C3" w:rsidRPr="005C245C">
        <w:rPr>
          <w:noProof w:val="0"/>
        </w:rPr>
        <w:t>In 2013, the Food and Drug Administration (FDA) released a final rule establishing a Unique Device Identification system designed to adequately identify devices through distribution and use which requires device labelers to include a unique device identifier (UDI) on device labels and packages</w:t>
      </w:r>
      <w:r w:rsidR="001F1C3A" w:rsidRPr="005C245C">
        <w:rPr>
          <w:noProof w:val="0"/>
        </w:rPr>
        <w:t xml:space="preserve"> so this is provided for in this profile)</w:t>
      </w:r>
      <w:r w:rsidR="00FA10C3" w:rsidRPr="005C245C">
        <w:rPr>
          <w:noProof w:val="0"/>
        </w:rPr>
        <w:t>.</w:t>
      </w:r>
    </w:p>
    <w:p w14:paraId="7887F112" w14:textId="7F9BF55A" w:rsidR="0010535A" w:rsidRPr="005C245C" w:rsidRDefault="0010535A" w:rsidP="00452188">
      <w:pPr>
        <w:pStyle w:val="Heading3"/>
        <w:rPr>
          <w:noProof w:val="0"/>
        </w:rPr>
      </w:pPr>
      <w:bookmarkStart w:id="13" w:name="_Toc448137383"/>
      <w:r w:rsidRPr="005C245C">
        <w:rPr>
          <w:noProof w:val="0"/>
        </w:rPr>
        <w:t xml:space="preserve">Other HL7 approaches that were considered but not </w:t>
      </w:r>
      <w:r w:rsidR="00B31B25" w:rsidRPr="005C245C">
        <w:rPr>
          <w:noProof w:val="0"/>
        </w:rPr>
        <w:t>chosen</w:t>
      </w:r>
      <w:bookmarkEnd w:id="13"/>
    </w:p>
    <w:p w14:paraId="7A9A18F6" w14:textId="620968CD" w:rsidR="00B821E7" w:rsidRPr="005C245C" w:rsidRDefault="00E91C9D" w:rsidP="004978BA">
      <w:pPr>
        <w:pStyle w:val="BodyText"/>
        <w:rPr>
          <w:noProof w:val="0"/>
        </w:rPr>
      </w:pPr>
      <w:r w:rsidRPr="005C245C">
        <w:rPr>
          <w:noProof w:val="0"/>
        </w:rPr>
        <w:t xml:space="preserve">Other approaches considered but not selected included Scheduling messages as in </w:t>
      </w:r>
      <w:r w:rsidR="00B821E7" w:rsidRPr="005C245C">
        <w:rPr>
          <w:noProof w:val="0"/>
        </w:rPr>
        <w:t>HL7 Ch.10.</w:t>
      </w:r>
      <w:r w:rsidR="00500208" w:rsidRPr="005C245C">
        <w:rPr>
          <w:noProof w:val="0"/>
        </w:rPr>
        <w:t xml:space="preserve"> While there is some logical relationship between scheduling equipment to be used on a patient and identifying the equipment that is communicating clinical</w:t>
      </w:r>
      <w:r w:rsidR="001D52C9" w:rsidRPr="005C245C">
        <w:rPr>
          <w:noProof w:val="0"/>
        </w:rPr>
        <w:t xml:space="preserve"> data</w:t>
      </w:r>
      <w:r w:rsidR="00500208" w:rsidRPr="005C245C">
        <w:rPr>
          <w:noProof w:val="0"/>
        </w:rPr>
        <w:t xml:space="preserve">, </w:t>
      </w:r>
      <w:r w:rsidR="001D52C9" w:rsidRPr="005C245C">
        <w:rPr>
          <w:noProof w:val="0"/>
        </w:rPr>
        <w:t>the w</w:t>
      </w:r>
      <w:r w:rsidR="00500208" w:rsidRPr="005C245C">
        <w:rPr>
          <w:noProof w:val="0"/>
        </w:rPr>
        <w:t xml:space="preserve">ork flows envisioned in </w:t>
      </w:r>
      <w:r w:rsidR="00500208" w:rsidRPr="005C245C">
        <w:rPr>
          <w:noProof w:val="0"/>
        </w:rPr>
        <w:lastRenderedPageBreak/>
        <w:t>the design of the scheduling</w:t>
      </w:r>
      <w:r w:rsidR="001D52C9" w:rsidRPr="005C245C">
        <w:rPr>
          <w:noProof w:val="0"/>
        </w:rPr>
        <w:t xml:space="preserve"> messages</w:t>
      </w:r>
      <w:r w:rsidR="00500208" w:rsidRPr="005C245C">
        <w:rPr>
          <w:noProof w:val="0"/>
        </w:rPr>
        <w:t xml:space="preserve"> do not fit the current problem very closely</w:t>
      </w:r>
      <w:r w:rsidR="001D52C9" w:rsidRPr="005C245C">
        <w:rPr>
          <w:noProof w:val="0"/>
        </w:rPr>
        <w:t>. B</w:t>
      </w:r>
      <w:r w:rsidR="00500208" w:rsidRPr="005C245C">
        <w:rPr>
          <w:noProof w:val="0"/>
        </w:rPr>
        <w:t>ecause there is a closer relationship between the events</w:t>
      </w:r>
      <w:r w:rsidR="001D52C9" w:rsidRPr="005C245C">
        <w:rPr>
          <w:noProof w:val="0"/>
        </w:rPr>
        <w:t xml:space="preserve"> considered here and HL7 observation reporting, we chose to base the messages on an extension of observation reporting.</w:t>
      </w:r>
    </w:p>
    <w:p w14:paraId="22A29058" w14:textId="1B49D473" w:rsidR="008E690A" w:rsidRPr="005C245C" w:rsidRDefault="008D17FD" w:rsidP="00324ABB">
      <w:pPr>
        <w:pStyle w:val="Heading2"/>
        <w:rPr>
          <w:noProof w:val="0"/>
        </w:rPr>
      </w:pPr>
      <w:bookmarkStart w:id="14" w:name="_Toc448137384"/>
      <w:r w:rsidRPr="005C245C">
        <w:rPr>
          <w:noProof w:val="0"/>
        </w:rPr>
        <w:t>General device u</w:t>
      </w:r>
      <w:r w:rsidR="008E690A" w:rsidRPr="005C245C">
        <w:rPr>
          <w:noProof w:val="0"/>
        </w:rPr>
        <w:t xml:space="preserve">se </w:t>
      </w:r>
      <w:bookmarkEnd w:id="14"/>
      <w:r w:rsidRPr="005C245C">
        <w:rPr>
          <w:noProof w:val="0"/>
        </w:rPr>
        <w:t>models</w:t>
      </w:r>
    </w:p>
    <w:p w14:paraId="338A0EF8" w14:textId="357CB455" w:rsidR="008D17FD" w:rsidRPr="005C245C" w:rsidRDefault="008D17FD" w:rsidP="008D17FD">
      <w:pPr>
        <w:pStyle w:val="BodyText"/>
        <w:rPr>
          <w:noProof w:val="0"/>
        </w:rPr>
      </w:pPr>
      <w:r w:rsidRPr="005C245C">
        <w:rPr>
          <w:noProof w:val="0"/>
        </w:rPr>
        <w:fldChar w:fldCharType="begin"/>
      </w:r>
      <w:r w:rsidRPr="005C245C">
        <w:rPr>
          <w:noProof w:val="0"/>
        </w:rPr>
        <w:instrText xml:space="preserve"> ADDIN EN.CITE &lt;EndNote&gt;&lt;Cite AuthorYear="1"&gt;&lt;Author&gt;Melendez&lt;/Author&gt;&lt;Year&gt;2014&lt;/Year&gt;&lt;RecNum&gt;708&lt;/RecNum&gt;&lt;DisplayText&gt;Melendez (2014)&lt;/DisplayText&gt;&lt;record&gt;&lt;rec-number&gt;708&lt;/rec-number&gt;&lt;foreign-keys&gt;&lt;key app="EN" db-id="0xaffstrk5ss2fe9w0tpezzqa5zf299zfzs9" timestamp="1456433841"&gt;708&lt;/key&gt;&lt;/foreign-keys&gt;&lt;ref-type name="Book"&gt;6&lt;/ref-type&gt;&lt;contributors&gt;&lt;authors&gt;&lt;author&gt;Melendez, Luis&lt;/author&gt;&lt;/authors&gt;&lt;/contributors&gt;&lt;titles&gt;&lt;title&gt;Compendium: Medical Device Integration and Informatics&lt;/title&gt;&lt;/titles&gt;&lt;pages&gt;vi, 50 pp&lt;/pages&gt;&lt;dates&gt;&lt;year&gt;2014&lt;/year&gt;&lt;/dates&gt;&lt;publisher&gt;AAMI&lt;/publisher&gt;&lt;urls&gt;&lt;related-urls&gt;&lt;url&gt;http://www.aami.org/productspublications/content.aspx?ItemNumber=2942&lt;/url&gt;&lt;/related-urls&gt;&lt;/urls&gt;&lt;research-notes&gt;Getting from unvalidated to validated data - human filtering&amp;#xD;p. 9 Data association. Location, patient identification, network or device identification. Extra problems for wireless devices&lt;/research-notes&gt;&lt;/record&gt;&lt;/Cite&gt;&lt;/EndNote&gt;</w:instrText>
      </w:r>
      <w:r w:rsidRPr="005C245C">
        <w:rPr>
          <w:noProof w:val="0"/>
        </w:rPr>
        <w:fldChar w:fldCharType="separate"/>
      </w:r>
      <w:r w:rsidRPr="005C245C">
        <w:rPr>
          <w:noProof w:val="0"/>
        </w:rPr>
        <w:t>Melendez (2014)</w:t>
      </w:r>
      <w:r w:rsidRPr="005C245C">
        <w:rPr>
          <w:noProof w:val="0"/>
        </w:rPr>
        <w:fldChar w:fldCharType="end"/>
      </w:r>
      <w:r w:rsidRPr="005C245C">
        <w:rPr>
          <w:noProof w:val="0"/>
        </w:rPr>
        <w:t xml:space="preserve"> divides the interoperating medical devices of concern </w:t>
      </w:r>
      <w:r w:rsidR="00664531">
        <w:rPr>
          <w:noProof w:val="0"/>
        </w:rPr>
        <w:t xml:space="preserve">in </w:t>
      </w:r>
      <w:bookmarkStart w:id="15" w:name="_GoBack"/>
      <w:bookmarkEnd w:id="15"/>
      <w:r w:rsidRPr="005C245C">
        <w:rPr>
          <w:noProof w:val="0"/>
        </w:rPr>
        <w:t>this paper into fixed, mobile, and transient</w:t>
      </w:r>
      <w:r w:rsidR="00BF3CB5" w:rsidRPr="005C245C">
        <w:rPr>
          <w:noProof w:val="0"/>
        </w:rPr>
        <w:t>.</w:t>
      </w:r>
    </w:p>
    <w:p w14:paraId="51884C8B" w14:textId="71F1AF33" w:rsidR="008E690A" w:rsidRPr="005C245C" w:rsidRDefault="008D17FD" w:rsidP="00324ABB">
      <w:pPr>
        <w:pStyle w:val="Heading3"/>
        <w:rPr>
          <w:noProof w:val="0"/>
        </w:rPr>
      </w:pPr>
      <w:bookmarkStart w:id="16" w:name="_Toc448137385"/>
      <w:r w:rsidRPr="005C245C">
        <w:rPr>
          <w:noProof w:val="0"/>
        </w:rPr>
        <w:t>Fixed (l</w:t>
      </w:r>
      <w:r w:rsidR="008E690A" w:rsidRPr="005C245C">
        <w:rPr>
          <w:noProof w:val="0"/>
        </w:rPr>
        <w:t>ocation-based</w:t>
      </w:r>
      <w:r w:rsidRPr="005C245C">
        <w:rPr>
          <w:noProof w:val="0"/>
        </w:rPr>
        <w:t>)</w:t>
      </w:r>
      <w:r w:rsidR="008E690A" w:rsidRPr="005C245C">
        <w:rPr>
          <w:noProof w:val="0"/>
        </w:rPr>
        <w:t xml:space="preserve"> device association</w:t>
      </w:r>
      <w:bookmarkEnd w:id="16"/>
    </w:p>
    <w:p w14:paraId="6AE1E196" w14:textId="1FB12A56" w:rsidR="009A29D8" w:rsidRPr="005C245C" w:rsidRDefault="008E690A" w:rsidP="004978BA">
      <w:pPr>
        <w:pStyle w:val="BodyText"/>
        <w:rPr>
          <w:noProof w:val="0"/>
        </w:rPr>
      </w:pPr>
      <w:r w:rsidRPr="005C245C">
        <w:rPr>
          <w:noProof w:val="0"/>
        </w:rPr>
        <w:t>When a device is typically used in a specific care location, this fact is often used as a central cohesive element in device-patient association in electronic systems.</w:t>
      </w:r>
      <w:r w:rsidR="00EB2382" w:rsidRPr="005C245C">
        <w:rPr>
          <w:noProof w:val="0"/>
        </w:rPr>
        <w:t xml:space="preserve"> An example might be a bedside patient monitor or a ventilator that is ordinarily not moved from a</w:t>
      </w:r>
      <w:r w:rsidR="008D17FD" w:rsidRPr="005C245C">
        <w:rPr>
          <w:noProof w:val="0"/>
        </w:rPr>
        <w:t xml:space="preserve"> particular ICU bed</w:t>
      </w:r>
      <w:r w:rsidR="006C40A2" w:rsidRPr="005C245C">
        <w:rPr>
          <w:noProof w:val="0"/>
        </w:rPr>
        <w:t>, operating room or procedure room</w:t>
      </w:r>
      <w:r w:rsidR="008D17FD" w:rsidRPr="005C245C">
        <w:rPr>
          <w:noProof w:val="0"/>
        </w:rPr>
        <w:t>. In this case, the location information from the ADT system would be useful in associating a patient recorded in that bed with the fixed devices, though since this ADT information is not necessarily generated at the point-of-care</w:t>
      </w:r>
      <w:r w:rsidR="000532D4" w:rsidRPr="005C245C">
        <w:rPr>
          <w:noProof w:val="0"/>
        </w:rPr>
        <w:t xml:space="preserve"> and synchronous with the real situation there</w:t>
      </w:r>
      <w:r w:rsidR="008D17FD" w:rsidRPr="005C245C">
        <w:rPr>
          <w:noProof w:val="0"/>
        </w:rPr>
        <w:t xml:space="preserve">, it would need to be confirmed </w:t>
      </w:r>
      <w:r w:rsidR="000532D4" w:rsidRPr="005C245C">
        <w:rPr>
          <w:noProof w:val="0"/>
        </w:rPr>
        <w:t>at the point-of-care</w:t>
      </w:r>
      <w:r w:rsidR="008D17FD" w:rsidRPr="005C245C">
        <w:rPr>
          <w:noProof w:val="0"/>
        </w:rPr>
        <w:t xml:space="preserve">. Many device systems </w:t>
      </w:r>
      <w:r w:rsidR="006C40A2" w:rsidRPr="005C245C">
        <w:rPr>
          <w:noProof w:val="0"/>
        </w:rPr>
        <w:t xml:space="preserve">or device gateway systems </w:t>
      </w:r>
      <w:r w:rsidR="008D17FD" w:rsidRPr="005C245C">
        <w:rPr>
          <w:noProof w:val="0"/>
        </w:rPr>
        <w:t>are capable of taking information in HL7 form from an ADT system and presenting it for confirmation by an operator at the device, or alternatively giving a “pick list” of candidate patients to be associated with the device. Then the device is able to integrate the patient identity data into its observation recording messages.</w:t>
      </w:r>
    </w:p>
    <w:p w14:paraId="340713A6" w14:textId="47D3AFD9" w:rsidR="008E690A" w:rsidRPr="005C245C" w:rsidRDefault="008E690A" w:rsidP="004978BA">
      <w:pPr>
        <w:pStyle w:val="BodyText"/>
        <w:rPr>
          <w:noProof w:val="0"/>
        </w:rPr>
      </w:pPr>
      <w:r w:rsidRPr="005C245C">
        <w:rPr>
          <w:noProof w:val="0"/>
        </w:rPr>
        <w:t xml:space="preserve">This essence of </w:t>
      </w:r>
      <w:r w:rsidR="00832550" w:rsidRPr="005C245C">
        <w:rPr>
          <w:noProof w:val="0"/>
        </w:rPr>
        <w:t>these</w:t>
      </w:r>
      <w:r w:rsidRPr="005C245C">
        <w:rPr>
          <w:noProof w:val="0"/>
        </w:rPr>
        <w:t xml:space="preserve"> cas</w:t>
      </w:r>
      <w:r w:rsidR="00832550" w:rsidRPr="005C245C">
        <w:rPr>
          <w:noProof w:val="0"/>
        </w:rPr>
        <w:t xml:space="preserve">es have </w:t>
      </w:r>
      <w:r w:rsidRPr="005C245C">
        <w:rPr>
          <w:noProof w:val="0"/>
        </w:rPr>
        <w:t xml:space="preserve">been well-described </w:t>
      </w:r>
      <w:r w:rsidR="00E25694" w:rsidRPr="005C245C">
        <w:rPr>
          <w:noProof w:val="0"/>
        </w:rPr>
        <w:t xml:space="preserve">and analyzed </w:t>
      </w:r>
      <w:r w:rsidRPr="005C245C">
        <w:rPr>
          <w:noProof w:val="0"/>
        </w:rPr>
        <w:t>by Ioana Singureanu and colleagues in the HL7 Detailed Clinical Models for Medical Devices</w:t>
      </w:r>
      <w:r w:rsidR="00E25694" w:rsidRPr="005C245C">
        <w:rPr>
          <w:noProof w:val="0"/>
        </w:rPr>
        <w:t xml:space="preserve"> </w:t>
      </w:r>
      <w:r w:rsidR="00E25694" w:rsidRPr="005C245C">
        <w:rPr>
          <w:noProof w:val="0"/>
        </w:rPr>
        <w:fldChar w:fldCharType="begin"/>
      </w:r>
      <w:r w:rsidR="00E25694" w:rsidRPr="005C245C">
        <w:rPr>
          <w:noProof w:val="0"/>
        </w:rPr>
        <w:instrText xml:space="preserve"> ADDIN EN.CITE &lt;EndNote&gt;&lt;Cite&gt;&lt;Author&gt;Singureanu&lt;/Author&gt;&lt;Year&gt;2015&lt;/Year&gt;&lt;RecNum&gt;1188&lt;/RecNum&gt;&lt;DisplayText&gt;(Singureanu 2015)&lt;/DisplayText&gt;&lt;record&gt;&lt;rec-number&gt;1188&lt;/rec-number&gt;&lt;foreign-keys&gt;&lt;key app="EN" db-id="0xaffstrk5ss2fe9w0tpezzqa5zf299zfzs9" timestamp="1459973720"&gt;1188&lt;/key&gt;&lt;/foreign-keys&gt;&lt;ref-type name="Standard"&gt;58&lt;/ref-type&gt;&lt;contributors&gt;&lt;authors&gt;&lt;author&gt;Singureanu, Ioana&lt;/author&gt;&lt;/authors&gt;&lt;/contributors&gt;&lt;titles&gt;&lt;title&gt;Detailed Clinical Models for Medical Devices.&lt;/title&gt;&lt;/titles&gt;&lt;dates&gt;&lt;year&gt;2015&lt;/year&gt;&lt;/dates&gt;&lt;urls&gt;&lt;related-urls&gt;&lt;url&gt;http://www.hl7.org/implement/standards/product_brief.cfm?product_id=392&lt;/url&gt;&lt;url&gt;http://wiki.hl7.org/index.php?title=Detailed_Clinical_Models_for_Medical_Devices&lt;/url&gt;&lt;/related-urls&gt;&lt;/urls&gt;&lt;/record&gt;&lt;/Cite&gt;&lt;/EndNote&gt;</w:instrText>
      </w:r>
      <w:r w:rsidR="00E25694" w:rsidRPr="005C245C">
        <w:rPr>
          <w:noProof w:val="0"/>
        </w:rPr>
        <w:fldChar w:fldCharType="separate"/>
      </w:r>
      <w:r w:rsidR="00E25694" w:rsidRPr="005C245C">
        <w:rPr>
          <w:noProof w:val="0"/>
        </w:rPr>
        <w:t>(Singureanu 2015)</w:t>
      </w:r>
      <w:r w:rsidR="00E25694" w:rsidRPr="005C245C">
        <w:rPr>
          <w:noProof w:val="0"/>
        </w:rPr>
        <w:fldChar w:fldCharType="end"/>
      </w:r>
      <w:r w:rsidR="008D17FD" w:rsidRPr="005C245C">
        <w:rPr>
          <w:noProof w:val="0"/>
        </w:rPr>
        <w:t>. See appendix B for discussion and interaction diagrams from that publication.</w:t>
      </w:r>
    </w:p>
    <w:p w14:paraId="3F3C1D46" w14:textId="080B6BC8" w:rsidR="006C40A2" w:rsidRPr="005C245C" w:rsidRDefault="006C40A2" w:rsidP="004978BA">
      <w:pPr>
        <w:pStyle w:val="BodyText"/>
        <w:rPr>
          <w:noProof w:val="0"/>
        </w:rPr>
      </w:pPr>
      <w:r w:rsidRPr="005C245C">
        <w:rPr>
          <w:noProof w:val="0"/>
        </w:rPr>
        <w:t xml:space="preserve">This method is comprehensive if the device or gateway system covers </w:t>
      </w:r>
      <w:r w:rsidRPr="005C245C">
        <w:rPr>
          <w:i/>
          <w:noProof w:val="0"/>
        </w:rPr>
        <w:t>all</w:t>
      </w:r>
      <w:r w:rsidRPr="005C245C">
        <w:rPr>
          <w:noProof w:val="0"/>
        </w:rPr>
        <w:t xml:space="preserve"> the devices connected to the </w:t>
      </w:r>
      <w:r w:rsidR="00DB030C" w:rsidRPr="005C245C">
        <w:rPr>
          <w:noProof w:val="0"/>
        </w:rPr>
        <w:t>patient. This</w:t>
      </w:r>
      <w:r w:rsidRPr="005C245C">
        <w:rPr>
          <w:noProof w:val="0"/>
        </w:rPr>
        <w:t xml:space="preserve"> can be the case if additional devices that aren’t generally used at a fixed bed or procedure are interfaced through, say, the patient monitor o</w:t>
      </w:r>
      <w:r w:rsidR="008B308C" w:rsidRPr="005C245C">
        <w:rPr>
          <w:noProof w:val="0"/>
        </w:rPr>
        <w:t>r</w:t>
      </w:r>
      <w:r w:rsidRPr="005C245C">
        <w:rPr>
          <w:noProof w:val="0"/>
        </w:rPr>
        <w:t xml:space="preserve"> the device gateway system that is able to mark the data as to what patient they are associated with. But if coverage is not complete, as for example for devices that are </w:t>
      </w:r>
      <w:r w:rsidR="00DB030C" w:rsidRPr="005C245C">
        <w:rPr>
          <w:noProof w:val="0"/>
        </w:rPr>
        <w:t>frequently</w:t>
      </w:r>
      <w:r w:rsidRPr="005C245C">
        <w:rPr>
          <w:noProof w:val="0"/>
        </w:rPr>
        <w:t xml:space="preserve"> moved</w:t>
      </w:r>
      <w:r w:rsidR="00DB030C">
        <w:rPr>
          <w:noProof w:val="0"/>
        </w:rPr>
        <w:t xml:space="preserve"> (</w:t>
      </w:r>
      <w:r w:rsidRPr="005C245C">
        <w:rPr>
          <w:noProof w:val="0"/>
        </w:rPr>
        <w:t>such as infusion pumps</w:t>
      </w:r>
      <w:r w:rsidR="00DB030C">
        <w:rPr>
          <w:noProof w:val="0"/>
        </w:rPr>
        <w:t>)</w:t>
      </w:r>
      <w:r w:rsidR="0086362F" w:rsidRPr="005C245C">
        <w:rPr>
          <w:noProof w:val="0"/>
        </w:rPr>
        <w:t xml:space="preserve"> the associations for these devices must be separately maintained</w:t>
      </w:r>
      <w:r w:rsidR="000532D4" w:rsidRPr="005C245C">
        <w:rPr>
          <w:noProof w:val="0"/>
        </w:rPr>
        <w:t>, and there</w:t>
      </w:r>
      <w:r w:rsidR="00A705EC" w:rsidRPr="005C245C">
        <w:rPr>
          <w:noProof w:val="0"/>
        </w:rPr>
        <w:t xml:space="preserve"> is a potential source for erro</w:t>
      </w:r>
      <w:r w:rsidR="000532D4" w:rsidRPr="005C245C">
        <w:rPr>
          <w:noProof w:val="0"/>
        </w:rPr>
        <w:t>r</w:t>
      </w:r>
      <w:r w:rsidRPr="005C245C">
        <w:rPr>
          <w:noProof w:val="0"/>
        </w:rPr>
        <w:t>. Or, in the case of infusion pumps, their data flows through a proprietary controller system that is separate from the system that is consolidating the other patient data.</w:t>
      </w:r>
    </w:p>
    <w:p w14:paraId="57352869" w14:textId="77777777" w:rsidR="009530FD" w:rsidRPr="005C245C" w:rsidRDefault="009530FD" w:rsidP="00324ABB">
      <w:pPr>
        <w:pStyle w:val="Heading3"/>
        <w:rPr>
          <w:noProof w:val="0"/>
        </w:rPr>
      </w:pPr>
      <w:bookmarkStart w:id="17" w:name="_Toc448137386"/>
      <w:r w:rsidRPr="005C245C">
        <w:rPr>
          <w:noProof w:val="0"/>
        </w:rPr>
        <w:t>Mobile device association</w:t>
      </w:r>
      <w:bookmarkEnd w:id="17"/>
    </w:p>
    <w:p w14:paraId="3A0F80F5" w14:textId="21226CCA" w:rsidR="009530FD" w:rsidRPr="005C245C" w:rsidRDefault="006C40A2" w:rsidP="004978BA">
      <w:pPr>
        <w:pStyle w:val="BodyText"/>
        <w:rPr>
          <w:noProof w:val="0"/>
        </w:rPr>
      </w:pPr>
      <w:r w:rsidRPr="005C245C">
        <w:rPr>
          <w:noProof w:val="0"/>
        </w:rPr>
        <w:t>As has just been noted, t</w:t>
      </w:r>
      <w:r w:rsidR="009530FD" w:rsidRPr="005C245C">
        <w:rPr>
          <w:noProof w:val="0"/>
        </w:rPr>
        <w:t>he location of the patient is not always a strong indicator of the particular devices with which the patient may be associated.</w:t>
      </w:r>
      <w:r w:rsidRPr="005C245C">
        <w:rPr>
          <w:noProof w:val="0"/>
        </w:rPr>
        <w:t xml:space="preserve"> Ventilators, infusion pumps and other systems may be frequently moved from location to location, being associated with different patients at different times.</w:t>
      </w:r>
      <w:r w:rsidR="000532D4" w:rsidRPr="005C245C">
        <w:rPr>
          <w:noProof w:val="0"/>
        </w:rPr>
        <w:t xml:space="preserve"> There are also times when patient data is temporarily coming from transport monitors or transport ventilators while the patient is being moved, or from telemetry packs w</w:t>
      </w:r>
      <w:r w:rsidR="001F1C3A" w:rsidRPr="005C245C">
        <w:rPr>
          <w:noProof w:val="0"/>
        </w:rPr>
        <w:t xml:space="preserve">hile the patient is ambulatory. Mobile devices outside the hospital also must be associated with a patient. </w:t>
      </w:r>
      <w:r w:rsidR="000532D4" w:rsidRPr="005C245C">
        <w:rPr>
          <w:noProof w:val="0"/>
        </w:rPr>
        <w:t>These</w:t>
      </w:r>
      <w:r w:rsidR="001F1C3A" w:rsidRPr="005C245C">
        <w:rPr>
          <w:noProof w:val="0"/>
        </w:rPr>
        <w:t xml:space="preserve"> use cases</w:t>
      </w:r>
      <w:r w:rsidR="000532D4" w:rsidRPr="005C245C">
        <w:rPr>
          <w:noProof w:val="0"/>
        </w:rPr>
        <w:t xml:space="preserve"> create transitions in device-patient associations which must be provided for in a system design.</w:t>
      </w:r>
    </w:p>
    <w:p w14:paraId="51F2ACC1" w14:textId="3A287727" w:rsidR="008E690A" w:rsidRPr="005C245C" w:rsidRDefault="006C40A2" w:rsidP="00324ABB">
      <w:pPr>
        <w:pStyle w:val="Heading3"/>
        <w:rPr>
          <w:noProof w:val="0"/>
        </w:rPr>
      </w:pPr>
      <w:bookmarkStart w:id="18" w:name="_Toc448137387"/>
      <w:r w:rsidRPr="005C245C">
        <w:rPr>
          <w:noProof w:val="0"/>
        </w:rPr>
        <w:lastRenderedPageBreak/>
        <w:t>Transient, d</w:t>
      </w:r>
      <w:r w:rsidR="008E690A" w:rsidRPr="005C245C">
        <w:rPr>
          <w:noProof w:val="0"/>
        </w:rPr>
        <w:t>ynamic (spot-check) device association</w:t>
      </w:r>
      <w:bookmarkEnd w:id="18"/>
    </w:p>
    <w:p w14:paraId="5C19613B" w14:textId="081F44D4" w:rsidR="009530FD" w:rsidRPr="005C245C" w:rsidRDefault="009530FD" w:rsidP="004978BA">
      <w:pPr>
        <w:pStyle w:val="BodyText"/>
        <w:rPr>
          <w:noProof w:val="0"/>
        </w:rPr>
      </w:pPr>
      <w:r w:rsidRPr="005C245C">
        <w:rPr>
          <w:noProof w:val="0"/>
        </w:rPr>
        <w:t>Another important use case arises for devices that are to be associated with an episodic “spot-check” measurement</w:t>
      </w:r>
      <w:r w:rsidR="000532D4" w:rsidRPr="005C245C">
        <w:rPr>
          <w:noProof w:val="0"/>
        </w:rPr>
        <w:t>, and then the device is moved on</w:t>
      </w:r>
      <w:r w:rsidR="00436867">
        <w:rPr>
          <w:noProof w:val="0"/>
        </w:rPr>
        <w:t>to</w:t>
      </w:r>
      <w:r w:rsidR="000532D4" w:rsidRPr="005C245C">
        <w:rPr>
          <w:noProof w:val="0"/>
        </w:rPr>
        <w:t xml:space="preserve"> the next patient</w:t>
      </w:r>
      <w:r w:rsidRPr="005C245C">
        <w:rPr>
          <w:noProof w:val="0"/>
        </w:rPr>
        <w:t xml:space="preserve">. </w:t>
      </w:r>
      <w:r w:rsidR="00AA1146" w:rsidRPr="005C245C">
        <w:rPr>
          <w:noProof w:val="0"/>
        </w:rPr>
        <w:t xml:space="preserve">Here the device-patient association is </w:t>
      </w:r>
      <w:r w:rsidR="000532D4" w:rsidRPr="005C245C">
        <w:rPr>
          <w:noProof w:val="0"/>
        </w:rPr>
        <w:t xml:space="preserve">highly </w:t>
      </w:r>
      <w:r w:rsidR="00AA1146" w:rsidRPr="005C245C">
        <w:rPr>
          <w:noProof w:val="0"/>
        </w:rPr>
        <w:t>transitory, but it is just as important to have a verified association to the patient.</w:t>
      </w:r>
    </w:p>
    <w:p w14:paraId="15814F40" w14:textId="51178889" w:rsidR="00CE39C9" w:rsidRPr="005C245C" w:rsidRDefault="009571A3" w:rsidP="004E3E40">
      <w:pPr>
        <w:pStyle w:val="Heading1"/>
        <w:rPr>
          <w:noProof w:val="0"/>
        </w:rPr>
      </w:pPr>
      <w:bookmarkStart w:id="19" w:name="_Toc448137388"/>
      <w:r w:rsidRPr="005C245C">
        <w:rPr>
          <w:noProof w:val="0"/>
        </w:rPr>
        <w:lastRenderedPageBreak/>
        <w:t>Safety</w:t>
      </w:r>
      <w:r w:rsidR="00587BF5" w:rsidRPr="005C245C">
        <w:rPr>
          <w:noProof w:val="0"/>
        </w:rPr>
        <w:t xml:space="preserve"> </w:t>
      </w:r>
      <w:r w:rsidRPr="005C245C">
        <w:rPr>
          <w:noProof w:val="0"/>
        </w:rPr>
        <w:t>considerations</w:t>
      </w:r>
      <w:bookmarkEnd w:id="19"/>
    </w:p>
    <w:p w14:paraId="48AE30A1" w14:textId="560A111C" w:rsidR="00947B03" w:rsidRPr="005C245C" w:rsidRDefault="00947B03" w:rsidP="00324ABB">
      <w:pPr>
        <w:pStyle w:val="Heading2"/>
        <w:rPr>
          <w:noProof w:val="0"/>
        </w:rPr>
      </w:pPr>
      <w:bookmarkStart w:id="20" w:name="_Toc448137389"/>
      <w:bookmarkStart w:id="21" w:name="Requirements"/>
      <w:r w:rsidRPr="005C245C">
        <w:rPr>
          <w:noProof w:val="0"/>
        </w:rPr>
        <w:t>Unlinked</w:t>
      </w:r>
      <w:r w:rsidR="00587BF5" w:rsidRPr="005C245C">
        <w:rPr>
          <w:noProof w:val="0"/>
        </w:rPr>
        <w:t xml:space="preserve"> </w:t>
      </w:r>
      <w:r w:rsidRPr="005C245C">
        <w:rPr>
          <w:noProof w:val="0"/>
        </w:rPr>
        <w:t>data</w:t>
      </w:r>
      <w:bookmarkEnd w:id="20"/>
    </w:p>
    <w:p w14:paraId="5D8C6B60" w14:textId="5A5A7F28" w:rsidR="00947B03" w:rsidRPr="005C245C" w:rsidRDefault="00947B03" w:rsidP="004978BA">
      <w:pPr>
        <w:pStyle w:val="BodyText"/>
        <w:rPr>
          <w:noProof w:val="0"/>
        </w:rPr>
      </w:pPr>
      <w:r w:rsidRPr="005C245C">
        <w:rPr>
          <w:noProof w:val="0"/>
        </w:rPr>
        <w:t>Unlinked</w:t>
      </w:r>
      <w:r w:rsidR="00587BF5" w:rsidRPr="005C245C">
        <w:rPr>
          <w:noProof w:val="0"/>
        </w:rPr>
        <w:t xml:space="preserve"> </w:t>
      </w:r>
      <w:r w:rsidRPr="005C245C">
        <w:rPr>
          <w:noProof w:val="0"/>
        </w:rPr>
        <w:t>data</w:t>
      </w:r>
      <w:r w:rsidR="00587BF5" w:rsidRPr="005C245C">
        <w:rPr>
          <w:noProof w:val="0"/>
        </w:rPr>
        <w:t xml:space="preserve"> </w:t>
      </w:r>
      <w:r w:rsidRPr="005C245C">
        <w:rPr>
          <w:noProof w:val="0"/>
        </w:rPr>
        <w:t>are</w:t>
      </w:r>
      <w:r w:rsidR="00587BF5" w:rsidRPr="005C245C">
        <w:rPr>
          <w:noProof w:val="0"/>
        </w:rPr>
        <w:t xml:space="preserve"> </w:t>
      </w:r>
      <w:r w:rsidRPr="005C245C">
        <w:rPr>
          <w:noProof w:val="0"/>
        </w:rPr>
        <w:t>not</w:t>
      </w:r>
      <w:r w:rsidR="00587BF5" w:rsidRPr="005C245C">
        <w:rPr>
          <w:noProof w:val="0"/>
        </w:rPr>
        <w:t xml:space="preserve"> </w:t>
      </w:r>
      <w:r w:rsidRPr="005C245C">
        <w:rPr>
          <w:noProof w:val="0"/>
        </w:rPr>
        <w:t>linked</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any</w:t>
      </w:r>
      <w:r w:rsidR="00587BF5" w:rsidRPr="005C245C">
        <w:rPr>
          <w:noProof w:val="0"/>
        </w:rPr>
        <w:t xml:space="preserve"> </w:t>
      </w:r>
      <w:r w:rsidRPr="005C245C">
        <w:rPr>
          <w:noProof w:val="0"/>
        </w:rPr>
        <w:t>registered</w:t>
      </w:r>
      <w:r w:rsidR="00587BF5" w:rsidRPr="005C245C">
        <w:rPr>
          <w:noProof w:val="0"/>
        </w:rPr>
        <w:t xml:space="preserve"> </w:t>
      </w:r>
      <w:r w:rsidRPr="005C245C">
        <w:rPr>
          <w:noProof w:val="0"/>
        </w:rPr>
        <w:t>patient,</w:t>
      </w:r>
      <w:r w:rsidR="00587BF5" w:rsidRPr="005C245C">
        <w:rPr>
          <w:noProof w:val="0"/>
        </w:rPr>
        <w:t xml:space="preserve"> </w:t>
      </w:r>
      <w:r w:rsidRPr="005C245C">
        <w:rPr>
          <w:noProof w:val="0"/>
        </w:rPr>
        <w:t>perhaps</w:t>
      </w:r>
      <w:r w:rsidR="00587BF5" w:rsidRPr="005C245C">
        <w:rPr>
          <w:noProof w:val="0"/>
        </w:rPr>
        <w:t xml:space="preserve"> </w:t>
      </w:r>
      <w:r w:rsidRPr="005C245C">
        <w:rPr>
          <w:noProof w:val="0"/>
        </w:rPr>
        <w:t>through</w:t>
      </w:r>
      <w:r w:rsidR="00587BF5" w:rsidRPr="005C245C">
        <w:rPr>
          <w:noProof w:val="0"/>
        </w:rPr>
        <w:t xml:space="preserve"> </w:t>
      </w:r>
      <w:r w:rsidRPr="005C245C">
        <w:rPr>
          <w:noProof w:val="0"/>
        </w:rPr>
        <w:t>emergency</w:t>
      </w:r>
      <w:r w:rsidR="00587BF5" w:rsidRPr="005C245C">
        <w:rPr>
          <w:noProof w:val="0"/>
        </w:rPr>
        <w:t xml:space="preserve"> </w:t>
      </w:r>
      <w:r w:rsidRPr="005C245C">
        <w:rPr>
          <w:noProof w:val="0"/>
        </w:rPr>
        <w:t>admission</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an</w:t>
      </w:r>
      <w:r w:rsidR="00587BF5" w:rsidRPr="005C245C">
        <w:rPr>
          <w:noProof w:val="0"/>
        </w:rPr>
        <w:t xml:space="preserve"> </w:t>
      </w:r>
      <w:r w:rsidRPr="005C245C">
        <w:rPr>
          <w:noProof w:val="0"/>
        </w:rPr>
        <w:t>unregistered</w:t>
      </w:r>
      <w:r w:rsidR="00587BF5" w:rsidRPr="005C245C">
        <w:rPr>
          <w:noProof w:val="0"/>
        </w:rPr>
        <w:t xml:space="preserve"> </w:t>
      </w:r>
      <w:r w:rsidRPr="005C245C">
        <w:rPr>
          <w:noProof w:val="0"/>
        </w:rPr>
        <w:t>patient</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a</w:t>
      </w:r>
      <w:r w:rsidR="00587BF5" w:rsidRPr="005C245C">
        <w:rPr>
          <w:noProof w:val="0"/>
        </w:rPr>
        <w:t xml:space="preserve"> </w:t>
      </w:r>
      <w:r w:rsidRPr="005C245C">
        <w:rPr>
          <w:noProof w:val="0"/>
        </w:rPr>
        <w:t>unit,</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connection</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devices</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that</w:t>
      </w:r>
      <w:r w:rsidR="00587BF5" w:rsidRPr="005C245C">
        <w:rPr>
          <w:noProof w:val="0"/>
        </w:rPr>
        <w:t xml:space="preserve"> </w:t>
      </w:r>
      <w:r w:rsidRPr="005C245C">
        <w:rPr>
          <w:noProof w:val="0"/>
        </w:rPr>
        <w:t>patient</w:t>
      </w:r>
      <w:r w:rsidR="00587BF5" w:rsidRPr="005C245C">
        <w:rPr>
          <w:noProof w:val="0"/>
        </w:rPr>
        <w:t xml:space="preserve"> </w:t>
      </w:r>
      <w:r w:rsidRPr="005C245C">
        <w:rPr>
          <w:noProof w:val="0"/>
        </w:rPr>
        <w:t>with</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not-yet-</w:t>
      </w:r>
      <w:r w:rsidR="001818E7" w:rsidRPr="005C245C">
        <w:rPr>
          <w:noProof w:val="0"/>
        </w:rPr>
        <w:t xml:space="preserve">fulfilled </w:t>
      </w:r>
      <w:r w:rsidRPr="005C245C">
        <w:rPr>
          <w:noProof w:val="0"/>
        </w:rPr>
        <w:t>intent</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identify</w:t>
      </w:r>
      <w:r w:rsidR="00587BF5" w:rsidRPr="005C245C">
        <w:rPr>
          <w:noProof w:val="0"/>
        </w:rPr>
        <w:t xml:space="preserve"> </w:t>
      </w:r>
      <w:r w:rsidRPr="005C245C">
        <w:rPr>
          <w:noProof w:val="0"/>
        </w:rPr>
        <w:t>that</w:t>
      </w:r>
      <w:r w:rsidR="00587BF5" w:rsidRPr="005C245C">
        <w:rPr>
          <w:noProof w:val="0"/>
        </w:rPr>
        <w:t xml:space="preserve"> </w:t>
      </w:r>
      <w:r w:rsidRPr="005C245C">
        <w:rPr>
          <w:noProof w:val="0"/>
        </w:rPr>
        <w:t>patient</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systems</w:t>
      </w:r>
      <w:r w:rsidR="00587BF5" w:rsidRPr="005C245C">
        <w:rPr>
          <w:noProof w:val="0"/>
        </w:rPr>
        <w:t xml:space="preserve"> </w:t>
      </w:r>
      <w:r w:rsidRPr="005C245C">
        <w:rPr>
          <w:noProof w:val="0"/>
        </w:rPr>
        <w:t>concerned</w:t>
      </w:r>
      <w:r w:rsidR="00587BF5" w:rsidRPr="005C245C">
        <w:rPr>
          <w:noProof w:val="0"/>
        </w:rPr>
        <w:t xml:space="preserve"> </w:t>
      </w:r>
      <w:r w:rsidRPr="005C245C">
        <w:rPr>
          <w:noProof w:val="0"/>
        </w:rPr>
        <w:t>when</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preconditions</w:t>
      </w:r>
      <w:r w:rsidR="00587BF5" w:rsidRPr="005C245C">
        <w:rPr>
          <w:noProof w:val="0"/>
        </w:rPr>
        <w:t xml:space="preserve"> </w:t>
      </w:r>
      <w:r w:rsidRPr="005C245C">
        <w:rPr>
          <w:noProof w:val="0"/>
        </w:rPr>
        <w:t>are</w:t>
      </w:r>
      <w:r w:rsidR="00587BF5" w:rsidRPr="005C245C">
        <w:rPr>
          <w:noProof w:val="0"/>
        </w:rPr>
        <w:t xml:space="preserve"> </w:t>
      </w:r>
      <w:r w:rsidRPr="005C245C">
        <w:rPr>
          <w:noProof w:val="0"/>
        </w:rPr>
        <w:t>met</w:t>
      </w:r>
      <w:r w:rsidR="00587BF5" w:rsidRPr="005C245C">
        <w:rPr>
          <w:noProof w:val="0"/>
        </w:rPr>
        <w:t xml:space="preserve"> </w:t>
      </w:r>
      <w:r w:rsidRPr="005C245C">
        <w:rPr>
          <w:noProof w:val="0"/>
        </w:rPr>
        <w:t>(registered</w:t>
      </w:r>
      <w:r w:rsidR="00587BF5" w:rsidRPr="005C245C">
        <w:rPr>
          <w:noProof w:val="0"/>
        </w:rPr>
        <w:t xml:space="preserve"> </w:t>
      </w:r>
      <w:r w:rsidRPr="005C245C">
        <w:rPr>
          <w:noProof w:val="0"/>
        </w:rPr>
        <w:t>identity</w:t>
      </w:r>
      <w:r w:rsidR="00587BF5" w:rsidRPr="005C245C">
        <w:rPr>
          <w:noProof w:val="0"/>
        </w:rPr>
        <w:t xml:space="preserve"> </w:t>
      </w:r>
      <w:r w:rsidRPr="005C245C">
        <w:rPr>
          <w:noProof w:val="0"/>
        </w:rPr>
        <w:t>available</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an</w:t>
      </w:r>
      <w:r w:rsidR="00587BF5" w:rsidRPr="005C245C">
        <w:rPr>
          <w:noProof w:val="0"/>
        </w:rPr>
        <w:t xml:space="preserve"> </w:t>
      </w:r>
      <w:r w:rsidRPr="005C245C">
        <w:rPr>
          <w:noProof w:val="0"/>
        </w:rPr>
        <w:t>authorized</w:t>
      </w:r>
      <w:r w:rsidR="00587BF5" w:rsidRPr="005C245C">
        <w:rPr>
          <w:noProof w:val="0"/>
        </w:rPr>
        <w:t xml:space="preserve"> </w:t>
      </w:r>
      <w:r w:rsidRPr="005C245C">
        <w:rPr>
          <w:noProof w:val="0"/>
        </w:rPr>
        <w:t>person</w:t>
      </w:r>
      <w:r w:rsidR="00587BF5" w:rsidRPr="005C245C">
        <w:rPr>
          <w:noProof w:val="0"/>
        </w:rPr>
        <w:t xml:space="preserve"> </w:t>
      </w:r>
      <w:r w:rsidRPr="005C245C">
        <w:rPr>
          <w:noProof w:val="0"/>
        </w:rPr>
        <w:t>is</w:t>
      </w:r>
      <w:r w:rsidR="00587BF5" w:rsidRPr="005C245C">
        <w:rPr>
          <w:noProof w:val="0"/>
        </w:rPr>
        <w:t xml:space="preserve"> </w:t>
      </w:r>
      <w:r w:rsidRPr="005C245C">
        <w:rPr>
          <w:noProof w:val="0"/>
        </w:rPr>
        <w:t>available</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confirm</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electronic</w:t>
      </w:r>
      <w:r w:rsidR="00587BF5" w:rsidRPr="005C245C">
        <w:rPr>
          <w:noProof w:val="0"/>
        </w:rPr>
        <w:t xml:space="preserve"> </w:t>
      </w:r>
      <w:r w:rsidRPr="005C245C">
        <w:rPr>
          <w:noProof w:val="0"/>
        </w:rPr>
        <w:t>systems).</w:t>
      </w:r>
    </w:p>
    <w:p w14:paraId="423C82CC" w14:textId="77777777" w:rsidR="001818E7" w:rsidRPr="005C245C" w:rsidRDefault="001818E7" w:rsidP="004978BA">
      <w:pPr>
        <w:pStyle w:val="BodyText"/>
        <w:rPr>
          <w:noProof w:val="0"/>
        </w:rPr>
      </w:pPr>
      <w:r w:rsidRPr="005C245C">
        <w:rPr>
          <w:noProof w:val="0"/>
        </w:rPr>
        <w:t>This type of error is hazardous since later treatment can be based on an incomplete view of the observations that have been made on the patient if the data taken before the identity of the patient is confirmed is not joined with data taken after the identity is confirmed.</w:t>
      </w:r>
    </w:p>
    <w:p w14:paraId="535D6190" w14:textId="40DC21C8" w:rsidR="001818E7" w:rsidRPr="005C245C" w:rsidRDefault="001818E7" w:rsidP="004978BA">
      <w:pPr>
        <w:pStyle w:val="BodyText"/>
        <w:rPr>
          <w:noProof w:val="0"/>
        </w:rPr>
      </w:pPr>
      <w:r w:rsidRPr="005C245C">
        <w:rPr>
          <w:noProof w:val="0"/>
        </w:rPr>
        <w:t>Unlinked data can also be created if an additional device is connected with the patient but the change in the set of devices associated with the pati</w:t>
      </w:r>
      <w:r w:rsidR="007460F3" w:rsidRPr="005C245C">
        <w:rPr>
          <w:noProof w:val="0"/>
        </w:rPr>
        <w:t>ent is not noted and confirmed.</w:t>
      </w:r>
    </w:p>
    <w:p w14:paraId="7CAAD5E1" w14:textId="3F1A8104" w:rsidR="007460F3" w:rsidRPr="005C245C" w:rsidRDefault="007460F3" w:rsidP="004978BA">
      <w:pPr>
        <w:pStyle w:val="BodyText"/>
        <w:rPr>
          <w:noProof w:val="0"/>
        </w:rPr>
      </w:pPr>
      <w:r w:rsidRPr="005C245C">
        <w:rPr>
          <w:noProof w:val="0"/>
        </w:rPr>
        <w:t xml:space="preserve">The system data flow and workflow must provide for properly associating this data after the fact, </w:t>
      </w:r>
      <w:r w:rsidR="00436867" w:rsidRPr="005C245C">
        <w:rPr>
          <w:noProof w:val="0"/>
        </w:rPr>
        <w:t>usually</w:t>
      </w:r>
      <w:r w:rsidRPr="005C245C">
        <w:rPr>
          <w:noProof w:val="0"/>
        </w:rPr>
        <w:t xml:space="preserve"> through creating the needed links in the EMR program. Records of device-patient association events could be helpful in confidently and reliability carrying out these operations.</w:t>
      </w:r>
    </w:p>
    <w:p w14:paraId="6F002860" w14:textId="79DB5F8F" w:rsidR="00947B03" w:rsidRPr="005C245C" w:rsidRDefault="009E3FED" w:rsidP="00324ABB">
      <w:pPr>
        <w:pStyle w:val="Heading2"/>
        <w:rPr>
          <w:noProof w:val="0"/>
        </w:rPr>
      </w:pPr>
      <w:bookmarkStart w:id="22" w:name="_Toc448137390"/>
      <w:r w:rsidRPr="005C245C">
        <w:rPr>
          <w:noProof w:val="0"/>
        </w:rPr>
        <w:t>Wrongly</w:t>
      </w:r>
      <w:r w:rsidR="00587BF5" w:rsidRPr="005C245C">
        <w:rPr>
          <w:noProof w:val="0"/>
        </w:rPr>
        <w:t xml:space="preserve"> </w:t>
      </w:r>
      <w:r w:rsidR="00947B03" w:rsidRPr="005C245C">
        <w:rPr>
          <w:noProof w:val="0"/>
        </w:rPr>
        <w:t>linked</w:t>
      </w:r>
      <w:r w:rsidR="00587BF5" w:rsidRPr="005C245C">
        <w:rPr>
          <w:noProof w:val="0"/>
        </w:rPr>
        <w:t xml:space="preserve"> </w:t>
      </w:r>
      <w:r w:rsidR="00947B03" w:rsidRPr="005C245C">
        <w:rPr>
          <w:noProof w:val="0"/>
        </w:rPr>
        <w:t>data</w:t>
      </w:r>
      <w:bookmarkEnd w:id="22"/>
    </w:p>
    <w:p w14:paraId="7419D74B" w14:textId="27B4AD75" w:rsidR="00947B03" w:rsidRPr="005C245C" w:rsidRDefault="009E3FED" w:rsidP="004978BA">
      <w:pPr>
        <w:pStyle w:val="BodyText"/>
        <w:rPr>
          <w:noProof w:val="0"/>
        </w:rPr>
      </w:pPr>
      <w:r w:rsidRPr="005C245C">
        <w:rPr>
          <w:noProof w:val="0"/>
        </w:rPr>
        <w:t>Wrongly</w:t>
      </w:r>
      <w:r w:rsidR="00587BF5" w:rsidRPr="005C245C">
        <w:rPr>
          <w:noProof w:val="0"/>
        </w:rPr>
        <w:t xml:space="preserve"> </w:t>
      </w:r>
      <w:r w:rsidRPr="005C245C">
        <w:rPr>
          <w:noProof w:val="0"/>
        </w:rPr>
        <w:t>linked</w:t>
      </w:r>
      <w:r w:rsidR="00587BF5" w:rsidRPr="005C245C">
        <w:rPr>
          <w:noProof w:val="0"/>
        </w:rPr>
        <w:t xml:space="preserve"> </w:t>
      </w:r>
      <w:r w:rsidR="00947B03" w:rsidRPr="005C245C">
        <w:rPr>
          <w:noProof w:val="0"/>
        </w:rPr>
        <w:t>data</w:t>
      </w:r>
      <w:r w:rsidR="00587BF5" w:rsidRPr="005C245C">
        <w:rPr>
          <w:noProof w:val="0"/>
        </w:rPr>
        <w:t xml:space="preserve"> </w:t>
      </w:r>
      <w:r w:rsidR="00947B03" w:rsidRPr="005C245C">
        <w:rPr>
          <w:noProof w:val="0"/>
        </w:rPr>
        <w:t>are</w:t>
      </w:r>
      <w:r w:rsidR="00587BF5" w:rsidRPr="005C245C">
        <w:rPr>
          <w:noProof w:val="0"/>
        </w:rPr>
        <w:t xml:space="preserve"> </w:t>
      </w:r>
      <w:r w:rsidR="00947B03" w:rsidRPr="005C245C">
        <w:rPr>
          <w:noProof w:val="0"/>
        </w:rPr>
        <w:t>data</w:t>
      </w:r>
      <w:r w:rsidR="00587BF5" w:rsidRPr="005C245C">
        <w:rPr>
          <w:noProof w:val="0"/>
        </w:rPr>
        <w:t xml:space="preserve"> </w:t>
      </w:r>
      <w:r w:rsidR="00947B03" w:rsidRPr="005C245C">
        <w:rPr>
          <w:noProof w:val="0"/>
        </w:rPr>
        <w:t>linked</w:t>
      </w:r>
      <w:r w:rsidR="00587BF5" w:rsidRPr="005C245C">
        <w:rPr>
          <w:noProof w:val="0"/>
        </w:rPr>
        <w:t xml:space="preserve"> </w:t>
      </w:r>
      <w:r w:rsidR="00947B03" w:rsidRPr="005C245C">
        <w:rPr>
          <w:noProof w:val="0"/>
        </w:rPr>
        <w:t>to</w:t>
      </w:r>
      <w:r w:rsidR="00587BF5" w:rsidRPr="005C245C">
        <w:rPr>
          <w:noProof w:val="0"/>
        </w:rPr>
        <w:t xml:space="preserve"> </w:t>
      </w:r>
      <w:r w:rsidR="00947B03" w:rsidRPr="005C245C">
        <w:rPr>
          <w:noProof w:val="0"/>
        </w:rPr>
        <w:t>the</w:t>
      </w:r>
      <w:r w:rsidR="00587BF5" w:rsidRPr="005C245C">
        <w:rPr>
          <w:noProof w:val="0"/>
        </w:rPr>
        <w:t xml:space="preserve"> </w:t>
      </w:r>
      <w:r w:rsidR="00947B03" w:rsidRPr="005C245C">
        <w:rPr>
          <w:noProof w:val="0"/>
        </w:rPr>
        <w:t>wrong</w:t>
      </w:r>
      <w:r w:rsidR="00587BF5" w:rsidRPr="005C245C">
        <w:rPr>
          <w:noProof w:val="0"/>
        </w:rPr>
        <w:t xml:space="preserve"> </w:t>
      </w:r>
      <w:r w:rsidR="00947B03" w:rsidRPr="005C245C">
        <w:rPr>
          <w:noProof w:val="0"/>
        </w:rPr>
        <w:t>patient,</w:t>
      </w:r>
      <w:r w:rsidR="00587BF5" w:rsidRPr="005C245C">
        <w:rPr>
          <w:noProof w:val="0"/>
        </w:rPr>
        <w:t xml:space="preserve"> </w:t>
      </w:r>
      <w:r w:rsidR="00947B03" w:rsidRPr="005C245C">
        <w:rPr>
          <w:noProof w:val="0"/>
        </w:rPr>
        <w:t>either</w:t>
      </w:r>
      <w:r w:rsidR="00587BF5" w:rsidRPr="005C245C">
        <w:rPr>
          <w:noProof w:val="0"/>
        </w:rPr>
        <w:t xml:space="preserve"> </w:t>
      </w:r>
      <w:r w:rsidR="00947B03" w:rsidRPr="005C245C">
        <w:rPr>
          <w:noProof w:val="0"/>
        </w:rPr>
        <w:t>through</w:t>
      </w:r>
      <w:r w:rsidR="00587BF5" w:rsidRPr="005C245C">
        <w:rPr>
          <w:noProof w:val="0"/>
        </w:rPr>
        <w:t xml:space="preserve"> </w:t>
      </w:r>
      <w:r w:rsidR="00947B03" w:rsidRPr="005C245C">
        <w:rPr>
          <w:noProof w:val="0"/>
        </w:rPr>
        <w:t>incorrect</w:t>
      </w:r>
      <w:r w:rsidR="00122A11" w:rsidRPr="005C245C">
        <w:rPr>
          <w:noProof w:val="0"/>
        </w:rPr>
        <w:t>ly</w:t>
      </w:r>
      <w:r w:rsidR="00587BF5" w:rsidRPr="005C245C">
        <w:rPr>
          <w:noProof w:val="0"/>
        </w:rPr>
        <w:t xml:space="preserve"> </w:t>
      </w:r>
      <w:r w:rsidR="00947B03" w:rsidRPr="005C245C">
        <w:rPr>
          <w:noProof w:val="0"/>
        </w:rPr>
        <w:t>trusting</w:t>
      </w:r>
      <w:r w:rsidR="00587BF5" w:rsidRPr="005C245C">
        <w:rPr>
          <w:noProof w:val="0"/>
        </w:rPr>
        <w:t xml:space="preserve"> </w:t>
      </w:r>
      <w:r w:rsidR="00122A11" w:rsidRPr="005C245C">
        <w:rPr>
          <w:noProof w:val="0"/>
        </w:rPr>
        <w:t>erroneous</w:t>
      </w:r>
      <w:r w:rsidR="00587BF5" w:rsidRPr="005C245C">
        <w:rPr>
          <w:noProof w:val="0"/>
        </w:rPr>
        <w:t xml:space="preserve"> </w:t>
      </w:r>
      <w:r w:rsidR="00947B03" w:rsidRPr="005C245C">
        <w:rPr>
          <w:noProof w:val="0"/>
        </w:rPr>
        <w:t>data</w:t>
      </w:r>
      <w:r w:rsidR="00587BF5" w:rsidRPr="005C245C">
        <w:rPr>
          <w:noProof w:val="0"/>
        </w:rPr>
        <w:t xml:space="preserve"> </w:t>
      </w:r>
      <w:r w:rsidR="00947B03" w:rsidRPr="005C245C">
        <w:rPr>
          <w:noProof w:val="0"/>
        </w:rPr>
        <w:t>from</w:t>
      </w:r>
      <w:r w:rsidR="00587BF5" w:rsidRPr="005C245C">
        <w:rPr>
          <w:noProof w:val="0"/>
        </w:rPr>
        <w:t xml:space="preserve"> </w:t>
      </w:r>
      <w:r w:rsidR="00947B03" w:rsidRPr="005C245C">
        <w:rPr>
          <w:noProof w:val="0"/>
        </w:rPr>
        <w:t>another</w:t>
      </w:r>
      <w:r w:rsidR="00587BF5" w:rsidRPr="005C245C">
        <w:rPr>
          <w:noProof w:val="0"/>
        </w:rPr>
        <w:t xml:space="preserve"> </w:t>
      </w:r>
      <w:r w:rsidR="00947B03" w:rsidRPr="005C245C">
        <w:rPr>
          <w:noProof w:val="0"/>
        </w:rPr>
        <w:t>system,</w:t>
      </w:r>
      <w:r w:rsidR="00587BF5" w:rsidRPr="005C245C">
        <w:rPr>
          <w:noProof w:val="0"/>
        </w:rPr>
        <w:t xml:space="preserve"> </w:t>
      </w:r>
      <w:r w:rsidR="00947B03" w:rsidRPr="005C245C">
        <w:rPr>
          <w:noProof w:val="0"/>
        </w:rPr>
        <w:t>error</w:t>
      </w:r>
      <w:r w:rsidR="00587BF5" w:rsidRPr="005C245C">
        <w:rPr>
          <w:noProof w:val="0"/>
        </w:rPr>
        <w:t xml:space="preserve"> </w:t>
      </w:r>
      <w:r w:rsidR="00947B03" w:rsidRPr="005C245C">
        <w:rPr>
          <w:noProof w:val="0"/>
        </w:rPr>
        <w:t>in</w:t>
      </w:r>
      <w:r w:rsidR="00587BF5" w:rsidRPr="005C245C">
        <w:rPr>
          <w:noProof w:val="0"/>
        </w:rPr>
        <w:t xml:space="preserve"> </w:t>
      </w:r>
      <w:r w:rsidR="00947B03" w:rsidRPr="005C245C">
        <w:rPr>
          <w:noProof w:val="0"/>
        </w:rPr>
        <w:t>associating</w:t>
      </w:r>
      <w:r w:rsidR="00587BF5" w:rsidRPr="005C245C">
        <w:rPr>
          <w:noProof w:val="0"/>
        </w:rPr>
        <w:t xml:space="preserve"> </w:t>
      </w:r>
      <w:r w:rsidR="00947B03" w:rsidRPr="005C245C">
        <w:rPr>
          <w:noProof w:val="0"/>
        </w:rPr>
        <w:t>data</w:t>
      </w:r>
      <w:r w:rsidR="00587BF5" w:rsidRPr="005C245C">
        <w:rPr>
          <w:noProof w:val="0"/>
        </w:rPr>
        <w:t xml:space="preserve"> </w:t>
      </w:r>
      <w:r w:rsidR="00947B03" w:rsidRPr="005C245C">
        <w:rPr>
          <w:noProof w:val="0"/>
        </w:rPr>
        <w:t>with</w:t>
      </w:r>
      <w:r w:rsidR="00587BF5" w:rsidRPr="005C245C">
        <w:rPr>
          <w:noProof w:val="0"/>
        </w:rPr>
        <w:t xml:space="preserve"> </w:t>
      </w:r>
      <w:r w:rsidR="00947B03" w:rsidRPr="005C245C">
        <w:rPr>
          <w:noProof w:val="0"/>
        </w:rPr>
        <w:t>the</w:t>
      </w:r>
      <w:r w:rsidR="00587BF5" w:rsidRPr="005C245C">
        <w:rPr>
          <w:noProof w:val="0"/>
        </w:rPr>
        <w:t xml:space="preserve"> </w:t>
      </w:r>
      <w:r w:rsidR="00947B03" w:rsidRPr="005C245C">
        <w:rPr>
          <w:noProof w:val="0"/>
        </w:rPr>
        <w:t>right</w:t>
      </w:r>
      <w:r w:rsidR="00587BF5" w:rsidRPr="005C245C">
        <w:rPr>
          <w:noProof w:val="0"/>
        </w:rPr>
        <w:t xml:space="preserve"> </w:t>
      </w:r>
      <w:r w:rsidR="00947B03" w:rsidRPr="005C245C">
        <w:rPr>
          <w:noProof w:val="0"/>
        </w:rPr>
        <w:t>patient</w:t>
      </w:r>
      <w:r w:rsidR="00587BF5" w:rsidRPr="005C245C">
        <w:rPr>
          <w:noProof w:val="0"/>
        </w:rPr>
        <w:t xml:space="preserve"> </w:t>
      </w:r>
      <w:r w:rsidR="00947B03" w:rsidRPr="005C245C">
        <w:rPr>
          <w:noProof w:val="0"/>
        </w:rPr>
        <w:t>and</w:t>
      </w:r>
      <w:r w:rsidR="00587BF5" w:rsidRPr="005C245C">
        <w:rPr>
          <w:noProof w:val="0"/>
        </w:rPr>
        <w:t xml:space="preserve"> </w:t>
      </w:r>
      <w:r w:rsidR="00947B03" w:rsidRPr="005C245C">
        <w:rPr>
          <w:noProof w:val="0"/>
        </w:rPr>
        <w:t>the</w:t>
      </w:r>
      <w:r w:rsidR="00587BF5" w:rsidRPr="005C245C">
        <w:rPr>
          <w:noProof w:val="0"/>
        </w:rPr>
        <w:t xml:space="preserve"> </w:t>
      </w:r>
      <w:r w:rsidR="00947B03" w:rsidRPr="005C245C">
        <w:rPr>
          <w:noProof w:val="0"/>
        </w:rPr>
        <w:t>right</w:t>
      </w:r>
      <w:r w:rsidR="00587BF5" w:rsidRPr="005C245C">
        <w:rPr>
          <w:noProof w:val="0"/>
        </w:rPr>
        <w:t xml:space="preserve"> </w:t>
      </w:r>
      <w:r w:rsidR="00947B03" w:rsidRPr="005C245C">
        <w:rPr>
          <w:noProof w:val="0"/>
        </w:rPr>
        <w:t>device</w:t>
      </w:r>
      <w:r w:rsidR="00587BF5" w:rsidRPr="005C245C">
        <w:rPr>
          <w:noProof w:val="0"/>
        </w:rPr>
        <w:t xml:space="preserve"> </w:t>
      </w:r>
      <w:r w:rsidR="00947B03" w:rsidRPr="005C245C">
        <w:rPr>
          <w:noProof w:val="0"/>
        </w:rPr>
        <w:t>at</w:t>
      </w:r>
      <w:r w:rsidR="00587BF5" w:rsidRPr="005C245C">
        <w:rPr>
          <w:noProof w:val="0"/>
        </w:rPr>
        <w:t xml:space="preserve"> </w:t>
      </w:r>
      <w:r w:rsidR="00947B03" w:rsidRPr="005C245C">
        <w:rPr>
          <w:noProof w:val="0"/>
        </w:rPr>
        <w:t>the</w:t>
      </w:r>
      <w:r w:rsidR="00587BF5" w:rsidRPr="005C245C">
        <w:rPr>
          <w:noProof w:val="0"/>
        </w:rPr>
        <w:t xml:space="preserve"> </w:t>
      </w:r>
      <w:r w:rsidR="00947B03" w:rsidRPr="005C245C">
        <w:rPr>
          <w:noProof w:val="0"/>
        </w:rPr>
        <w:t>point</w:t>
      </w:r>
      <w:r w:rsidR="00587BF5" w:rsidRPr="005C245C">
        <w:rPr>
          <w:noProof w:val="0"/>
        </w:rPr>
        <w:t xml:space="preserve"> </w:t>
      </w:r>
      <w:r w:rsidR="00947B03" w:rsidRPr="005C245C">
        <w:rPr>
          <w:noProof w:val="0"/>
        </w:rPr>
        <w:t>of</w:t>
      </w:r>
      <w:r w:rsidR="00587BF5" w:rsidRPr="005C245C">
        <w:rPr>
          <w:noProof w:val="0"/>
        </w:rPr>
        <w:t xml:space="preserve"> </w:t>
      </w:r>
      <w:r w:rsidR="00947B03" w:rsidRPr="005C245C">
        <w:rPr>
          <w:noProof w:val="0"/>
        </w:rPr>
        <w:t>care</w:t>
      </w:r>
      <w:r w:rsidR="00CE2BDA" w:rsidRPr="005C245C">
        <w:rPr>
          <w:noProof w:val="0"/>
        </w:rPr>
        <w:t>,</w:t>
      </w:r>
      <w:r w:rsidR="00587BF5" w:rsidRPr="005C245C">
        <w:rPr>
          <w:noProof w:val="0"/>
        </w:rPr>
        <w:t xml:space="preserve"> </w:t>
      </w:r>
      <w:r w:rsidR="00CE2BDA" w:rsidRPr="005C245C">
        <w:rPr>
          <w:noProof w:val="0"/>
        </w:rPr>
        <w:t>or</w:t>
      </w:r>
      <w:r w:rsidR="00587BF5" w:rsidRPr="005C245C">
        <w:rPr>
          <w:noProof w:val="0"/>
        </w:rPr>
        <w:t xml:space="preserve"> </w:t>
      </w:r>
      <w:r w:rsidR="00CE2BDA" w:rsidRPr="005C245C">
        <w:rPr>
          <w:noProof w:val="0"/>
        </w:rPr>
        <w:t>failure</w:t>
      </w:r>
      <w:r w:rsidR="00587BF5" w:rsidRPr="005C245C">
        <w:rPr>
          <w:noProof w:val="0"/>
        </w:rPr>
        <w:t xml:space="preserve"> </w:t>
      </w:r>
      <w:r w:rsidR="00CE2BDA" w:rsidRPr="005C245C">
        <w:rPr>
          <w:noProof w:val="0"/>
        </w:rPr>
        <w:t>to</w:t>
      </w:r>
      <w:r w:rsidR="00587BF5" w:rsidRPr="005C245C">
        <w:rPr>
          <w:noProof w:val="0"/>
        </w:rPr>
        <w:t xml:space="preserve"> </w:t>
      </w:r>
      <w:r w:rsidR="00CE2BDA" w:rsidRPr="005C245C">
        <w:rPr>
          <w:noProof w:val="0"/>
        </w:rPr>
        <w:t>change</w:t>
      </w:r>
      <w:r w:rsidR="00587BF5" w:rsidRPr="005C245C">
        <w:rPr>
          <w:noProof w:val="0"/>
        </w:rPr>
        <w:t xml:space="preserve"> </w:t>
      </w:r>
      <w:r w:rsidR="00CE2BDA" w:rsidRPr="005C245C">
        <w:rPr>
          <w:noProof w:val="0"/>
        </w:rPr>
        <w:t>the</w:t>
      </w:r>
      <w:r w:rsidR="00587BF5" w:rsidRPr="005C245C">
        <w:rPr>
          <w:noProof w:val="0"/>
        </w:rPr>
        <w:t xml:space="preserve"> </w:t>
      </w:r>
      <w:r w:rsidR="00CE2BDA" w:rsidRPr="005C245C">
        <w:rPr>
          <w:noProof w:val="0"/>
        </w:rPr>
        <w:t>association</w:t>
      </w:r>
      <w:r w:rsidR="00587BF5" w:rsidRPr="005C245C">
        <w:rPr>
          <w:noProof w:val="0"/>
        </w:rPr>
        <w:t xml:space="preserve"> </w:t>
      </w:r>
      <w:r w:rsidR="00CE2BDA" w:rsidRPr="005C245C">
        <w:rPr>
          <w:noProof w:val="0"/>
        </w:rPr>
        <w:t>of</w:t>
      </w:r>
      <w:r w:rsidR="00587BF5" w:rsidRPr="005C245C">
        <w:rPr>
          <w:noProof w:val="0"/>
        </w:rPr>
        <w:t xml:space="preserve"> </w:t>
      </w:r>
      <w:r w:rsidR="00CE2BDA" w:rsidRPr="005C245C">
        <w:rPr>
          <w:noProof w:val="0"/>
        </w:rPr>
        <w:t>the</w:t>
      </w:r>
      <w:r w:rsidR="00587BF5" w:rsidRPr="005C245C">
        <w:rPr>
          <w:noProof w:val="0"/>
        </w:rPr>
        <w:t xml:space="preserve"> </w:t>
      </w:r>
      <w:r w:rsidR="00CE2BDA" w:rsidRPr="005C245C">
        <w:rPr>
          <w:noProof w:val="0"/>
        </w:rPr>
        <w:t>device</w:t>
      </w:r>
      <w:r w:rsidR="00587BF5" w:rsidRPr="005C245C">
        <w:rPr>
          <w:noProof w:val="0"/>
        </w:rPr>
        <w:t xml:space="preserve"> </w:t>
      </w:r>
      <w:r w:rsidR="00CE2BDA" w:rsidRPr="005C245C">
        <w:rPr>
          <w:noProof w:val="0"/>
        </w:rPr>
        <w:t>when</w:t>
      </w:r>
      <w:r w:rsidR="00587BF5" w:rsidRPr="005C245C">
        <w:rPr>
          <w:noProof w:val="0"/>
        </w:rPr>
        <w:t xml:space="preserve"> </w:t>
      </w:r>
      <w:r w:rsidR="00CE2BDA" w:rsidRPr="005C245C">
        <w:rPr>
          <w:noProof w:val="0"/>
        </w:rPr>
        <w:t>the</w:t>
      </w:r>
      <w:r w:rsidR="00587BF5" w:rsidRPr="005C245C">
        <w:rPr>
          <w:noProof w:val="0"/>
        </w:rPr>
        <w:t xml:space="preserve"> </w:t>
      </w:r>
      <w:r w:rsidR="00CE2BDA" w:rsidRPr="005C245C">
        <w:rPr>
          <w:noProof w:val="0"/>
        </w:rPr>
        <w:t>patient</w:t>
      </w:r>
      <w:r w:rsidR="00587BF5" w:rsidRPr="005C245C">
        <w:rPr>
          <w:noProof w:val="0"/>
        </w:rPr>
        <w:t xml:space="preserve"> </w:t>
      </w:r>
      <w:r w:rsidR="00CE2BDA" w:rsidRPr="005C245C">
        <w:rPr>
          <w:noProof w:val="0"/>
        </w:rPr>
        <w:t>changes</w:t>
      </w:r>
      <w:r w:rsidR="00947B03" w:rsidRPr="005C245C">
        <w:rPr>
          <w:noProof w:val="0"/>
        </w:rPr>
        <w:t>.</w:t>
      </w:r>
    </w:p>
    <w:p w14:paraId="1E655228" w14:textId="64233ADA" w:rsidR="00947B03" w:rsidRPr="005C245C" w:rsidRDefault="008B325A" w:rsidP="00AA1146">
      <w:pPr>
        <w:pStyle w:val="BodyText"/>
        <w:rPr>
          <w:noProof w:val="0"/>
        </w:rPr>
      </w:pPr>
      <w:r w:rsidRPr="005C245C">
        <w:rPr>
          <w:noProof w:val="0"/>
        </w:rPr>
        <w:t>This</w:t>
      </w:r>
      <w:r w:rsidR="00587BF5" w:rsidRPr="005C245C">
        <w:rPr>
          <w:noProof w:val="0"/>
        </w:rPr>
        <w:t xml:space="preserve"> </w:t>
      </w:r>
      <w:r w:rsidR="00947B03" w:rsidRPr="005C245C">
        <w:rPr>
          <w:noProof w:val="0"/>
        </w:rPr>
        <w:t>type</w:t>
      </w:r>
      <w:r w:rsidR="00587BF5" w:rsidRPr="005C245C">
        <w:rPr>
          <w:noProof w:val="0"/>
        </w:rPr>
        <w:t xml:space="preserve"> </w:t>
      </w:r>
      <w:r w:rsidR="00947B03" w:rsidRPr="005C245C">
        <w:rPr>
          <w:noProof w:val="0"/>
        </w:rPr>
        <w:t>of</w:t>
      </w:r>
      <w:r w:rsidR="00587BF5" w:rsidRPr="005C245C">
        <w:rPr>
          <w:noProof w:val="0"/>
        </w:rPr>
        <w:t xml:space="preserve"> </w:t>
      </w:r>
      <w:r w:rsidR="00947B03" w:rsidRPr="005C245C">
        <w:rPr>
          <w:noProof w:val="0"/>
        </w:rPr>
        <w:t>error</w:t>
      </w:r>
      <w:r w:rsidR="00587BF5" w:rsidRPr="005C245C">
        <w:rPr>
          <w:noProof w:val="0"/>
        </w:rPr>
        <w:t xml:space="preserve"> </w:t>
      </w:r>
      <w:r w:rsidRPr="005C245C">
        <w:rPr>
          <w:noProof w:val="0"/>
        </w:rPr>
        <w:t>is</w:t>
      </w:r>
      <w:r w:rsidR="00587BF5" w:rsidRPr="005C245C">
        <w:rPr>
          <w:noProof w:val="0"/>
        </w:rPr>
        <w:t xml:space="preserve"> </w:t>
      </w:r>
      <w:r w:rsidRPr="005C245C">
        <w:rPr>
          <w:noProof w:val="0"/>
        </w:rPr>
        <w:t>hazardous</w:t>
      </w:r>
      <w:r w:rsidR="00587BF5" w:rsidRPr="005C245C">
        <w:rPr>
          <w:noProof w:val="0"/>
        </w:rPr>
        <w:t xml:space="preserve"> </w:t>
      </w:r>
      <w:r w:rsidR="00947B03" w:rsidRPr="005C245C">
        <w:rPr>
          <w:noProof w:val="0"/>
        </w:rPr>
        <w:t>since</w:t>
      </w:r>
      <w:r w:rsidR="00587BF5" w:rsidRPr="005C245C">
        <w:rPr>
          <w:noProof w:val="0"/>
        </w:rPr>
        <w:t xml:space="preserve"> </w:t>
      </w:r>
      <w:r w:rsidR="00947B03" w:rsidRPr="005C245C">
        <w:rPr>
          <w:noProof w:val="0"/>
        </w:rPr>
        <w:t>treatment</w:t>
      </w:r>
      <w:r w:rsidR="00587BF5" w:rsidRPr="005C245C">
        <w:rPr>
          <w:noProof w:val="0"/>
        </w:rPr>
        <w:t xml:space="preserve"> </w:t>
      </w:r>
      <w:r w:rsidR="00947B03" w:rsidRPr="005C245C">
        <w:rPr>
          <w:noProof w:val="0"/>
        </w:rPr>
        <w:t>can</w:t>
      </w:r>
      <w:r w:rsidR="00587BF5" w:rsidRPr="005C245C">
        <w:rPr>
          <w:noProof w:val="0"/>
        </w:rPr>
        <w:t xml:space="preserve"> </w:t>
      </w:r>
      <w:r w:rsidR="00947B03" w:rsidRPr="005C245C">
        <w:rPr>
          <w:noProof w:val="0"/>
        </w:rPr>
        <w:t>be</w:t>
      </w:r>
      <w:r w:rsidR="00587BF5" w:rsidRPr="005C245C">
        <w:rPr>
          <w:noProof w:val="0"/>
        </w:rPr>
        <w:t xml:space="preserve"> </w:t>
      </w:r>
      <w:r w:rsidR="00947B03" w:rsidRPr="005C245C">
        <w:rPr>
          <w:noProof w:val="0"/>
        </w:rPr>
        <w:t>based</w:t>
      </w:r>
      <w:r w:rsidR="00587BF5" w:rsidRPr="005C245C">
        <w:rPr>
          <w:noProof w:val="0"/>
        </w:rPr>
        <w:t xml:space="preserve"> </w:t>
      </w:r>
      <w:r w:rsidR="00947B03" w:rsidRPr="005C245C">
        <w:rPr>
          <w:noProof w:val="0"/>
        </w:rPr>
        <w:t>on</w:t>
      </w:r>
      <w:r w:rsidR="00587BF5" w:rsidRPr="005C245C">
        <w:rPr>
          <w:noProof w:val="0"/>
        </w:rPr>
        <w:t xml:space="preserve"> </w:t>
      </w:r>
      <w:r w:rsidR="00947B03" w:rsidRPr="005C245C">
        <w:rPr>
          <w:noProof w:val="0"/>
        </w:rPr>
        <w:t>a</w:t>
      </w:r>
      <w:r w:rsidR="00587BF5" w:rsidRPr="005C245C">
        <w:rPr>
          <w:noProof w:val="0"/>
        </w:rPr>
        <w:t xml:space="preserve"> </w:t>
      </w:r>
      <w:r w:rsidR="00CE2BDA" w:rsidRPr="005C245C">
        <w:rPr>
          <w:noProof w:val="0"/>
        </w:rPr>
        <w:t>wrong</w:t>
      </w:r>
      <w:r w:rsidR="00587BF5" w:rsidRPr="005C245C">
        <w:rPr>
          <w:noProof w:val="0"/>
        </w:rPr>
        <w:t xml:space="preserve"> </w:t>
      </w:r>
      <w:r w:rsidR="00CE2BDA" w:rsidRPr="005C245C">
        <w:rPr>
          <w:noProof w:val="0"/>
        </w:rPr>
        <w:t>appraisal</w:t>
      </w:r>
      <w:r w:rsidR="00587BF5" w:rsidRPr="005C245C">
        <w:rPr>
          <w:noProof w:val="0"/>
        </w:rPr>
        <w:t xml:space="preserve"> </w:t>
      </w:r>
      <w:r w:rsidR="00CE2BDA" w:rsidRPr="005C245C">
        <w:rPr>
          <w:noProof w:val="0"/>
        </w:rPr>
        <w:t>of</w:t>
      </w:r>
      <w:r w:rsidR="00587BF5" w:rsidRPr="005C245C">
        <w:rPr>
          <w:noProof w:val="0"/>
        </w:rPr>
        <w:t xml:space="preserve"> </w:t>
      </w:r>
      <w:r w:rsidR="00CE2BDA" w:rsidRPr="005C245C">
        <w:rPr>
          <w:noProof w:val="0"/>
        </w:rPr>
        <w:t>the</w:t>
      </w:r>
      <w:r w:rsidR="00587BF5" w:rsidRPr="005C245C">
        <w:rPr>
          <w:noProof w:val="0"/>
        </w:rPr>
        <w:t xml:space="preserve"> </w:t>
      </w:r>
      <w:r w:rsidR="00CE2BDA" w:rsidRPr="005C245C">
        <w:rPr>
          <w:noProof w:val="0"/>
        </w:rPr>
        <w:t>state</w:t>
      </w:r>
      <w:r w:rsidR="00587BF5" w:rsidRPr="005C245C">
        <w:rPr>
          <w:noProof w:val="0"/>
        </w:rPr>
        <w:t xml:space="preserve"> </w:t>
      </w:r>
      <w:r w:rsidR="00CE2BDA" w:rsidRPr="005C245C">
        <w:rPr>
          <w:noProof w:val="0"/>
        </w:rPr>
        <w:t>of</w:t>
      </w:r>
      <w:r w:rsidR="00587BF5" w:rsidRPr="005C245C">
        <w:rPr>
          <w:noProof w:val="0"/>
        </w:rPr>
        <w:t xml:space="preserve"> </w:t>
      </w:r>
      <w:r w:rsidR="00CE2BDA" w:rsidRPr="005C245C">
        <w:rPr>
          <w:noProof w:val="0"/>
        </w:rPr>
        <w:t>the</w:t>
      </w:r>
      <w:r w:rsidR="00587BF5" w:rsidRPr="005C245C">
        <w:rPr>
          <w:noProof w:val="0"/>
        </w:rPr>
        <w:t xml:space="preserve"> </w:t>
      </w:r>
      <w:r w:rsidR="00CE2BDA" w:rsidRPr="005C245C">
        <w:rPr>
          <w:noProof w:val="0"/>
        </w:rPr>
        <w:t>patient.</w:t>
      </w:r>
    </w:p>
    <w:p w14:paraId="7EF28734" w14:textId="654A8E31" w:rsidR="007460F3" w:rsidRPr="005C245C" w:rsidRDefault="007460F3" w:rsidP="00AA1146">
      <w:pPr>
        <w:pStyle w:val="BodyText"/>
        <w:rPr>
          <w:noProof w:val="0"/>
        </w:rPr>
      </w:pPr>
      <w:r w:rsidRPr="005C245C">
        <w:rPr>
          <w:noProof w:val="0"/>
        </w:rPr>
        <w:t xml:space="preserve">One implication of this is that the information of when a device-patient association is broken by taking the patient off the device is quite as critical as when the device-patient association begins. </w:t>
      </w:r>
      <w:r w:rsidR="00E16B47" w:rsidRPr="005C245C">
        <w:rPr>
          <w:noProof w:val="0"/>
        </w:rPr>
        <w:t>Weaknesses in workflow procedures that could lead to missed transitions between patients connected to devices should be looked for in risk analyses.</w:t>
      </w:r>
    </w:p>
    <w:p w14:paraId="2C0CA22D" w14:textId="162AED2E" w:rsidR="009571A3" w:rsidRPr="005C245C" w:rsidRDefault="008D4817" w:rsidP="004E3E40">
      <w:pPr>
        <w:pStyle w:val="Heading1"/>
        <w:rPr>
          <w:noProof w:val="0"/>
        </w:rPr>
      </w:pPr>
      <w:bookmarkStart w:id="23" w:name="_Toc448137391"/>
      <w:r w:rsidRPr="005C245C">
        <w:rPr>
          <w:noProof w:val="0"/>
        </w:rPr>
        <w:lastRenderedPageBreak/>
        <w:t>Risk Analysis</w:t>
      </w:r>
      <w:bookmarkEnd w:id="23"/>
    </w:p>
    <w:p w14:paraId="5595B821" w14:textId="061C5FC8" w:rsidR="00B04A81" w:rsidRPr="005C245C" w:rsidRDefault="00B04A81" w:rsidP="004978BA">
      <w:pPr>
        <w:pStyle w:val="BodyText"/>
        <w:rPr>
          <w:noProof w:val="0"/>
        </w:rPr>
      </w:pPr>
      <w:r w:rsidRPr="005C245C">
        <w:rPr>
          <w:noProof w:val="0"/>
        </w:rPr>
        <w:t>A</w:t>
      </w:r>
      <w:r w:rsidR="00587BF5" w:rsidRPr="005C245C">
        <w:rPr>
          <w:noProof w:val="0"/>
        </w:rPr>
        <w:t xml:space="preserve"> </w:t>
      </w:r>
      <w:r w:rsidRPr="005C245C">
        <w:rPr>
          <w:noProof w:val="0"/>
        </w:rPr>
        <w:t>healthcare</w:t>
      </w:r>
      <w:r w:rsidR="00587BF5" w:rsidRPr="005C245C">
        <w:rPr>
          <w:noProof w:val="0"/>
        </w:rPr>
        <w:t xml:space="preserve"> </w:t>
      </w:r>
      <w:r w:rsidRPr="005C245C">
        <w:rPr>
          <w:noProof w:val="0"/>
        </w:rPr>
        <w:t>delivery</w:t>
      </w:r>
      <w:r w:rsidR="00587BF5" w:rsidRPr="005C245C">
        <w:rPr>
          <w:noProof w:val="0"/>
        </w:rPr>
        <w:t xml:space="preserve"> </w:t>
      </w:r>
      <w:r w:rsidRPr="005C245C">
        <w:rPr>
          <w:noProof w:val="0"/>
        </w:rPr>
        <w:t>organization</w:t>
      </w:r>
      <w:r w:rsidR="00587BF5" w:rsidRPr="005C245C">
        <w:rPr>
          <w:noProof w:val="0"/>
        </w:rPr>
        <w:t xml:space="preserve"> </w:t>
      </w:r>
      <w:r w:rsidRPr="005C245C">
        <w:rPr>
          <w:noProof w:val="0"/>
        </w:rPr>
        <w:t>that</w:t>
      </w:r>
      <w:r w:rsidR="00587BF5" w:rsidRPr="005C245C">
        <w:rPr>
          <w:noProof w:val="0"/>
        </w:rPr>
        <w:t xml:space="preserve"> </w:t>
      </w:r>
      <w:r w:rsidRPr="005C245C">
        <w:rPr>
          <w:noProof w:val="0"/>
        </w:rPr>
        <w:t>is</w:t>
      </w:r>
      <w:r w:rsidR="00587BF5" w:rsidRPr="005C245C">
        <w:rPr>
          <w:noProof w:val="0"/>
        </w:rPr>
        <w:t xml:space="preserve"> </w:t>
      </w:r>
      <w:r w:rsidRPr="005C245C">
        <w:rPr>
          <w:noProof w:val="0"/>
        </w:rPr>
        <w:t>considering</w:t>
      </w:r>
      <w:r w:rsidR="00587BF5" w:rsidRPr="005C245C">
        <w:rPr>
          <w:noProof w:val="0"/>
        </w:rPr>
        <w:t xml:space="preserve"> </w:t>
      </w:r>
      <w:r w:rsidRPr="005C245C">
        <w:rPr>
          <w:noProof w:val="0"/>
        </w:rPr>
        <w:t>changes</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their</w:t>
      </w:r>
      <w:r w:rsidR="00587BF5" w:rsidRPr="005C245C">
        <w:rPr>
          <w:noProof w:val="0"/>
        </w:rPr>
        <w:t xml:space="preserve"> </w:t>
      </w:r>
      <w:r w:rsidRPr="005C245C">
        <w:rPr>
          <w:noProof w:val="0"/>
        </w:rPr>
        <w:t>procedures</w:t>
      </w:r>
      <w:r w:rsidR="00587BF5" w:rsidRPr="005C245C">
        <w:rPr>
          <w:noProof w:val="0"/>
        </w:rPr>
        <w:t xml:space="preserve"> </w:t>
      </w:r>
      <w:r w:rsidRPr="005C245C">
        <w:rPr>
          <w:noProof w:val="0"/>
        </w:rPr>
        <w:t>for</w:t>
      </w:r>
      <w:r w:rsidR="00587BF5" w:rsidRPr="005C245C">
        <w:rPr>
          <w:noProof w:val="0"/>
        </w:rPr>
        <w:t xml:space="preserve"> </w:t>
      </w:r>
      <w:r w:rsidRPr="005C245C">
        <w:rPr>
          <w:noProof w:val="0"/>
        </w:rPr>
        <w:t>associating</w:t>
      </w:r>
      <w:r w:rsidR="00587BF5" w:rsidRPr="005C245C">
        <w:rPr>
          <w:noProof w:val="0"/>
        </w:rPr>
        <w:t xml:space="preserve"> </w:t>
      </w:r>
      <w:r w:rsidRPr="005C245C">
        <w:rPr>
          <w:noProof w:val="0"/>
        </w:rPr>
        <w:t>patients</w:t>
      </w:r>
      <w:r w:rsidR="00587BF5" w:rsidRPr="005C245C">
        <w:rPr>
          <w:noProof w:val="0"/>
        </w:rPr>
        <w:t xml:space="preserve"> </w:t>
      </w:r>
      <w:r w:rsidRPr="005C245C">
        <w:rPr>
          <w:noProof w:val="0"/>
        </w:rPr>
        <w:t>with</w:t>
      </w:r>
      <w:r w:rsidR="00587BF5" w:rsidRPr="005C245C">
        <w:rPr>
          <w:noProof w:val="0"/>
        </w:rPr>
        <w:t xml:space="preserve"> </w:t>
      </w:r>
      <w:r w:rsidRPr="005C245C">
        <w:rPr>
          <w:noProof w:val="0"/>
        </w:rPr>
        <w:t>data</w:t>
      </w:r>
      <w:r w:rsidR="00587BF5" w:rsidRPr="005C245C">
        <w:rPr>
          <w:noProof w:val="0"/>
        </w:rPr>
        <w:t xml:space="preserve"> </w:t>
      </w:r>
      <w:r w:rsidRPr="005C245C">
        <w:rPr>
          <w:noProof w:val="0"/>
        </w:rPr>
        <w:t>from</w:t>
      </w:r>
      <w:r w:rsidR="00587BF5" w:rsidRPr="005C245C">
        <w:rPr>
          <w:noProof w:val="0"/>
        </w:rPr>
        <w:t xml:space="preserve"> </w:t>
      </w:r>
      <w:r w:rsidRPr="005C245C">
        <w:rPr>
          <w:noProof w:val="0"/>
        </w:rPr>
        <w:t>devices</w:t>
      </w:r>
      <w:r w:rsidR="00587BF5" w:rsidRPr="005C245C">
        <w:rPr>
          <w:noProof w:val="0"/>
        </w:rPr>
        <w:t xml:space="preserve"> </w:t>
      </w:r>
      <w:r w:rsidRPr="005C245C">
        <w:rPr>
          <w:noProof w:val="0"/>
        </w:rPr>
        <w:t>should</w:t>
      </w:r>
      <w:r w:rsidR="00587BF5" w:rsidRPr="005C245C">
        <w:rPr>
          <w:noProof w:val="0"/>
        </w:rPr>
        <w:t xml:space="preserve"> </w:t>
      </w:r>
      <w:r w:rsidRPr="005C245C">
        <w:rPr>
          <w:noProof w:val="0"/>
        </w:rPr>
        <w:t>perform</w:t>
      </w:r>
      <w:r w:rsidR="00587BF5" w:rsidRPr="005C245C">
        <w:rPr>
          <w:noProof w:val="0"/>
        </w:rPr>
        <w:t xml:space="preserve"> </w:t>
      </w:r>
      <w:r w:rsidRPr="005C245C">
        <w:rPr>
          <w:noProof w:val="0"/>
        </w:rPr>
        <w:t>a</w:t>
      </w:r>
      <w:r w:rsidR="00587BF5" w:rsidRPr="005C245C">
        <w:rPr>
          <w:noProof w:val="0"/>
        </w:rPr>
        <w:t xml:space="preserve"> </w:t>
      </w:r>
      <w:r w:rsidRPr="005C245C">
        <w:rPr>
          <w:noProof w:val="0"/>
        </w:rPr>
        <w:t>systematic</w:t>
      </w:r>
      <w:r w:rsidR="00587BF5" w:rsidRPr="005C245C">
        <w:rPr>
          <w:noProof w:val="0"/>
        </w:rPr>
        <w:t xml:space="preserve"> </w:t>
      </w:r>
      <w:r w:rsidRPr="005C245C">
        <w:rPr>
          <w:noProof w:val="0"/>
        </w:rPr>
        <w:t>risk</w:t>
      </w:r>
      <w:r w:rsidR="00587BF5" w:rsidRPr="005C245C">
        <w:rPr>
          <w:noProof w:val="0"/>
        </w:rPr>
        <w:t xml:space="preserve"> </w:t>
      </w:r>
      <w:r w:rsidRPr="005C245C">
        <w:rPr>
          <w:noProof w:val="0"/>
        </w:rPr>
        <w:t>analysis</w:t>
      </w:r>
      <w:r w:rsidR="00587BF5" w:rsidRPr="005C245C">
        <w:rPr>
          <w:noProof w:val="0"/>
        </w:rPr>
        <w:t xml:space="preserve"> </w:t>
      </w:r>
      <w:r w:rsidRPr="005C245C">
        <w:rPr>
          <w:noProof w:val="0"/>
        </w:rPr>
        <w:t>using</w:t>
      </w:r>
      <w:r w:rsidR="00587BF5" w:rsidRPr="005C245C">
        <w:rPr>
          <w:noProof w:val="0"/>
        </w:rPr>
        <w:t xml:space="preserve"> </w:t>
      </w:r>
      <w:r w:rsidRPr="005C245C">
        <w:rPr>
          <w:noProof w:val="0"/>
        </w:rPr>
        <w:t>current</w:t>
      </w:r>
      <w:r w:rsidR="00587BF5" w:rsidRPr="005C245C">
        <w:rPr>
          <w:noProof w:val="0"/>
        </w:rPr>
        <w:t xml:space="preserve"> </w:t>
      </w:r>
      <w:r w:rsidRPr="005C245C">
        <w:rPr>
          <w:noProof w:val="0"/>
        </w:rPr>
        <w:t>best</w:t>
      </w:r>
      <w:r w:rsidR="00587BF5" w:rsidRPr="005C245C">
        <w:rPr>
          <w:noProof w:val="0"/>
        </w:rPr>
        <w:t xml:space="preserve"> </w:t>
      </w:r>
      <w:r w:rsidRPr="005C245C">
        <w:rPr>
          <w:noProof w:val="0"/>
        </w:rPr>
        <w:t>practices</w:t>
      </w:r>
      <w:r w:rsidR="00587BF5" w:rsidRPr="005C245C">
        <w:rPr>
          <w:noProof w:val="0"/>
        </w:rPr>
        <w:t xml:space="preserve"> </w:t>
      </w:r>
      <w:r w:rsidRPr="005C245C">
        <w:rPr>
          <w:noProof w:val="0"/>
        </w:rPr>
        <w:t>for</w:t>
      </w:r>
      <w:r w:rsidR="00587BF5" w:rsidRPr="005C245C">
        <w:rPr>
          <w:noProof w:val="0"/>
        </w:rPr>
        <w:t xml:space="preserve"> </w:t>
      </w:r>
      <w:r w:rsidRPr="005C245C">
        <w:rPr>
          <w:noProof w:val="0"/>
        </w:rPr>
        <w:t>such</w:t>
      </w:r>
      <w:r w:rsidR="00587BF5" w:rsidRPr="005C245C">
        <w:rPr>
          <w:noProof w:val="0"/>
        </w:rPr>
        <w:t xml:space="preserve"> </w:t>
      </w:r>
      <w:r w:rsidRPr="005C245C">
        <w:rPr>
          <w:noProof w:val="0"/>
        </w:rPr>
        <w:t>analyses</w:t>
      </w:r>
      <w:r w:rsidR="00587BF5" w:rsidRPr="005C245C">
        <w:rPr>
          <w:noProof w:val="0"/>
        </w:rPr>
        <w:t xml:space="preserve"> </w:t>
      </w:r>
      <w:r w:rsidRPr="005C245C">
        <w:rPr>
          <w:noProof w:val="0"/>
        </w:rPr>
        <w:t>where</w:t>
      </w:r>
      <w:r w:rsidR="00587BF5" w:rsidRPr="005C245C">
        <w:rPr>
          <w:noProof w:val="0"/>
        </w:rPr>
        <w:t xml:space="preserve"> </w:t>
      </w:r>
      <w:r w:rsidRPr="005C245C">
        <w:rPr>
          <w:noProof w:val="0"/>
        </w:rPr>
        <w:t>medical</w:t>
      </w:r>
      <w:r w:rsidR="00587BF5" w:rsidRPr="005C245C">
        <w:rPr>
          <w:noProof w:val="0"/>
        </w:rPr>
        <w:t xml:space="preserve"> </w:t>
      </w:r>
      <w:r w:rsidRPr="005C245C">
        <w:rPr>
          <w:noProof w:val="0"/>
        </w:rPr>
        <w:t>devices</w:t>
      </w:r>
      <w:r w:rsidR="00587BF5" w:rsidRPr="005C245C">
        <w:rPr>
          <w:noProof w:val="0"/>
        </w:rPr>
        <w:t xml:space="preserve"> </w:t>
      </w:r>
      <w:r w:rsidRPr="005C245C">
        <w:rPr>
          <w:noProof w:val="0"/>
        </w:rPr>
        <w:t>are</w:t>
      </w:r>
      <w:r w:rsidR="00587BF5" w:rsidRPr="005C245C">
        <w:rPr>
          <w:noProof w:val="0"/>
        </w:rPr>
        <w:t xml:space="preserve"> </w:t>
      </w:r>
      <w:r w:rsidRPr="005C245C">
        <w:rPr>
          <w:noProof w:val="0"/>
        </w:rPr>
        <w:t>involved</w:t>
      </w:r>
      <w:r w:rsidR="00371050" w:rsidRPr="005C245C">
        <w:rPr>
          <w:noProof w:val="0"/>
        </w:rPr>
        <w:t xml:space="preserve"> </w:t>
      </w:r>
      <w:r w:rsidR="008C573D" w:rsidRPr="005C245C">
        <w:rPr>
          <w:noProof w:val="0"/>
        </w:rPr>
        <w:fldChar w:fldCharType="begin"/>
      </w:r>
      <w:r w:rsidR="008C573D" w:rsidRPr="005C245C">
        <w:rPr>
          <w:noProof w:val="0"/>
        </w:rPr>
        <w:instrText xml:space="preserve"> ADDIN EN.CITE &lt;EndNote&gt;&lt;Cite&gt;&lt;Author&gt;IEC&lt;/Author&gt;&lt;Year&gt;2009&lt;/Year&gt;&lt;RecNum&gt;667&lt;/RecNum&gt;&lt;DisplayText&gt;(IEC 2009; ISO 2007)&lt;/DisplayText&gt;&lt;record&gt;&lt;rec-number&gt;667&lt;/rec-number&gt;&lt;foreign-keys&gt;&lt;key app="EN" db-id="0xaffstrk5ss2fe9w0tpezzqa5zf299zfzs9" timestamp="1456433839"&gt;667&lt;/key&gt;&lt;/foreign-keys&gt;&lt;ref-type name="Standard"&gt;58&lt;/ref-type&gt;&lt;contributors&gt;&lt;authors&gt;&lt;author&gt;IEC&lt;/author&gt;&lt;/authors&gt;&lt;/contributors&gt;&lt;titles&gt;&lt;title&gt;IEC TR 80002-1, Medical device software — Part 1: Guidance on the application of ISO 14971 to medical device software&lt;/title&gt;&lt;secondary-title&gt;IEC TR 80002-1&lt;/secondary-title&gt;&lt;/titles&gt;&lt;dates&gt;&lt;year&gt;2009&lt;/year&gt;&lt;/dates&gt;&lt;urls&gt;&lt;/urls&gt;&lt;research-notes&gt;file:///data/protocols/IEC/&lt;/research-notes&gt;&lt;/record&gt;&lt;/Cite&gt;&lt;Cite&gt;&lt;Author&gt;ISO&lt;/Author&gt;&lt;Year&gt;2007&lt;/Year&gt;&lt;RecNum&gt;1194&lt;/RecNum&gt;&lt;record&gt;&lt;rec-number&gt;1194&lt;/rec-number&gt;&lt;foreign-keys&gt;&lt;key app="EN" db-id="0xaffstrk5ss2fe9w0tpezzqa5zf299zfzs9" timestamp="1460394940"&gt;1194&lt;/key&gt;&lt;/foreign-keys&gt;&lt;ref-type name="Standard"&gt;58&lt;/ref-type&gt;&lt;contributors&gt;&lt;authors&gt;&lt;author&gt;ISO&lt;/author&gt;&lt;/authors&gt;&lt;/contributors&gt;&lt;titles&gt;&lt;title&gt;ISO 14971, Medical devices -- Application of risk management to medical devices&lt;/title&gt;&lt;/titles&gt;&lt;dates&gt;&lt;year&gt;2007&lt;/year&gt;&lt;/dates&gt;&lt;urls&gt;&lt;/urls&gt;&lt;/record&gt;&lt;/Cite&gt;&lt;/EndNote&gt;</w:instrText>
      </w:r>
      <w:r w:rsidR="008C573D" w:rsidRPr="005C245C">
        <w:rPr>
          <w:noProof w:val="0"/>
        </w:rPr>
        <w:fldChar w:fldCharType="separate"/>
      </w:r>
      <w:r w:rsidR="008C573D" w:rsidRPr="005C245C">
        <w:rPr>
          <w:noProof w:val="0"/>
        </w:rPr>
        <w:t>(IEC 2009; ISO 2007)</w:t>
      </w:r>
      <w:r w:rsidR="008C573D" w:rsidRPr="005C245C">
        <w:rPr>
          <w:noProof w:val="0"/>
        </w:rPr>
        <w:fldChar w:fldCharType="end"/>
      </w:r>
      <w:r w:rsidR="00371050" w:rsidRPr="005C245C">
        <w:rPr>
          <w:noProof w:val="0"/>
        </w:rPr>
        <w:t xml:space="preserve">, also surveying other relevant standards recognized by the appropriate regulatory </w:t>
      </w:r>
      <w:r w:rsidR="00436867" w:rsidRPr="005C245C">
        <w:rPr>
          <w:noProof w:val="0"/>
        </w:rPr>
        <w:t>entities</w:t>
      </w:r>
      <w:r w:rsidR="00436867">
        <w:rPr>
          <w:noProof w:val="0"/>
        </w:rPr>
        <w:t>: in</w:t>
      </w:r>
      <w:r w:rsidR="00371050" w:rsidRPr="005C245C">
        <w:rPr>
          <w:noProof w:val="0"/>
        </w:rPr>
        <w:t xml:space="preserve"> the U.S., for example, standards listed by the </w:t>
      </w:r>
      <w:r w:rsidR="00371050" w:rsidRPr="005C245C">
        <w:rPr>
          <w:noProof w:val="0"/>
        </w:rPr>
        <w:fldChar w:fldCharType="begin"/>
      </w:r>
      <w:r w:rsidR="00371050" w:rsidRPr="005C245C">
        <w:rPr>
          <w:noProof w:val="0"/>
        </w:rPr>
        <w:instrText xml:space="preserve"> ADDIN EN.CITE &lt;EndNote&gt;&lt;Cite AuthorYear="1"&gt;&lt;Author&gt;Administration&lt;/Author&gt;&lt;Year&gt;2015&lt;/Year&gt;&lt;RecNum&gt;1193&lt;/RecNum&gt;&lt;DisplayText&gt;U.S. Food and Drug Administration (2015)&lt;/DisplayText&gt;&lt;record&gt;&lt;rec-number&gt;1193&lt;/rec-number&gt;&lt;foreign-keys&gt;&lt;key app="EN" db-id="0xaffstrk5ss2fe9w0tpezzqa5zf299zfzs9" timestamp="1460394488"&gt;1193&lt;/key&gt;&lt;/foreign-keys&gt;&lt;ref-type name="Government Document"&gt;46&lt;/ref-type&gt;&lt;contributors&gt;&lt;authors&gt;&lt;author&gt;U.S. Food and Drug Administration,&lt;/author&gt;&lt;/authors&gt;&lt;/contributors&gt;&lt;titles&gt;&lt;title&gt;Food and Drug Administration Modernization Act of 1997: &amp;#xD;Modifications to the List of Recognized Standards, Recognition List &lt;/title&gt;&lt;/titles&gt;&lt;dates&gt;&lt;year&gt;2015&lt;/year&gt;&lt;/dates&gt;&lt;urls&gt;&lt;related-urls&gt;&lt;url&gt;https://www.gpo.gov/fdsys/pkg/FR-2015-08-14/html/2015-19991.htm&lt;/url&gt;&lt;/related-urls&gt;&lt;/urls&gt;&lt;/record&gt;&lt;/Cite&gt;&lt;/EndNote&gt;</w:instrText>
      </w:r>
      <w:r w:rsidR="00371050" w:rsidRPr="005C245C">
        <w:rPr>
          <w:noProof w:val="0"/>
        </w:rPr>
        <w:fldChar w:fldCharType="separate"/>
      </w:r>
      <w:r w:rsidR="00371050" w:rsidRPr="005C245C">
        <w:rPr>
          <w:noProof w:val="0"/>
        </w:rPr>
        <w:t>U.S. Food and Drug Administration (2015)</w:t>
      </w:r>
      <w:r w:rsidR="00371050" w:rsidRPr="005C245C">
        <w:rPr>
          <w:noProof w:val="0"/>
        </w:rPr>
        <w:fldChar w:fldCharType="end"/>
      </w:r>
      <w:r w:rsidR="00371050" w:rsidRPr="005C245C">
        <w:rPr>
          <w:noProof w:val="0"/>
        </w:rPr>
        <w:t>, and the frequently updated online database of recognized standards</w:t>
      </w:r>
      <w:r w:rsidRPr="005C245C">
        <w:rPr>
          <w:noProof w:val="0"/>
        </w:rPr>
        <w:t>.</w:t>
      </w:r>
      <w:r w:rsidR="00587BF5" w:rsidRPr="005C245C">
        <w:rPr>
          <w:noProof w:val="0"/>
        </w:rPr>
        <w:t xml:space="preserve"> </w:t>
      </w:r>
      <w:r w:rsidRPr="005C245C">
        <w:rPr>
          <w:noProof w:val="0"/>
        </w:rPr>
        <w:t>Even</w:t>
      </w:r>
      <w:r w:rsidR="00587BF5" w:rsidRPr="005C245C">
        <w:rPr>
          <w:noProof w:val="0"/>
        </w:rPr>
        <w:t xml:space="preserve"> </w:t>
      </w:r>
      <w:r w:rsidRPr="005C245C">
        <w:rPr>
          <w:noProof w:val="0"/>
        </w:rPr>
        <w:t>if</w:t>
      </w:r>
      <w:r w:rsidR="00587BF5" w:rsidRPr="005C245C">
        <w:rPr>
          <w:noProof w:val="0"/>
        </w:rPr>
        <w:t xml:space="preserve"> </w:t>
      </w:r>
      <w:r w:rsidRPr="005C245C">
        <w:rPr>
          <w:noProof w:val="0"/>
        </w:rPr>
        <w:t>no</w:t>
      </w:r>
      <w:r w:rsidR="00AA1146" w:rsidRPr="005C245C">
        <w:rPr>
          <w:noProof w:val="0"/>
        </w:rPr>
        <w:t xml:space="preserve"> particular</w:t>
      </w:r>
      <w:r w:rsidR="00587BF5" w:rsidRPr="005C245C">
        <w:rPr>
          <w:noProof w:val="0"/>
        </w:rPr>
        <w:t xml:space="preserve"> </w:t>
      </w:r>
      <w:r w:rsidRPr="005C245C">
        <w:rPr>
          <w:noProof w:val="0"/>
        </w:rPr>
        <w:t>change</w:t>
      </w:r>
      <w:r w:rsidR="00587BF5" w:rsidRPr="005C245C">
        <w:rPr>
          <w:noProof w:val="0"/>
        </w:rPr>
        <w:t xml:space="preserve"> </w:t>
      </w:r>
      <w:r w:rsidR="00AA1146" w:rsidRPr="005C245C">
        <w:rPr>
          <w:noProof w:val="0"/>
        </w:rPr>
        <w:t xml:space="preserve">in procedures or systems </w:t>
      </w:r>
      <w:r w:rsidRPr="005C245C">
        <w:rPr>
          <w:noProof w:val="0"/>
        </w:rPr>
        <w:t>is</w:t>
      </w:r>
      <w:r w:rsidR="00587BF5" w:rsidRPr="005C245C">
        <w:rPr>
          <w:noProof w:val="0"/>
        </w:rPr>
        <w:t xml:space="preserve"> </w:t>
      </w:r>
      <w:r w:rsidRPr="005C245C">
        <w:rPr>
          <w:noProof w:val="0"/>
        </w:rPr>
        <w:t>being</w:t>
      </w:r>
      <w:r w:rsidR="00587BF5" w:rsidRPr="005C245C">
        <w:rPr>
          <w:noProof w:val="0"/>
        </w:rPr>
        <w:t xml:space="preserve"> </w:t>
      </w:r>
      <w:r w:rsidRPr="005C245C">
        <w:rPr>
          <w:noProof w:val="0"/>
        </w:rPr>
        <w:t>considered,</w:t>
      </w:r>
      <w:r w:rsidR="00587BF5" w:rsidRPr="005C245C">
        <w:rPr>
          <w:noProof w:val="0"/>
        </w:rPr>
        <w:t xml:space="preserve"> </w:t>
      </w:r>
      <w:r w:rsidRPr="005C245C">
        <w:rPr>
          <w:noProof w:val="0"/>
        </w:rPr>
        <w:t>if</w:t>
      </w:r>
      <w:r w:rsidR="00587BF5" w:rsidRPr="005C245C">
        <w:rPr>
          <w:noProof w:val="0"/>
        </w:rPr>
        <w:t xml:space="preserve"> </w:t>
      </w:r>
      <w:r w:rsidRPr="005C245C">
        <w:rPr>
          <w:noProof w:val="0"/>
        </w:rPr>
        <w:t>no</w:t>
      </w:r>
      <w:r w:rsidR="00587BF5" w:rsidRPr="005C245C">
        <w:rPr>
          <w:noProof w:val="0"/>
        </w:rPr>
        <w:t xml:space="preserve"> </w:t>
      </w:r>
      <w:r w:rsidR="00EE5336" w:rsidRPr="005C245C">
        <w:rPr>
          <w:noProof w:val="0"/>
        </w:rPr>
        <w:t>risk</w:t>
      </w:r>
      <w:r w:rsidR="00587BF5" w:rsidRPr="005C245C">
        <w:rPr>
          <w:noProof w:val="0"/>
        </w:rPr>
        <w:t xml:space="preserve"> </w:t>
      </w:r>
      <w:r w:rsidRPr="005C245C">
        <w:rPr>
          <w:noProof w:val="0"/>
        </w:rPr>
        <w:t>analysis</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existing</w:t>
      </w:r>
      <w:r w:rsidR="00587BF5" w:rsidRPr="005C245C">
        <w:rPr>
          <w:noProof w:val="0"/>
        </w:rPr>
        <w:t xml:space="preserve"> </w:t>
      </w:r>
      <w:r w:rsidRPr="005C245C">
        <w:rPr>
          <w:noProof w:val="0"/>
        </w:rPr>
        <w:t>workflows</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procedures</w:t>
      </w:r>
      <w:r w:rsidR="00587BF5" w:rsidRPr="005C245C">
        <w:rPr>
          <w:noProof w:val="0"/>
        </w:rPr>
        <w:t xml:space="preserve"> </w:t>
      </w:r>
      <w:r w:rsidRPr="005C245C">
        <w:rPr>
          <w:noProof w:val="0"/>
        </w:rPr>
        <w:t>for</w:t>
      </w:r>
      <w:r w:rsidR="00587BF5" w:rsidRPr="005C245C">
        <w:rPr>
          <w:noProof w:val="0"/>
        </w:rPr>
        <w:t xml:space="preserve"> </w:t>
      </w:r>
      <w:r w:rsidRPr="005C245C">
        <w:rPr>
          <w:noProof w:val="0"/>
        </w:rPr>
        <w:t>device-patient</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has</w:t>
      </w:r>
      <w:r w:rsidR="00587BF5" w:rsidRPr="005C245C">
        <w:rPr>
          <w:noProof w:val="0"/>
        </w:rPr>
        <w:t xml:space="preserve"> </w:t>
      </w:r>
      <w:r w:rsidRPr="005C245C">
        <w:rPr>
          <w:noProof w:val="0"/>
        </w:rPr>
        <w:t>been</w:t>
      </w:r>
      <w:r w:rsidR="00587BF5" w:rsidRPr="005C245C">
        <w:rPr>
          <w:noProof w:val="0"/>
        </w:rPr>
        <w:t xml:space="preserve"> </w:t>
      </w:r>
      <w:r w:rsidRPr="005C245C">
        <w:rPr>
          <w:noProof w:val="0"/>
        </w:rPr>
        <w:t>done</w:t>
      </w:r>
      <w:r w:rsidR="00587BF5" w:rsidRPr="005C245C">
        <w:rPr>
          <w:noProof w:val="0"/>
        </w:rPr>
        <w:t xml:space="preserve"> </w:t>
      </w:r>
      <w:r w:rsidRPr="005C245C">
        <w:rPr>
          <w:noProof w:val="0"/>
        </w:rPr>
        <w:t>previously,</w:t>
      </w:r>
      <w:r w:rsidR="00587BF5" w:rsidRPr="005C245C">
        <w:rPr>
          <w:noProof w:val="0"/>
        </w:rPr>
        <w:t xml:space="preserve"> </w:t>
      </w:r>
      <w:r w:rsidRPr="005C245C">
        <w:rPr>
          <w:noProof w:val="0"/>
        </w:rPr>
        <w:t>it</w:t>
      </w:r>
      <w:r w:rsidR="00587BF5" w:rsidRPr="005C245C">
        <w:rPr>
          <w:noProof w:val="0"/>
        </w:rPr>
        <w:t xml:space="preserve"> </w:t>
      </w:r>
      <w:r w:rsidR="00AA1146" w:rsidRPr="005C245C">
        <w:rPr>
          <w:noProof w:val="0"/>
        </w:rPr>
        <w:t>can be beneficial to go through the process of preparing one</w:t>
      </w:r>
      <w:r w:rsidRPr="005C245C">
        <w:rPr>
          <w:noProof w:val="0"/>
        </w:rPr>
        <w:t>.</w:t>
      </w:r>
    </w:p>
    <w:p w14:paraId="6BC59B22" w14:textId="6073627B" w:rsidR="00B04A81" w:rsidRPr="005C245C" w:rsidRDefault="00B04A81" w:rsidP="004978BA">
      <w:pPr>
        <w:pStyle w:val="BodyText"/>
        <w:rPr>
          <w:noProof w:val="0"/>
        </w:rPr>
      </w:pPr>
      <w:r w:rsidRPr="005C245C">
        <w:rPr>
          <w:noProof w:val="0"/>
        </w:rPr>
        <w:t>Although</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focus</w:t>
      </w:r>
      <w:r w:rsidR="00587BF5" w:rsidRPr="005C245C">
        <w:rPr>
          <w:noProof w:val="0"/>
        </w:rPr>
        <w:t xml:space="preserve"> </w:t>
      </w:r>
      <w:r w:rsidRPr="005C245C">
        <w:rPr>
          <w:noProof w:val="0"/>
        </w:rPr>
        <w:t>is</w:t>
      </w:r>
      <w:r w:rsidR="00587BF5" w:rsidRPr="005C245C">
        <w:rPr>
          <w:noProof w:val="0"/>
        </w:rPr>
        <w:t xml:space="preserve"> </w:t>
      </w:r>
      <w:r w:rsidRPr="005C245C">
        <w:rPr>
          <w:noProof w:val="0"/>
        </w:rPr>
        <w:t>somewhat</w:t>
      </w:r>
      <w:r w:rsidR="00587BF5" w:rsidRPr="005C245C">
        <w:rPr>
          <w:noProof w:val="0"/>
        </w:rPr>
        <w:t xml:space="preserve"> </w:t>
      </w:r>
      <w:r w:rsidRPr="005C245C">
        <w:rPr>
          <w:noProof w:val="0"/>
        </w:rPr>
        <w:t>different,</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“IEC</w:t>
      </w:r>
      <w:r w:rsidR="00587BF5" w:rsidRPr="005C245C">
        <w:rPr>
          <w:noProof w:val="0"/>
        </w:rPr>
        <w:t xml:space="preserve"> </w:t>
      </w:r>
      <w:r w:rsidRPr="005C245C">
        <w:rPr>
          <w:noProof w:val="0"/>
        </w:rPr>
        <w:t>80001-1,</w:t>
      </w:r>
      <w:r w:rsidR="00587BF5" w:rsidRPr="005C245C">
        <w:rPr>
          <w:noProof w:val="0"/>
        </w:rPr>
        <w:t xml:space="preserve"> </w:t>
      </w:r>
      <w:r w:rsidRPr="005C245C">
        <w:rPr>
          <w:noProof w:val="0"/>
        </w:rPr>
        <w:t>Application</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risk</w:t>
      </w:r>
      <w:r w:rsidR="00587BF5" w:rsidRPr="005C245C">
        <w:rPr>
          <w:noProof w:val="0"/>
        </w:rPr>
        <w:t xml:space="preserve"> </w:t>
      </w:r>
      <w:r w:rsidRPr="005C245C">
        <w:rPr>
          <w:noProof w:val="0"/>
        </w:rPr>
        <w:t>management</w:t>
      </w:r>
      <w:r w:rsidR="00587BF5" w:rsidRPr="005C245C">
        <w:rPr>
          <w:noProof w:val="0"/>
        </w:rPr>
        <w:t xml:space="preserve"> </w:t>
      </w:r>
      <w:r w:rsidRPr="005C245C">
        <w:rPr>
          <w:noProof w:val="0"/>
        </w:rPr>
        <w:t>for</w:t>
      </w:r>
      <w:r w:rsidR="00587BF5" w:rsidRPr="005C245C">
        <w:rPr>
          <w:noProof w:val="0"/>
        </w:rPr>
        <w:t xml:space="preserve"> </w:t>
      </w:r>
      <w:r w:rsidRPr="005C245C">
        <w:rPr>
          <w:noProof w:val="0"/>
        </w:rPr>
        <w:t>IT-networks</w:t>
      </w:r>
      <w:r w:rsidR="00587BF5" w:rsidRPr="005C245C">
        <w:rPr>
          <w:noProof w:val="0"/>
        </w:rPr>
        <w:t xml:space="preserve"> </w:t>
      </w:r>
      <w:r w:rsidRPr="005C245C">
        <w:rPr>
          <w:noProof w:val="0"/>
        </w:rPr>
        <w:t>incorporating</w:t>
      </w:r>
      <w:r w:rsidR="00587BF5" w:rsidRPr="005C245C">
        <w:rPr>
          <w:noProof w:val="0"/>
        </w:rPr>
        <w:t xml:space="preserve"> </w:t>
      </w:r>
      <w:r w:rsidRPr="005C245C">
        <w:rPr>
          <w:noProof w:val="0"/>
        </w:rPr>
        <w:t>medical</w:t>
      </w:r>
      <w:r w:rsidR="00587BF5" w:rsidRPr="005C245C">
        <w:rPr>
          <w:noProof w:val="0"/>
        </w:rPr>
        <w:t xml:space="preserve"> </w:t>
      </w:r>
      <w:r w:rsidRPr="005C245C">
        <w:rPr>
          <w:noProof w:val="0"/>
        </w:rPr>
        <w:t>device—Part</w:t>
      </w:r>
      <w:r w:rsidR="00587BF5" w:rsidRPr="005C245C">
        <w:rPr>
          <w:noProof w:val="0"/>
        </w:rPr>
        <w:t xml:space="preserve"> </w:t>
      </w:r>
      <w:r w:rsidRPr="005C245C">
        <w:rPr>
          <w:noProof w:val="0"/>
        </w:rPr>
        <w:t>1:</w:t>
      </w:r>
      <w:r w:rsidR="00587BF5" w:rsidRPr="005C245C">
        <w:rPr>
          <w:noProof w:val="0"/>
        </w:rPr>
        <w:t xml:space="preserve"> </w:t>
      </w:r>
      <w:r w:rsidRPr="005C245C">
        <w:rPr>
          <w:noProof w:val="0"/>
        </w:rPr>
        <w:t>Roles,</w:t>
      </w:r>
      <w:r w:rsidR="00587BF5" w:rsidRPr="005C245C">
        <w:rPr>
          <w:noProof w:val="0"/>
        </w:rPr>
        <w:t xml:space="preserve"> </w:t>
      </w:r>
      <w:r w:rsidRPr="005C245C">
        <w:rPr>
          <w:noProof w:val="0"/>
        </w:rPr>
        <w:t>responsibilities</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activities”</w:t>
      </w:r>
      <w:r w:rsidR="00587BF5" w:rsidRPr="005C245C">
        <w:rPr>
          <w:noProof w:val="0"/>
        </w:rPr>
        <w:t xml:space="preserve"> </w:t>
      </w:r>
      <w:r w:rsidR="00F07F23" w:rsidRPr="005C245C">
        <w:rPr>
          <w:noProof w:val="0"/>
        </w:rPr>
        <w:fldChar w:fldCharType="begin"/>
      </w:r>
      <w:r w:rsidR="00F07F23" w:rsidRPr="005C245C">
        <w:rPr>
          <w:noProof w:val="0"/>
        </w:rPr>
        <w:instrText xml:space="preserve"> ADDIN EN.CITE &lt;EndNote&gt;&lt;Cite&gt;&lt;Author&gt;IEC&lt;/Author&gt;&lt;Year&gt;2010&lt;/Year&gt;&lt;RecNum&gt;127&lt;/RecNum&gt;&lt;DisplayText&gt;(IEC 2010)&lt;/DisplayText&gt;&lt;record&gt;&lt;rec-number&gt;127&lt;/rec-number&gt;&lt;foreign-keys&gt;&lt;key app="EN" db-id="0xaffstrk5ss2fe9w0tpezzqa5zf299zfzs9" timestamp="1456252191"&gt;127&lt;/key&gt;&lt;/foreign-keys&gt;&lt;ref-type name="Standard"&gt;58&lt;/ref-type&gt;&lt;contributors&gt;&lt;authors&gt;&lt;author&gt;IEC&lt;/author&gt;&lt;/authors&gt;&lt;/contributors&gt;&lt;titles&gt;&lt;title&gt;Application of risk management for IT-networks incorporating medical devices -- Part 1: Roles, responsibilities and activities&lt;/title&gt;&lt;secondary-title&gt;IEC Standard 80001-1&lt;/secondary-title&gt;&lt;/titles&gt;&lt;keywords&gt;&lt;keyword&gt;Information Technology&lt;/keyword&gt;&lt;keyword&gt;computer network&lt;/keyword&gt;&lt;keyword&gt;software&lt;/keyword&gt;&lt;keyword&gt;medical electrical equipment&lt;/keyword&gt;&lt;/keywords&gt;&lt;dates&gt;&lt;year&gt;2010&lt;/year&gt;&lt;/dates&gt;&lt;urls&gt;&lt;related-urls&gt;&lt;url&gt;C:\Data\Protocols\AAMI\ITn17.pdf&lt;/url&gt;&lt;/related-urls&gt;&lt;/urls&gt;&lt;/record&gt;&lt;/Cite&gt;&lt;/EndNote&gt;</w:instrText>
      </w:r>
      <w:r w:rsidR="00F07F23" w:rsidRPr="005C245C">
        <w:rPr>
          <w:noProof w:val="0"/>
        </w:rPr>
        <w:fldChar w:fldCharType="separate"/>
      </w:r>
      <w:r w:rsidR="00F07F23" w:rsidRPr="005C245C">
        <w:rPr>
          <w:noProof w:val="0"/>
        </w:rPr>
        <w:t>(IEC 2010)</w:t>
      </w:r>
      <w:r w:rsidR="00F07F23" w:rsidRPr="005C245C">
        <w:rPr>
          <w:noProof w:val="0"/>
        </w:rPr>
        <w:fldChar w:fldCharType="end"/>
      </w:r>
      <w:r w:rsidR="00E16B47" w:rsidRPr="005C245C">
        <w:rPr>
          <w:noProof w:val="0"/>
        </w:rPr>
        <w:t xml:space="preserve"> </w:t>
      </w:r>
      <w:r w:rsidRPr="005C245C">
        <w:rPr>
          <w:noProof w:val="0"/>
        </w:rPr>
        <w:t>and</w:t>
      </w:r>
      <w:r w:rsidR="00587BF5" w:rsidRPr="005C245C">
        <w:rPr>
          <w:noProof w:val="0"/>
        </w:rPr>
        <w:t xml:space="preserve"> </w:t>
      </w:r>
      <w:r w:rsidRPr="005C245C">
        <w:rPr>
          <w:noProof w:val="0"/>
        </w:rPr>
        <w:t>other</w:t>
      </w:r>
      <w:r w:rsidR="00587BF5" w:rsidRPr="005C245C">
        <w:rPr>
          <w:noProof w:val="0"/>
        </w:rPr>
        <w:t xml:space="preserve"> </w:t>
      </w:r>
      <w:r w:rsidRPr="005C245C">
        <w:rPr>
          <w:noProof w:val="0"/>
        </w:rPr>
        <w:t>standards</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reports</w:t>
      </w:r>
      <w:r w:rsidR="00587BF5" w:rsidRPr="005C245C">
        <w:rPr>
          <w:noProof w:val="0"/>
        </w:rPr>
        <w:t xml:space="preserve"> </w:t>
      </w:r>
      <w:r w:rsidRPr="005C245C">
        <w:rPr>
          <w:noProof w:val="0"/>
        </w:rPr>
        <w:t>in</w:t>
      </w:r>
      <w:r w:rsidR="00587BF5" w:rsidRPr="005C245C">
        <w:rPr>
          <w:noProof w:val="0"/>
        </w:rPr>
        <w:t xml:space="preserve"> </w:t>
      </w:r>
      <w:r w:rsidRPr="005C245C">
        <w:rPr>
          <w:noProof w:val="0"/>
        </w:rPr>
        <w:t>this</w:t>
      </w:r>
      <w:r w:rsidR="00587BF5" w:rsidRPr="005C245C">
        <w:rPr>
          <w:noProof w:val="0"/>
        </w:rPr>
        <w:t xml:space="preserve"> </w:t>
      </w:r>
      <w:r w:rsidRPr="005C245C">
        <w:rPr>
          <w:noProof w:val="0"/>
        </w:rPr>
        <w:t>series</w:t>
      </w:r>
      <w:r w:rsidR="00587BF5" w:rsidRPr="005C245C">
        <w:rPr>
          <w:noProof w:val="0"/>
        </w:rPr>
        <w:t xml:space="preserve"> </w:t>
      </w:r>
      <w:r w:rsidRPr="005C245C">
        <w:rPr>
          <w:noProof w:val="0"/>
        </w:rPr>
        <w:t>contain</w:t>
      </w:r>
      <w:r w:rsidR="00587BF5" w:rsidRPr="005C245C">
        <w:rPr>
          <w:noProof w:val="0"/>
        </w:rPr>
        <w:t xml:space="preserve"> </w:t>
      </w:r>
      <w:r w:rsidRPr="005C245C">
        <w:rPr>
          <w:noProof w:val="0"/>
        </w:rPr>
        <w:t>a</w:t>
      </w:r>
      <w:r w:rsidR="00587BF5" w:rsidRPr="005C245C">
        <w:rPr>
          <w:noProof w:val="0"/>
        </w:rPr>
        <w:t xml:space="preserve"> </w:t>
      </w:r>
      <w:r w:rsidRPr="005C245C">
        <w:rPr>
          <w:noProof w:val="0"/>
        </w:rPr>
        <w:t>great</w:t>
      </w:r>
      <w:r w:rsidR="00587BF5" w:rsidRPr="005C245C">
        <w:rPr>
          <w:noProof w:val="0"/>
        </w:rPr>
        <w:t xml:space="preserve"> </w:t>
      </w:r>
      <w:r w:rsidRPr="005C245C">
        <w:rPr>
          <w:noProof w:val="0"/>
        </w:rPr>
        <w:t>deal</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valuable</w:t>
      </w:r>
      <w:r w:rsidR="00587BF5" w:rsidRPr="005C245C">
        <w:rPr>
          <w:noProof w:val="0"/>
        </w:rPr>
        <w:t xml:space="preserve"> </w:t>
      </w:r>
      <w:r w:rsidRPr="005C245C">
        <w:rPr>
          <w:noProof w:val="0"/>
        </w:rPr>
        <w:t>information</w:t>
      </w:r>
      <w:r w:rsidR="00587BF5" w:rsidRPr="005C245C">
        <w:rPr>
          <w:noProof w:val="0"/>
        </w:rPr>
        <w:t xml:space="preserve"> </w:t>
      </w:r>
      <w:r w:rsidRPr="005C245C">
        <w:rPr>
          <w:noProof w:val="0"/>
        </w:rPr>
        <w:t>about</w:t>
      </w:r>
      <w:r w:rsidR="00587BF5" w:rsidRPr="005C245C">
        <w:rPr>
          <w:noProof w:val="0"/>
        </w:rPr>
        <w:t xml:space="preserve"> </w:t>
      </w:r>
      <w:r w:rsidRPr="005C245C">
        <w:rPr>
          <w:noProof w:val="0"/>
        </w:rPr>
        <w:t>how</w:t>
      </w:r>
      <w:r w:rsidR="00587BF5" w:rsidRPr="005C245C">
        <w:rPr>
          <w:noProof w:val="0"/>
        </w:rPr>
        <w:t xml:space="preserve"> </w:t>
      </w:r>
      <w:r w:rsidRPr="005C245C">
        <w:rPr>
          <w:noProof w:val="0"/>
        </w:rPr>
        <w:t>an</w:t>
      </w:r>
      <w:r w:rsidR="00587BF5" w:rsidRPr="005C245C">
        <w:rPr>
          <w:noProof w:val="0"/>
        </w:rPr>
        <w:t xml:space="preserve"> </w:t>
      </w:r>
      <w:r w:rsidRPr="005C245C">
        <w:rPr>
          <w:noProof w:val="0"/>
        </w:rPr>
        <w:t>organization</w:t>
      </w:r>
      <w:r w:rsidR="00587BF5" w:rsidRPr="005C245C">
        <w:rPr>
          <w:noProof w:val="0"/>
        </w:rPr>
        <w:t xml:space="preserve"> </w:t>
      </w:r>
      <w:r w:rsidRPr="005C245C">
        <w:rPr>
          <w:noProof w:val="0"/>
        </w:rPr>
        <w:t>can</w:t>
      </w:r>
      <w:r w:rsidR="00587BF5" w:rsidRPr="005C245C">
        <w:rPr>
          <w:noProof w:val="0"/>
        </w:rPr>
        <w:t xml:space="preserve"> </w:t>
      </w:r>
      <w:r w:rsidRPr="005C245C">
        <w:rPr>
          <w:noProof w:val="0"/>
        </w:rPr>
        <w:t>prepare</w:t>
      </w:r>
      <w:r w:rsidR="00587BF5" w:rsidRPr="005C245C">
        <w:rPr>
          <w:noProof w:val="0"/>
        </w:rPr>
        <w:t xml:space="preserve"> </w:t>
      </w:r>
      <w:r w:rsidRPr="005C245C">
        <w:rPr>
          <w:noProof w:val="0"/>
        </w:rPr>
        <w:t>for,</w:t>
      </w:r>
      <w:r w:rsidR="00587BF5" w:rsidRPr="005C245C">
        <w:rPr>
          <w:noProof w:val="0"/>
        </w:rPr>
        <w:t xml:space="preserve"> </w:t>
      </w:r>
      <w:r w:rsidRPr="005C245C">
        <w:rPr>
          <w:noProof w:val="0"/>
        </w:rPr>
        <w:t>execute,</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maintain</w:t>
      </w:r>
      <w:r w:rsidR="00587BF5" w:rsidRPr="005C245C">
        <w:rPr>
          <w:noProof w:val="0"/>
        </w:rPr>
        <w:t xml:space="preserve"> </w:t>
      </w:r>
      <w:r w:rsidRPr="005C245C">
        <w:rPr>
          <w:noProof w:val="0"/>
        </w:rPr>
        <w:t>risk</w:t>
      </w:r>
      <w:r w:rsidR="00587BF5" w:rsidRPr="005C245C">
        <w:rPr>
          <w:noProof w:val="0"/>
        </w:rPr>
        <w:t xml:space="preserve"> </w:t>
      </w:r>
      <w:r w:rsidRPr="005C245C">
        <w:rPr>
          <w:noProof w:val="0"/>
        </w:rPr>
        <w:t>analyses</w:t>
      </w:r>
      <w:r w:rsidR="00587BF5" w:rsidRPr="005C245C">
        <w:rPr>
          <w:noProof w:val="0"/>
        </w:rPr>
        <w:t xml:space="preserve"> </w:t>
      </w:r>
      <w:r w:rsidRPr="005C245C">
        <w:rPr>
          <w:noProof w:val="0"/>
        </w:rPr>
        <w:t>with</w:t>
      </w:r>
      <w:r w:rsidR="00587BF5" w:rsidRPr="005C245C">
        <w:rPr>
          <w:noProof w:val="0"/>
        </w:rPr>
        <w:t xml:space="preserve"> </w:t>
      </w:r>
      <w:r w:rsidRPr="005C245C">
        <w:rPr>
          <w:noProof w:val="0"/>
        </w:rPr>
        <w:t>participation</w:t>
      </w:r>
      <w:r w:rsidR="00587BF5" w:rsidRPr="005C245C">
        <w:rPr>
          <w:noProof w:val="0"/>
        </w:rPr>
        <w:t xml:space="preserve"> </w:t>
      </w:r>
      <w:r w:rsidRPr="005C245C">
        <w:rPr>
          <w:noProof w:val="0"/>
        </w:rPr>
        <w:t>by</w:t>
      </w:r>
      <w:r w:rsidR="00587BF5" w:rsidRPr="005C245C">
        <w:rPr>
          <w:noProof w:val="0"/>
        </w:rPr>
        <w:t xml:space="preserve"> </w:t>
      </w:r>
      <w:r w:rsidRPr="005C245C">
        <w:rPr>
          <w:noProof w:val="0"/>
        </w:rPr>
        <w:t>clinical</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technical</w:t>
      </w:r>
      <w:r w:rsidR="00587BF5" w:rsidRPr="005C245C">
        <w:rPr>
          <w:noProof w:val="0"/>
        </w:rPr>
        <w:t xml:space="preserve"> </w:t>
      </w:r>
      <w:r w:rsidRPr="005C245C">
        <w:rPr>
          <w:noProof w:val="0"/>
        </w:rPr>
        <w:t>management,</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responsibilities</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software</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equipment</w:t>
      </w:r>
      <w:r w:rsidR="00587BF5" w:rsidRPr="005C245C">
        <w:rPr>
          <w:noProof w:val="0"/>
        </w:rPr>
        <w:t xml:space="preserve"> </w:t>
      </w:r>
      <w:r w:rsidRPr="005C245C">
        <w:rPr>
          <w:noProof w:val="0"/>
        </w:rPr>
        <w:t>vendors</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provide</w:t>
      </w:r>
      <w:r w:rsidR="00587BF5" w:rsidRPr="005C245C">
        <w:rPr>
          <w:noProof w:val="0"/>
        </w:rPr>
        <w:t xml:space="preserve"> </w:t>
      </w:r>
      <w:r w:rsidRPr="005C245C">
        <w:rPr>
          <w:noProof w:val="0"/>
        </w:rPr>
        <w:t>adequate</w:t>
      </w:r>
      <w:r w:rsidR="00587BF5" w:rsidRPr="005C245C">
        <w:rPr>
          <w:noProof w:val="0"/>
        </w:rPr>
        <w:t xml:space="preserve"> </w:t>
      </w:r>
      <w:r w:rsidRPr="005C245C">
        <w:rPr>
          <w:noProof w:val="0"/>
        </w:rPr>
        <w:t>information</w:t>
      </w:r>
      <w:r w:rsidR="00587BF5" w:rsidRPr="005C245C">
        <w:rPr>
          <w:noProof w:val="0"/>
        </w:rPr>
        <w:t xml:space="preserve"> </w:t>
      </w:r>
      <w:r w:rsidRPr="005C245C">
        <w:rPr>
          <w:noProof w:val="0"/>
        </w:rPr>
        <w:t>on</w:t>
      </w:r>
      <w:r w:rsidR="00587BF5" w:rsidRPr="005C245C">
        <w:rPr>
          <w:noProof w:val="0"/>
        </w:rPr>
        <w:t xml:space="preserve"> </w:t>
      </w:r>
      <w:r w:rsidRPr="005C245C">
        <w:rPr>
          <w:noProof w:val="0"/>
        </w:rPr>
        <w:t>their</w:t>
      </w:r>
      <w:r w:rsidR="00587BF5" w:rsidRPr="005C245C">
        <w:rPr>
          <w:noProof w:val="0"/>
        </w:rPr>
        <w:t xml:space="preserve"> </w:t>
      </w:r>
      <w:r w:rsidRPr="005C245C">
        <w:rPr>
          <w:noProof w:val="0"/>
        </w:rPr>
        <w:t>products</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enable</w:t>
      </w:r>
      <w:r w:rsidR="00587BF5" w:rsidRPr="005C245C">
        <w:rPr>
          <w:noProof w:val="0"/>
        </w:rPr>
        <w:t xml:space="preserve"> </w:t>
      </w:r>
      <w:r w:rsidRPr="005C245C">
        <w:rPr>
          <w:noProof w:val="0"/>
        </w:rPr>
        <w:t>such</w:t>
      </w:r>
      <w:r w:rsidR="00587BF5" w:rsidRPr="005C245C">
        <w:rPr>
          <w:noProof w:val="0"/>
        </w:rPr>
        <w:t xml:space="preserve"> </w:t>
      </w:r>
      <w:r w:rsidRPr="005C245C">
        <w:rPr>
          <w:noProof w:val="0"/>
        </w:rPr>
        <w:t>analyses.</w:t>
      </w:r>
    </w:p>
    <w:p w14:paraId="517DB309" w14:textId="77777777" w:rsidR="00FA08EF" w:rsidRPr="005C245C" w:rsidRDefault="00B04A81" w:rsidP="004978BA">
      <w:pPr>
        <w:pStyle w:val="BodyText"/>
        <w:rPr>
          <w:noProof w:val="0"/>
        </w:rPr>
      </w:pPr>
      <w:r w:rsidRPr="005C245C">
        <w:rPr>
          <w:noProof w:val="0"/>
        </w:rPr>
        <w:t>Because</w:t>
      </w:r>
      <w:r w:rsidR="00587BF5" w:rsidRPr="005C245C">
        <w:rPr>
          <w:noProof w:val="0"/>
        </w:rPr>
        <w:t xml:space="preserve"> </w:t>
      </w:r>
      <w:r w:rsidRPr="005C245C">
        <w:rPr>
          <w:noProof w:val="0"/>
        </w:rPr>
        <w:t>HDOs,</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indeed</w:t>
      </w:r>
      <w:r w:rsidR="00587BF5" w:rsidRPr="005C245C">
        <w:rPr>
          <w:noProof w:val="0"/>
        </w:rPr>
        <w:t xml:space="preserve"> </w:t>
      </w:r>
      <w:r w:rsidRPr="005C245C">
        <w:rPr>
          <w:noProof w:val="0"/>
        </w:rPr>
        <w:t>units</w:t>
      </w:r>
      <w:r w:rsidR="00587BF5" w:rsidRPr="005C245C">
        <w:rPr>
          <w:noProof w:val="0"/>
        </w:rPr>
        <w:t xml:space="preserve"> </w:t>
      </w:r>
      <w:r w:rsidRPr="005C245C">
        <w:rPr>
          <w:noProof w:val="0"/>
        </w:rPr>
        <w:t>within</w:t>
      </w:r>
      <w:r w:rsidR="00587BF5" w:rsidRPr="005C245C">
        <w:rPr>
          <w:noProof w:val="0"/>
        </w:rPr>
        <w:t xml:space="preserve"> </w:t>
      </w:r>
      <w:r w:rsidRPr="005C245C">
        <w:rPr>
          <w:noProof w:val="0"/>
        </w:rPr>
        <w:t>HDOs,</w:t>
      </w:r>
      <w:r w:rsidR="00587BF5" w:rsidRPr="005C245C">
        <w:rPr>
          <w:noProof w:val="0"/>
        </w:rPr>
        <w:t xml:space="preserve"> </w:t>
      </w:r>
      <w:r w:rsidRPr="005C245C">
        <w:rPr>
          <w:noProof w:val="0"/>
        </w:rPr>
        <w:t>differ</w:t>
      </w:r>
      <w:r w:rsidR="00587BF5" w:rsidRPr="005C245C">
        <w:rPr>
          <w:noProof w:val="0"/>
        </w:rPr>
        <w:t xml:space="preserve"> </w:t>
      </w:r>
      <w:r w:rsidRPr="005C245C">
        <w:rPr>
          <w:noProof w:val="0"/>
        </w:rPr>
        <w:t>in</w:t>
      </w:r>
      <w:r w:rsidR="00587BF5" w:rsidRPr="005C245C">
        <w:rPr>
          <w:noProof w:val="0"/>
        </w:rPr>
        <w:t xml:space="preserve"> </w:t>
      </w:r>
      <w:r w:rsidRPr="005C245C">
        <w:rPr>
          <w:noProof w:val="0"/>
        </w:rPr>
        <w:t>their</w:t>
      </w:r>
      <w:r w:rsidR="00587BF5" w:rsidRPr="005C245C">
        <w:rPr>
          <w:noProof w:val="0"/>
        </w:rPr>
        <w:t xml:space="preserve"> </w:t>
      </w:r>
      <w:r w:rsidRPr="005C245C">
        <w:rPr>
          <w:noProof w:val="0"/>
        </w:rPr>
        <w:t>equipment,</w:t>
      </w:r>
      <w:r w:rsidR="00587BF5" w:rsidRPr="005C245C">
        <w:rPr>
          <w:noProof w:val="0"/>
        </w:rPr>
        <w:t xml:space="preserve"> </w:t>
      </w:r>
      <w:r w:rsidRPr="005C245C">
        <w:rPr>
          <w:noProof w:val="0"/>
        </w:rPr>
        <w:t>workflows</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rules</w:t>
      </w:r>
      <w:r w:rsidR="00587BF5" w:rsidRPr="005C245C">
        <w:rPr>
          <w:noProof w:val="0"/>
        </w:rPr>
        <w:t xml:space="preserve"> </w:t>
      </w:r>
      <w:r w:rsidRPr="005C245C">
        <w:rPr>
          <w:noProof w:val="0"/>
        </w:rPr>
        <w:t>it</w:t>
      </w:r>
      <w:r w:rsidR="00587BF5" w:rsidRPr="005C245C">
        <w:rPr>
          <w:noProof w:val="0"/>
        </w:rPr>
        <w:t xml:space="preserve"> </w:t>
      </w:r>
      <w:r w:rsidRPr="005C245C">
        <w:rPr>
          <w:noProof w:val="0"/>
        </w:rPr>
        <w:t>is</w:t>
      </w:r>
      <w:r w:rsidR="00587BF5" w:rsidRPr="005C245C">
        <w:rPr>
          <w:noProof w:val="0"/>
        </w:rPr>
        <w:t xml:space="preserve"> </w:t>
      </w:r>
      <w:r w:rsidRPr="005C245C">
        <w:rPr>
          <w:noProof w:val="0"/>
        </w:rPr>
        <w:t>not</w:t>
      </w:r>
      <w:r w:rsidR="00587BF5" w:rsidRPr="005C245C">
        <w:rPr>
          <w:noProof w:val="0"/>
        </w:rPr>
        <w:t xml:space="preserve"> </w:t>
      </w:r>
      <w:r w:rsidRPr="005C245C">
        <w:rPr>
          <w:noProof w:val="0"/>
        </w:rPr>
        <w:t>possible</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make</w:t>
      </w:r>
      <w:r w:rsidR="00587BF5" w:rsidRPr="005C245C">
        <w:rPr>
          <w:noProof w:val="0"/>
        </w:rPr>
        <w:t xml:space="preserve"> </w:t>
      </w:r>
      <w:r w:rsidRPr="005C245C">
        <w:rPr>
          <w:noProof w:val="0"/>
        </w:rPr>
        <w:t>a</w:t>
      </w:r>
      <w:r w:rsidR="00587BF5" w:rsidRPr="005C245C">
        <w:rPr>
          <w:noProof w:val="0"/>
        </w:rPr>
        <w:t xml:space="preserve"> </w:t>
      </w:r>
      <w:r w:rsidRPr="005C245C">
        <w:rPr>
          <w:noProof w:val="0"/>
        </w:rPr>
        <w:t>universally</w:t>
      </w:r>
      <w:r w:rsidR="00587BF5" w:rsidRPr="005C245C">
        <w:rPr>
          <w:noProof w:val="0"/>
        </w:rPr>
        <w:t xml:space="preserve"> </w:t>
      </w:r>
      <w:r w:rsidRPr="005C245C">
        <w:rPr>
          <w:noProof w:val="0"/>
        </w:rPr>
        <w:t>applicable</w:t>
      </w:r>
      <w:r w:rsidR="00587BF5" w:rsidRPr="005C245C">
        <w:rPr>
          <w:noProof w:val="0"/>
        </w:rPr>
        <w:t xml:space="preserve"> </w:t>
      </w:r>
      <w:r w:rsidRPr="005C245C">
        <w:rPr>
          <w:noProof w:val="0"/>
        </w:rPr>
        <w:t>“one-size-fits-all”</w:t>
      </w:r>
      <w:r w:rsidR="00587BF5" w:rsidRPr="005C245C">
        <w:rPr>
          <w:noProof w:val="0"/>
        </w:rPr>
        <w:t xml:space="preserve"> </w:t>
      </w:r>
      <w:r w:rsidRPr="005C245C">
        <w:rPr>
          <w:noProof w:val="0"/>
        </w:rPr>
        <w:t>analysis</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risk</w:t>
      </w:r>
      <w:r w:rsidR="00587BF5" w:rsidRPr="005C245C">
        <w:rPr>
          <w:noProof w:val="0"/>
        </w:rPr>
        <w:t xml:space="preserve"> </w:t>
      </w:r>
      <w:r w:rsidRPr="005C245C">
        <w:rPr>
          <w:noProof w:val="0"/>
        </w:rPr>
        <w:t>so</w:t>
      </w:r>
      <w:r w:rsidR="00587BF5" w:rsidRPr="005C245C">
        <w:rPr>
          <w:noProof w:val="0"/>
        </w:rPr>
        <w:t xml:space="preserve"> </w:t>
      </w:r>
      <w:r w:rsidRPr="005C245C">
        <w:rPr>
          <w:noProof w:val="0"/>
        </w:rPr>
        <w:t>this</w:t>
      </w:r>
      <w:r w:rsidR="00587BF5" w:rsidRPr="005C245C">
        <w:rPr>
          <w:noProof w:val="0"/>
        </w:rPr>
        <w:t xml:space="preserve"> </w:t>
      </w:r>
      <w:r w:rsidRPr="005C245C">
        <w:rPr>
          <w:noProof w:val="0"/>
        </w:rPr>
        <w:t>white</w:t>
      </w:r>
      <w:r w:rsidR="00587BF5" w:rsidRPr="005C245C">
        <w:rPr>
          <w:noProof w:val="0"/>
        </w:rPr>
        <w:t xml:space="preserve"> </w:t>
      </w:r>
      <w:r w:rsidRPr="005C245C">
        <w:rPr>
          <w:noProof w:val="0"/>
        </w:rPr>
        <w:t>paper</w:t>
      </w:r>
      <w:r w:rsidR="00587BF5" w:rsidRPr="005C245C">
        <w:rPr>
          <w:noProof w:val="0"/>
        </w:rPr>
        <w:t xml:space="preserve"> </w:t>
      </w:r>
      <w:r w:rsidRPr="005C245C">
        <w:rPr>
          <w:noProof w:val="0"/>
        </w:rPr>
        <w:t>will</w:t>
      </w:r>
      <w:r w:rsidR="00587BF5" w:rsidRPr="005C245C">
        <w:rPr>
          <w:noProof w:val="0"/>
        </w:rPr>
        <w:t xml:space="preserve"> </w:t>
      </w:r>
      <w:r w:rsidRPr="005C245C">
        <w:rPr>
          <w:noProof w:val="0"/>
        </w:rPr>
        <w:t>limit</w:t>
      </w:r>
      <w:r w:rsidR="00587BF5" w:rsidRPr="005C245C">
        <w:rPr>
          <w:noProof w:val="0"/>
        </w:rPr>
        <w:t xml:space="preserve"> </w:t>
      </w:r>
      <w:r w:rsidRPr="005C245C">
        <w:rPr>
          <w:noProof w:val="0"/>
        </w:rPr>
        <w:t>itself</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suggesting</w:t>
      </w:r>
      <w:r w:rsidR="00587BF5" w:rsidRPr="005C245C">
        <w:rPr>
          <w:noProof w:val="0"/>
        </w:rPr>
        <w:t xml:space="preserve"> </w:t>
      </w:r>
      <w:r w:rsidRPr="005C245C">
        <w:rPr>
          <w:noProof w:val="0"/>
        </w:rPr>
        <w:t>some</w:t>
      </w:r>
      <w:r w:rsidR="00587BF5" w:rsidRPr="005C245C">
        <w:rPr>
          <w:noProof w:val="0"/>
        </w:rPr>
        <w:t xml:space="preserve"> </w:t>
      </w:r>
      <w:r w:rsidRPr="005C245C">
        <w:rPr>
          <w:noProof w:val="0"/>
        </w:rPr>
        <w:t>widely</w:t>
      </w:r>
      <w:r w:rsidR="00587BF5" w:rsidRPr="005C245C">
        <w:rPr>
          <w:noProof w:val="0"/>
        </w:rPr>
        <w:t xml:space="preserve"> </w:t>
      </w:r>
      <w:r w:rsidRPr="005C245C">
        <w:rPr>
          <w:noProof w:val="0"/>
        </w:rPr>
        <w:t>relevant</w:t>
      </w:r>
      <w:r w:rsidR="00587BF5" w:rsidRPr="005C245C">
        <w:rPr>
          <w:noProof w:val="0"/>
        </w:rPr>
        <w:t xml:space="preserve"> </w:t>
      </w:r>
      <w:r w:rsidRPr="005C245C">
        <w:rPr>
          <w:noProof w:val="0"/>
        </w:rPr>
        <w:t>hazards</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causes</w:t>
      </w:r>
      <w:r w:rsidR="00587BF5" w:rsidRPr="005C245C">
        <w:rPr>
          <w:noProof w:val="0"/>
        </w:rPr>
        <w:t xml:space="preserve"> </w:t>
      </w:r>
      <w:r w:rsidRPr="005C245C">
        <w:rPr>
          <w:noProof w:val="0"/>
        </w:rPr>
        <w:t>that</w:t>
      </w:r>
      <w:r w:rsidR="00587BF5" w:rsidRPr="005C245C">
        <w:rPr>
          <w:noProof w:val="0"/>
        </w:rPr>
        <w:t xml:space="preserve"> </w:t>
      </w:r>
      <w:r w:rsidRPr="005C245C">
        <w:rPr>
          <w:noProof w:val="0"/>
        </w:rPr>
        <w:t>such</w:t>
      </w:r>
      <w:r w:rsidR="00587BF5" w:rsidRPr="005C245C">
        <w:rPr>
          <w:noProof w:val="0"/>
        </w:rPr>
        <w:t xml:space="preserve"> </w:t>
      </w:r>
      <w:r w:rsidRPr="005C245C">
        <w:rPr>
          <w:noProof w:val="0"/>
        </w:rPr>
        <w:t>an</w:t>
      </w:r>
      <w:r w:rsidR="00587BF5" w:rsidRPr="005C245C">
        <w:rPr>
          <w:noProof w:val="0"/>
        </w:rPr>
        <w:t xml:space="preserve"> </w:t>
      </w:r>
      <w:r w:rsidRPr="005C245C">
        <w:rPr>
          <w:noProof w:val="0"/>
        </w:rPr>
        <w:t>analysis</w:t>
      </w:r>
      <w:r w:rsidR="00587BF5" w:rsidRPr="005C245C">
        <w:rPr>
          <w:noProof w:val="0"/>
        </w:rPr>
        <w:t xml:space="preserve"> </w:t>
      </w:r>
      <w:r w:rsidRPr="005C245C">
        <w:rPr>
          <w:noProof w:val="0"/>
        </w:rPr>
        <w:t>should</w:t>
      </w:r>
      <w:r w:rsidR="00587BF5" w:rsidRPr="005C245C">
        <w:rPr>
          <w:noProof w:val="0"/>
        </w:rPr>
        <w:t xml:space="preserve"> </w:t>
      </w:r>
      <w:r w:rsidRPr="005C245C">
        <w:rPr>
          <w:noProof w:val="0"/>
        </w:rPr>
        <w:t>take</w:t>
      </w:r>
      <w:r w:rsidR="00587BF5" w:rsidRPr="005C245C">
        <w:rPr>
          <w:noProof w:val="0"/>
        </w:rPr>
        <w:t xml:space="preserve"> </w:t>
      </w:r>
      <w:r w:rsidRPr="005C245C">
        <w:rPr>
          <w:noProof w:val="0"/>
        </w:rPr>
        <w:t>into</w:t>
      </w:r>
      <w:r w:rsidR="00587BF5" w:rsidRPr="005C245C">
        <w:rPr>
          <w:noProof w:val="0"/>
        </w:rPr>
        <w:t xml:space="preserve"> </w:t>
      </w:r>
      <w:r w:rsidRPr="005C245C">
        <w:rPr>
          <w:noProof w:val="0"/>
        </w:rPr>
        <w:t>account,</w:t>
      </w:r>
      <w:r w:rsidR="00587BF5" w:rsidRPr="005C245C">
        <w:rPr>
          <w:noProof w:val="0"/>
        </w:rPr>
        <w:t xml:space="preserve"> </w:t>
      </w:r>
      <w:r w:rsidRPr="005C245C">
        <w:rPr>
          <w:noProof w:val="0"/>
        </w:rPr>
        <w:t>together</w:t>
      </w:r>
      <w:r w:rsidR="00587BF5" w:rsidRPr="005C245C">
        <w:rPr>
          <w:noProof w:val="0"/>
        </w:rPr>
        <w:t xml:space="preserve"> </w:t>
      </w:r>
      <w:r w:rsidRPr="005C245C">
        <w:rPr>
          <w:noProof w:val="0"/>
        </w:rPr>
        <w:t>with</w:t>
      </w:r>
      <w:r w:rsidR="00587BF5" w:rsidRPr="005C245C">
        <w:rPr>
          <w:noProof w:val="0"/>
        </w:rPr>
        <w:t xml:space="preserve"> </w:t>
      </w:r>
      <w:r w:rsidRPr="005C245C">
        <w:rPr>
          <w:noProof w:val="0"/>
        </w:rPr>
        <w:t>other</w:t>
      </w:r>
      <w:r w:rsidR="00587BF5" w:rsidRPr="005C245C">
        <w:rPr>
          <w:noProof w:val="0"/>
        </w:rPr>
        <w:t xml:space="preserve"> </w:t>
      </w:r>
      <w:r w:rsidRPr="005C245C">
        <w:rPr>
          <w:noProof w:val="0"/>
        </w:rPr>
        <w:t>hazards</w:t>
      </w:r>
      <w:r w:rsidR="00587BF5" w:rsidRPr="005C245C">
        <w:rPr>
          <w:noProof w:val="0"/>
        </w:rPr>
        <w:t xml:space="preserve"> </w:t>
      </w:r>
      <w:r w:rsidRPr="005C245C">
        <w:rPr>
          <w:noProof w:val="0"/>
        </w:rPr>
        <w:t>that</w:t>
      </w:r>
      <w:r w:rsidR="00587BF5" w:rsidRPr="005C245C">
        <w:rPr>
          <w:noProof w:val="0"/>
        </w:rPr>
        <w:t xml:space="preserve"> </w:t>
      </w:r>
      <w:r w:rsidRPr="005C245C">
        <w:rPr>
          <w:noProof w:val="0"/>
        </w:rPr>
        <w:t>may</w:t>
      </w:r>
      <w:r w:rsidR="00587BF5" w:rsidRPr="005C245C">
        <w:rPr>
          <w:noProof w:val="0"/>
        </w:rPr>
        <w:t xml:space="preserve"> </w:t>
      </w:r>
      <w:r w:rsidRPr="005C245C">
        <w:rPr>
          <w:noProof w:val="0"/>
        </w:rPr>
        <w:t>be</w:t>
      </w:r>
      <w:r w:rsidR="00587BF5" w:rsidRPr="005C245C">
        <w:rPr>
          <w:noProof w:val="0"/>
        </w:rPr>
        <w:t xml:space="preserve"> </w:t>
      </w:r>
      <w:r w:rsidRPr="005C245C">
        <w:rPr>
          <w:noProof w:val="0"/>
        </w:rPr>
        <w:t>identified</w:t>
      </w:r>
      <w:r w:rsidR="00587BF5" w:rsidRPr="005C245C">
        <w:rPr>
          <w:noProof w:val="0"/>
        </w:rPr>
        <w:t xml:space="preserve"> </w:t>
      </w:r>
      <w:r w:rsidRPr="005C245C">
        <w:rPr>
          <w:noProof w:val="0"/>
        </w:rPr>
        <w:t>by</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team</w:t>
      </w:r>
      <w:r w:rsidR="00587BF5" w:rsidRPr="005C245C">
        <w:rPr>
          <w:noProof w:val="0"/>
        </w:rPr>
        <w:t xml:space="preserve"> </w:t>
      </w:r>
      <w:r w:rsidRPr="005C245C">
        <w:rPr>
          <w:noProof w:val="0"/>
        </w:rPr>
        <w:t>in</w:t>
      </w:r>
      <w:r w:rsidR="00587BF5" w:rsidRPr="005C245C">
        <w:rPr>
          <w:noProof w:val="0"/>
        </w:rPr>
        <w:t xml:space="preserve"> </w:t>
      </w:r>
      <w:r w:rsidRPr="005C245C">
        <w:rPr>
          <w:noProof w:val="0"/>
        </w:rPr>
        <w:t>their</w:t>
      </w:r>
      <w:r w:rsidR="00587BF5" w:rsidRPr="005C245C">
        <w:rPr>
          <w:noProof w:val="0"/>
        </w:rPr>
        <w:t xml:space="preserve"> </w:t>
      </w:r>
      <w:r w:rsidRPr="005C245C">
        <w:rPr>
          <w:noProof w:val="0"/>
        </w:rPr>
        <w:t>particular</w:t>
      </w:r>
      <w:r w:rsidR="00587BF5" w:rsidRPr="005C245C">
        <w:rPr>
          <w:noProof w:val="0"/>
        </w:rPr>
        <w:t xml:space="preserve"> </w:t>
      </w:r>
      <w:r w:rsidRPr="005C245C">
        <w:rPr>
          <w:noProof w:val="0"/>
        </w:rPr>
        <w:t>environment.</w:t>
      </w:r>
    </w:p>
    <w:p w14:paraId="7BB67302" w14:textId="327B1AA7" w:rsidR="009571A3" w:rsidRPr="005C245C" w:rsidRDefault="009571A3" w:rsidP="004978BA">
      <w:pPr>
        <w:pStyle w:val="BodyText"/>
        <w:rPr>
          <w:noProof w:val="0"/>
        </w:rPr>
      </w:pPr>
      <w:r w:rsidRPr="005C245C">
        <w:rPr>
          <w:noProof w:val="0"/>
        </w:rPr>
        <w:t>Incorrect</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device</w:t>
      </w:r>
      <w:r w:rsidR="00587BF5" w:rsidRPr="005C245C">
        <w:rPr>
          <w:noProof w:val="0"/>
        </w:rPr>
        <w:t xml:space="preserve"> </w:t>
      </w:r>
      <w:r w:rsidRPr="005C245C">
        <w:rPr>
          <w:noProof w:val="0"/>
        </w:rPr>
        <w:t>data</w:t>
      </w:r>
      <w:r w:rsidR="00587BF5" w:rsidRPr="005C245C">
        <w:rPr>
          <w:noProof w:val="0"/>
        </w:rPr>
        <w:t xml:space="preserve"> </w:t>
      </w:r>
      <w:r w:rsidRPr="005C245C">
        <w:rPr>
          <w:noProof w:val="0"/>
        </w:rPr>
        <w:t>with</w:t>
      </w:r>
      <w:r w:rsidR="00587BF5" w:rsidRPr="005C245C">
        <w:rPr>
          <w:noProof w:val="0"/>
        </w:rPr>
        <w:t xml:space="preserve"> </w:t>
      </w:r>
      <w:r w:rsidRPr="005C245C">
        <w:rPr>
          <w:noProof w:val="0"/>
        </w:rPr>
        <w:t>patients</w:t>
      </w:r>
      <w:r w:rsidR="00587BF5" w:rsidRPr="005C245C">
        <w:rPr>
          <w:noProof w:val="0"/>
        </w:rPr>
        <w:t xml:space="preserve"> </w:t>
      </w:r>
      <w:r w:rsidRPr="005C245C">
        <w:rPr>
          <w:noProof w:val="0"/>
        </w:rPr>
        <w:t>has</w:t>
      </w:r>
      <w:r w:rsidR="00587BF5" w:rsidRPr="005C245C">
        <w:rPr>
          <w:noProof w:val="0"/>
        </w:rPr>
        <w:t xml:space="preserve"> </w:t>
      </w:r>
      <w:r w:rsidRPr="005C245C">
        <w:rPr>
          <w:noProof w:val="0"/>
        </w:rPr>
        <w:t>been</w:t>
      </w:r>
      <w:r w:rsidR="00587BF5" w:rsidRPr="005C245C">
        <w:rPr>
          <w:noProof w:val="0"/>
        </w:rPr>
        <w:t xml:space="preserve"> </w:t>
      </w:r>
      <w:r w:rsidRPr="005C245C">
        <w:rPr>
          <w:noProof w:val="0"/>
        </w:rPr>
        <w:t>identified</w:t>
      </w:r>
      <w:r w:rsidR="00587BF5" w:rsidRPr="005C245C">
        <w:rPr>
          <w:noProof w:val="0"/>
        </w:rPr>
        <w:t xml:space="preserve"> </w:t>
      </w:r>
      <w:r w:rsidRPr="005C245C">
        <w:rPr>
          <w:noProof w:val="0"/>
        </w:rPr>
        <w:t>as</w:t>
      </w:r>
      <w:r w:rsidR="00587BF5" w:rsidRPr="005C245C">
        <w:rPr>
          <w:noProof w:val="0"/>
        </w:rPr>
        <w:t xml:space="preserve"> </w:t>
      </w:r>
      <w:r w:rsidRPr="005C245C">
        <w:rPr>
          <w:noProof w:val="0"/>
        </w:rPr>
        <w:t>a</w:t>
      </w:r>
      <w:r w:rsidR="00587BF5" w:rsidRPr="005C245C">
        <w:rPr>
          <w:noProof w:val="0"/>
        </w:rPr>
        <w:t xml:space="preserve"> </w:t>
      </w:r>
      <w:r w:rsidRPr="005C245C">
        <w:rPr>
          <w:noProof w:val="0"/>
        </w:rPr>
        <w:t>safety</w:t>
      </w:r>
      <w:r w:rsidR="00587BF5" w:rsidRPr="005C245C">
        <w:rPr>
          <w:noProof w:val="0"/>
        </w:rPr>
        <w:t xml:space="preserve"> </w:t>
      </w:r>
      <w:r w:rsidRPr="005C245C">
        <w:rPr>
          <w:noProof w:val="0"/>
        </w:rPr>
        <w:t>risk</w:t>
      </w:r>
      <w:r w:rsidR="00587BF5" w:rsidRPr="005C245C">
        <w:rPr>
          <w:noProof w:val="0"/>
        </w:rPr>
        <w:t xml:space="preserve"> </w:t>
      </w:r>
      <w:r w:rsidRPr="005C245C">
        <w:rPr>
          <w:noProof w:val="0"/>
        </w:rPr>
        <w:t>(ECRI</w:t>
      </w:r>
      <w:r w:rsidR="00587BF5" w:rsidRPr="005C245C">
        <w:rPr>
          <w:noProof w:val="0"/>
        </w:rPr>
        <w:t xml:space="preserve"> </w:t>
      </w:r>
      <w:r w:rsidRPr="005C245C">
        <w:rPr>
          <w:noProof w:val="0"/>
        </w:rPr>
        <w:t>201</w:t>
      </w:r>
      <w:r w:rsidR="008B692B" w:rsidRPr="005C245C">
        <w:rPr>
          <w:noProof w:val="0"/>
        </w:rPr>
        <w:t>5</w:t>
      </w:r>
      <w:r w:rsidRPr="005C245C">
        <w:rPr>
          <w:noProof w:val="0"/>
        </w:rPr>
        <w:t>).</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probability</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adverse</w:t>
      </w:r>
      <w:r w:rsidR="00587BF5" w:rsidRPr="005C245C">
        <w:rPr>
          <w:noProof w:val="0"/>
        </w:rPr>
        <w:t xml:space="preserve"> </w:t>
      </w:r>
      <w:r w:rsidRPr="005C245C">
        <w:rPr>
          <w:noProof w:val="0"/>
        </w:rPr>
        <w:t>effects</w:t>
      </w:r>
      <w:r w:rsidR="00587BF5" w:rsidRPr="005C245C">
        <w:rPr>
          <w:noProof w:val="0"/>
        </w:rPr>
        <w:t xml:space="preserve"> </w:t>
      </w:r>
      <w:r w:rsidRPr="005C245C">
        <w:rPr>
          <w:noProof w:val="0"/>
        </w:rPr>
        <w:t>depends</w:t>
      </w:r>
      <w:r w:rsidR="00587BF5" w:rsidRPr="005C245C">
        <w:rPr>
          <w:noProof w:val="0"/>
        </w:rPr>
        <w:t xml:space="preserve"> </w:t>
      </w:r>
      <w:r w:rsidRPr="005C245C">
        <w:rPr>
          <w:noProof w:val="0"/>
        </w:rPr>
        <w:t>on</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detailed</w:t>
      </w:r>
      <w:r w:rsidR="00587BF5" w:rsidRPr="005C245C">
        <w:rPr>
          <w:noProof w:val="0"/>
        </w:rPr>
        <w:t xml:space="preserve"> </w:t>
      </w:r>
      <w:r w:rsidRPr="005C245C">
        <w:rPr>
          <w:noProof w:val="0"/>
        </w:rPr>
        <w:t>circumstances</w:t>
      </w:r>
      <w:r w:rsidR="00587BF5" w:rsidRPr="005C245C">
        <w:rPr>
          <w:noProof w:val="0"/>
        </w:rPr>
        <w:t xml:space="preserve"> </w:t>
      </w:r>
      <w:r w:rsidRPr="005C245C">
        <w:rPr>
          <w:noProof w:val="0"/>
        </w:rPr>
        <w:t>in</w:t>
      </w:r>
      <w:r w:rsidR="00587BF5" w:rsidRPr="005C245C">
        <w:rPr>
          <w:noProof w:val="0"/>
        </w:rPr>
        <w:t xml:space="preserve"> </w:t>
      </w:r>
      <w:r w:rsidRPr="005C245C">
        <w:rPr>
          <w:noProof w:val="0"/>
        </w:rPr>
        <w:t>a</w:t>
      </w:r>
      <w:r w:rsidR="00587BF5" w:rsidRPr="005C245C">
        <w:rPr>
          <w:noProof w:val="0"/>
        </w:rPr>
        <w:t xml:space="preserve"> </w:t>
      </w:r>
      <w:r w:rsidRPr="005C245C">
        <w:rPr>
          <w:noProof w:val="0"/>
        </w:rPr>
        <w:t>particular</w:t>
      </w:r>
      <w:r w:rsidR="00587BF5" w:rsidRPr="005C245C">
        <w:rPr>
          <w:noProof w:val="0"/>
        </w:rPr>
        <w:t xml:space="preserve"> </w:t>
      </w:r>
      <w:r w:rsidRPr="005C245C">
        <w:rPr>
          <w:noProof w:val="0"/>
        </w:rPr>
        <w:t>care</w:t>
      </w:r>
      <w:r w:rsidR="00587BF5" w:rsidRPr="005C245C">
        <w:rPr>
          <w:noProof w:val="0"/>
        </w:rPr>
        <w:t xml:space="preserve"> </w:t>
      </w:r>
      <w:r w:rsidRPr="005C245C">
        <w:rPr>
          <w:noProof w:val="0"/>
        </w:rPr>
        <w:t>environment</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should</w:t>
      </w:r>
      <w:r w:rsidR="00587BF5" w:rsidRPr="005C245C">
        <w:rPr>
          <w:noProof w:val="0"/>
        </w:rPr>
        <w:t xml:space="preserve"> </w:t>
      </w:r>
      <w:r w:rsidRPr="005C245C">
        <w:rPr>
          <w:noProof w:val="0"/>
        </w:rPr>
        <w:t>be</w:t>
      </w:r>
      <w:r w:rsidR="00587BF5" w:rsidRPr="005C245C">
        <w:rPr>
          <w:noProof w:val="0"/>
        </w:rPr>
        <w:t xml:space="preserve"> </w:t>
      </w:r>
      <w:r w:rsidRPr="005C245C">
        <w:rPr>
          <w:noProof w:val="0"/>
        </w:rPr>
        <w:t>part</w:t>
      </w:r>
      <w:r w:rsidR="00587BF5" w:rsidRPr="005C245C">
        <w:rPr>
          <w:noProof w:val="0"/>
        </w:rPr>
        <w:t xml:space="preserve"> </w:t>
      </w:r>
      <w:r w:rsidRPr="005C245C">
        <w:rPr>
          <w:noProof w:val="0"/>
        </w:rPr>
        <w:t>of</w:t>
      </w:r>
      <w:r w:rsidR="00587BF5" w:rsidRPr="005C245C">
        <w:rPr>
          <w:noProof w:val="0"/>
        </w:rPr>
        <w:t xml:space="preserve"> </w:t>
      </w:r>
      <w:r w:rsidR="003C5EED" w:rsidRPr="005C245C">
        <w:rPr>
          <w:noProof w:val="0"/>
        </w:rPr>
        <w:t>an integrated risk analysis.</w:t>
      </w:r>
    </w:p>
    <w:p w14:paraId="5A268DAD" w14:textId="7B640D46" w:rsidR="00D03776" w:rsidRPr="005C245C" w:rsidRDefault="00D03776" w:rsidP="004978BA">
      <w:pPr>
        <w:pStyle w:val="BodyText"/>
        <w:rPr>
          <w:noProof w:val="0"/>
        </w:rPr>
      </w:pPr>
      <w:r w:rsidRPr="005C245C">
        <w:rPr>
          <w:noProof w:val="0"/>
        </w:rPr>
        <w:t>Workflows may use information from admit, discharge, transfer systems in associating patients with particular point-of-care locations and therefore particular fixed equipment (for example bedside patient monitors). This information can be valuable in establishing device-patient associations, but the ADT events and messages are not necessarily synchronized with the actual presence of the patient at the location and the actual connection of the equipment to the patient. Additionally, in the case of the patient monitor, although it may act as an intermediary and a data source for transmitting data originating in other devices, it is not necessarily a source for all the important device data concerning the patient: there may be other devices not connected to it, such as infusion pumps or a ventilator. These must be separately accounted for.</w:t>
      </w:r>
    </w:p>
    <w:p w14:paraId="58E24453" w14:textId="2AB7D61C" w:rsidR="00D03776" w:rsidRPr="005C245C" w:rsidRDefault="00D03776" w:rsidP="004978BA">
      <w:pPr>
        <w:pStyle w:val="BodyText"/>
        <w:rPr>
          <w:noProof w:val="0"/>
        </w:rPr>
      </w:pPr>
      <w:r w:rsidRPr="005C245C">
        <w:rPr>
          <w:noProof w:val="0"/>
        </w:rPr>
        <w:t xml:space="preserve">Consequently, </w:t>
      </w:r>
      <w:r w:rsidR="009474E1" w:rsidRPr="005C245C">
        <w:rPr>
          <w:noProof w:val="0"/>
        </w:rPr>
        <w:t xml:space="preserve">it is important for a workflow to include provision for an authorized clinician in the patient vicinity, aware of the patient’s situation and able to see the devices, to verify the accuracy and completeness of the list of devices originating data about the patient. Because this is an important safety precaution and because clinicians are frequently overburdened, part of the intention of this white paper is to suggest ways that this verification step can be made easily and without needless waste of time by providing for the centralization of this information in a single user interface. This interface could be provided at an EMR viewing station, or at a device such as </w:t>
      </w:r>
      <w:r w:rsidR="009474E1" w:rsidRPr="005C245C">
        <w:rPr>
          <w:noProof w:val="0"/>
        </w:rPr>
        <w:lastRenderedPageBreak/>
        <w:t>a monitor or data gateway system, or on a mobile device with wireless access to patient and device identity information.</w:t>
      </w:r>
    </w:p>
    <w:p w14:paraId="43BDD415" w14:textId="77777777" w:rsidR="00371050" w:rsidRPr="005C245C" w:rsidRDefault="00371050" w:rsidP="004978BA">
      <w:pPr>
        <w:pStyle w:val="BodyText"/>
        <w:rPr>
          <w:noProof w:val="0"/>
        </w:rPr>
      </w:pPr>
    </w:p>
    <w:tbl>
      <w:tblPr>
        <w:tblStyle w:val="TableStyleJR1"/>
        <w:tblW w:w="0" w:type="auto"/>
        <w:tblLook w:val="04A0" w:firstRow="1" w:lastRow="0" w:firstColumn="1" w:lastColumn="0" w:noHBand="0" w:noVBand="1"/>
      </w:tblPr>
      <w:tblGrid>
        <w:gridCol w:w="1698"/>
        <w:gridCol w:w="5905"/>
        <w:gridCol w:w="1747"/>
      </w:tblGrid>
      <w:tr w:rsidR="009571A3" w:rsidRPr="005C245C" w14:paraId="4D701B9E" w14:textId="77777777" w:rsidTr="00BC3AC6">
        <w:trPr>
          <w:cnfStyle w:val="100000000000" w:firstRow="1" w:lastRow="0" w:firstColumn="0" w:lastColumn="0" w:oddVBand="0" w:evenVBand="0" w:oddHBand="0" w:evenHBand="0" w:firstRowFirstColumn="0" w:firstRowLastColumn="0" w:lastRowFirstColumn="0" w:lastRowLastColumn="0"/>
        </w:trPr>
        <w:tc>
          <w:tcPr>
            <w:tcW w:w="0" w:type="auto"/>
          </w:tcPr>
          <w:p w14:paraId="09383170" w14:textId="77777777" w:rsidR="009571A3" w:rsidRPr="005C245C" w:rsidRDefault="009571A3" w:rsidP="00BC3AC6">
            <w:pPr>
              <w:pStyle w:val="TableEntryHeader"/>
              <w:rPr>
                <w:noProof w:val="0"/>
              </w:rPr>
            </w:pPr>
            <w:r w:rsidRPr="005C245C">
              <w:rPr>
                <w:noProof w:val="0"/>
              </w:rPr>
              <w:t>Hazard</w:t>
            </w:r>
          </w:p>
        </w:tc>
        <w:tc>
          <w:tcPr>
            <w:tcW w:w="0" w:type="auto"/>
          </w:tcPr>
          <w:p w14:paraId="4BCD48A3" w14:textId="3CEF1DE9" w:rsidR="009571A3" w:rsidRPr="005C245C" w:rsidRDefault="009571A3" w:rsidP="00BC3AC6">
            <w:pPr>
              <w:pStyle w:val="TableEntryHeader"/>
              <w:rPr>
                <w:noProof w:val="0"/>
              </w:rPr>
            </w:pPr>
            <w:r w:rsidRPr="005C245C">
              <w:rPr>
                <w:noProof w:val="0"/>
              </w:rPr>
              <w:t>Causes</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contributing</w:t>
            </w:r>
            <w:r w:rsidR="00587BF5" w:rsidRPr="005C245C">
              <w:rPr>
                <w:noProof w:val="0"/>
              </w:rPr>
              <w:t xml:space="preserve"> </w:t>
            </w:r>
            <w:r w:rsidRPr="005C245C">
              <w:rPr>
                <w:noProof w:val="0"/>
              </w:rPr>
              <w:t>factors</w:t>
            </w:r>
          </w:p>
        </w:tc>
        <w:tc>
          <w:tcPr>
            <w:tcW w:w="0" w:type="auto"/>
          </w:tcPr>
          <w:p w14:paraId="1D6882D6" w14:textId="121AC95D" w:rsidR="009571A3" w:rsidRPr="005C245C" w:rsidRDefault="009571A3" w:rsidP="00BC3AC6">
            <w:pPr>
              <w:pStyle w:val="TableEntryHeader"/>
              <w:rPr>
                <w:noProof w:val="0"/>
              </w:rPr>
            </w:pPr>
            <w:r w:rsidRPr="005C245C">
              <w:rPr>
                <w:noProof w:val="0"/>
              </w:rPr>
              <w:t>Mitigations</w:t>
            </w:r>
            <w:r w:rsidR="00587BF5" w:rsidRPr="005C245C">
              <w:rPr>
                <w:noProof w:val="0"/>
              </w:rPr>
              <w:t xml:space="preserve"> </w:t>
            </w:r>
            <w:r w:rsidRPr="005C245C">
              <w:rPr>
                <w:noProof w:val="0"/>
              </w:rPr>
              <w:t>considered</w:t>
            </w:r>
          </w:p>
        </w:tc>
      </w:tr>
      <w:tr w:rsidR="009571A3" w:rsidRPr="005C245C" w14:paraId="7B920C43" w14:textId="77777777" w:rsidTr="00BC3AC6">
        <w:tc>
          <w:tcPr>
            <w:tcW w:w="0" w:type="auto"/>
            <w:vMerge w:val="restart"/>
          </w:tcPr>
          <w:p w14:paraId="60E04800" w14:textId="2A9F4B57" w:rsidR="009571A3" w:rsidRPr="005C245C" w:rsidRDefault="009571A3" w:rsidP="00BC3AC6">
            <w:pPr>
              <w:pStyle w:val="TableEntry"/>
              <w:rPr>
                <w:noProof w:val="0"/>
              </w:rPr>
            </w:pPr>
            <w:r w:rsidRPr="005C245C">
              <w:rPr>
                <w:noProof w:val="0"/>
              </w:rPr>
              <w:t>Treatment</w:t>
            </w:r>
            <w:r w:rsidR="00587BF5" w:rsidRPr="005C245C">
              <w:rPr>
                <w:noProof w:val="0"/>
              </w:rPr>
              <w:t xml:space="preserve"> </w:t>
            </w:r>
            <w:r w:rsidRPr="005C245C">
              <w:rPr>
                <w:noProof w:val="0"/>
              </w:rPr>
              <w:t>delayed</w:t>
            </w:r>
            <w:r w:rsidR="00587BF5" w:rsidRPr="005C245C">
              <w:rPr>
                <w:noProof w:val="0"/>
              </w:rPr>
              <w:t xml:space="preserve"> </w:t>
            </w:r>
            <w:r w:rsidRPr="005C245C">
              <w:rPr>
                <w:noProof w:val="0"/>
              </w:rPr>
              <w:t>or</w:t>
            </w:r>
            <w:r w:rsidR="00587BF5" w:rsidRPr="005C245C">
              <w:rPr>
                <w:noProof w:val="0"/>
              </w:rPr>
              <w:t xml:space="preserve"> </w:t>
            </w:r>
            <w:r w:rsidRPr="005C245C">
              <w:rPr>
                <w:noProof w:val="0"/>
              </w:rPr>
              <w:t>incorrect</w:t>
            </w:r>
          </w:p>
        </w:tc>
        <w:tc>
          <w:tcPr>
            <w:tcW w:w="0" w:type="auto"/>
          </w:tcPr>
          <w:p w14:paraId="17370C68" w14:textId="46557FD6" w:rsidR="009571A3" w:rsidRPr="005C245C" w:rsidRDefault="009571A3" w:rsidP="00BC3AC6">
            <w:pPr>
              <w:pStyle w:val="TableEntry"/>
              <w:rPr>
                <w:noProof w:val="0"/>
              </w:rPr>
            </w:pPr>
            <w:r w:rsidRPr="005C245C">
              <w:rPr>
                <w:noProof w:val="0"/>
              </w:rPr>
              <w:t>With</w:t>
            </w:r>
            <w:r w:rsidR="00587BF5" w:rsidRPr="005C245C">
              <w:rPr>
                <w:noProof w:val="0"/>
              </w:rPr>
              <w:t xml:space="preserve"> </w:t>
            </w:r>
            <w:r w:rsidRPr="005C245C">
              <w:rPr>
                <w:noProof w:val="0"/>
              </w:rPr>
              <w:t>monitoring</w:t>
            </w:r>
            <w:r w:rsidR="00587BF5" w:rsidRPr="005C245C">
              <w:rPr>
                <w:noProof w:val="0"/>
              </w:rPr>
              <w:t xml:space="preserve"> </w:t>
            </w:r>
            <w:r w:rsidRPr="005C245C">
              <w:rPr>
                <w:noProof w:val="0"/>
              </w:rPr>
              <w:t>device,</w:t>
            </w:r>
            <w:r w:rsidR="00587BF5" w:rsidRPr="005C245C">
              <w:rPr>
                <w:noProof w:val="0"/>
              </w:rPr>
              <w:t xml:space="preserve"> </w:t>
            </w:r>
            <w:r w:rsidRPr="005C245C">
              <w:rPr>
                <w:noProof w:val="0"/>
              </w:rPr>
              <w:t>relying</w:t>
            </w:r>
            <w:r w:rsidR="00587BF5" w:rsidRPr="005C245C">
              <w:rPr>
                <w:noProof w:val="0"/>
              </w:rPr>
              <w:t xml:space="preserve"> </w:t>
            </w:r>
            <w:r w:rsidRPr="005C245C">
              <w:rPr>
                <w:noProof w:val="0"/>
              </w:rPr>
              <w:t>on</w:t>
            </w:r>
            <w:r w:rsidR="00587BF5" w:rsidRPr="005C245C">
              <w:rPr>
                <w:noProof w:val="0"/>
              </w:rPr>
              <w:t xml:space="preserve"> </w:t>
            </w:r>
            <w:r w:rsidRPr="005C245C">
              <w:rPr>
                <w:noProof w:val="0"/>
              </w:rPr>
              <w:t>ADT</w:t>
            </w:r>
            <w:r w:rsidR="00587BF5" w:rsidRPr="005C245C">
              <w:rPr>
                <w:noProof w:val="0"/>
              </w:rPr>
              <w:t xml:space="preserve"> </w:t>
            </w:r>
            <w:r w:rsidRPr="005C245C">
              <w:rPr>
                <w:noProof w:val="0"/>
              </w:rPr>
              <w:t>admit</w:t>
            </w:r>
            <w:r w:rsidR="00587BF5" w:rsidRPr="005C245C">
              <w:rPr>
                <w:noProof w:val="0"/>
              </w:rPr>
              <w:t xml:space="preserve"> </w:t>
            </w:r>
            <w:r w:rsidRPr="005C245C">
              <w:rPr>
                <w:noProof w:val="0"/>
              </w:rPr>
              <w:t>message</w:t>
            </w:r>
            <w:r w:rsidR="00587BF5" w:rsidRPr="005C245C">
              <w:rPr>
                <w:noProof w:val="0"/>
              </w:rPr>
              <w:t xml:space="preserve"> </w:t>
            </w:r>
            <w:r w:rsidRPr="005C245C">
              <w:rPr>
                <w:noProof w:val="0"/>
              </w:rPr>
              <w:t>when</w:t>
            </w:r>
            <w:r w:rsidR="00587BF5" w:rsidRPr="005C245C">
              <w:rPr>
                <w:noProof w:val="0"/>
              </w:rPr>
              <w:t xml:space="preserve"> </w:t>
            </w:r>
            <w:r w:rsidRPr="005C245C">
              <w:rPr>
                <w:noProof w:val="0"/>
              </w:rPr>
              <w:t>message</w:t>
            </w:r>
            <w:r w:rsidR="00587BF5" w:rsidRPr="005C245C">
              <w:rPr>
                <w:noProof w:val="0"/>
              </w:rPr>
              <w:t xml:space="preserve"> </w:t>
            </w:r>
            <w:r w:rsidRPr="005C245C">
              <w:rPr>
                <w:noProof w:val="0"/>
              </w:rPr>
              <w:t>is</w:t>
            </w:r>
            <w:r w:rsidR="00587BF5" w:rsidRPr="005C245C">
              <w:rPr>
                <w:noProof w:val="0"/>
              </w:rPr>
              <w:t xml:space="preserve"> </w:t>
            </w:r>
            <w:r w:rsidRPr="005C245C">
              <w:rPr>
                <w:noProof w:val="0"/>
              </w:rPr>
              <w:t>delayed</w:t>
            </w:r>
            <w:r w:rsidR="00587BF5" w:rsidRPr="005C245C">
              <w:rPr>
                <w:noProof w:val="0"/>
              </w:rPr>
              <w:t xml:space="preserve"> </w:t>
            </w:r>
            <w:r w:rsidRPr="005C245C">
              <w:rPr>
                <w:noProof w:val="0"/>
              </w:rPr>
              <w:t>until</w:t>
            </w:r>
            <w:r w:rsidR="00587BF5" w:rsidRPr="005C245C">
              <w:rPr>
                <w:noProof w:val="0"/>
              </w:rPr>
              <w:t xml:space="preserve"> </w:t>
            </w:r>
            <w:r w:rsidRPr="005C245C">
              <w:rPr>
                <w:noProof w:val="0"/>
              </w:rPr>
              <w:t>after</w:t>
            </w:r>
            <w:r w:rsidR="00587BF5" w:rsidRPr="005C245C">
              <w:rPr>
                <w:noProof w:val="0"/>
              </w:rPr>
              <w:t xml:space="preserve"> </w:t>
            </w:r>
            <w:r w:rsidRPr="005C245C">
              <w:rPr>
                <w:noProof w:val="0"/>
              </w:rPr>
              <w:t>patient</w:t>
            </w:r>
            <w:r w:rsidR="00587BF5" w:rsidRPr="005C245C">
              <w:rPr>
                <w:noProof w:val="0"/>
              </w:rPr>
              <w:t xml:space="preserve"> </w:t>
            </w:r>
            <w:r w:rsidRPr="005C245C">
              <w:rPr>
                <w:noProof w:val="0"/>
              </w:rPr>
              <w:t>has</w:t>
            </w:r>
            <w:r w:rsidR="00587BF5" w:rsidRPr="005C245C">
              <w:rPr>
                <w:noProof w:val="0"/>
              </w:rPr>
              <w:t xml:space="preserve"> </w:t>
            </w:r>
            <w:r w:rsidRPr="005C245C">
              <w:rPr>
                <w:noProof w:val="0"/>
              </w:rPr>
              <w:t>been</w:t>
            </w:r>
            <w:r w:rsidR="00587BF5" w:rsidRPr="005C245C">
              <w:rPr>
                <w:noProof w:val="0"/>
              </w:rPr>
              <w:t xml:space="preserve"> </w:t>
            </w:r>
            <w:r w:rsidRPr="005C245C">
              <w:rPr>
                <w:noProof w:val="0"/>
              </w:rPr>
              <w:t>connected</w:t>
            </w:r>
            <w:r w:rsidR="00587BF5" w:rsidRPr="005C245C">
              <w:rPr>
                <w:noProof w:val="0"/>
              </w:rPr>
              <w:t xml:space="preserve"> </w:t>
            </w:r>
            <w:r w:rsidRPr="005C245C">
              <w:rPr>
                <w:noProof w:val="0"/>
              </w:rPr>
              <w:t>with</w:t>
            </w:r>
            <w:r w:rsidR="00587BF5" w:rsidRPr="005C245C">
              <w:rPr>
                <w:noProof w:val="0"/>
              </w:rPr>
              <w:t xml:space="preserve"> </w:t>
            </w:r>
            <w:r w:rsidRPr="005C245C">
              <w:rPr>
                <w:noProof w:val="0"/>
              </w:rPr>
              <w:t>device,</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observation</w:t>
            </w:r>
            <w:r w:rsidR="00587BF5" w:rsidRPr="005C245C">
              <w:rPr>
                <w:noProof w:val="0"/>
              </w:rPr>
              <w:t xml:space="preserve"> </w:t>
            </w:r>
            <w:r w:rsidRPr="005C245C">
              <w:rPr>
                <w:noProof w:val="0"/>
              </w:rPr>
              <w:t>has</w:t>
            </w:r>
            <w:r w:rsidR="00587BF5" w:rsidRPr="005C245C">
              <w:rPr>
                <w:noProof w:val="0"/>
              </w:rPr>
              <w:t xml:space="preserve"> </w:t>
            </w:r>
            <w:r w:rsidRPr="005C245C">
              <w:rPr>
                <w:noProof w:val="0"/>
              </w:rPr>
              <w:t>begun</w:t>
            </w:r>
          </w:p>
        </w:tc>
        <w:tc>
          <w:tcPr>
            <w:tcW w:w="0" w:type="auto"/>
          </w:tcPr>
          <w:p w14:paraId="35E3B48B" w14:textId="77777777" w:rsidR="009571A3" w:rsidRPr="005C245C" w:rsidRDefault="009571A3" w:rsidP="00BC3AC6">
            <w:pPr>
              <w:pStyle w:val="TableEntry"/>
              <w:rPr>
                <w:noProof w:val="0"/>
              </w:rPr>
            </w:pPr>
          </w:p>
        </w:tc>
      </w:tr>
      <w:tr w:rsidR="009571A3" w:rsidRPr="005C245C" w14:paraId="231825EA" w14:textId="77777777" w:rsidTr="00BC3AC6">
        <w:tc>
          <w:tcPr>
            <w:tcW w:w="0" w:type="auto"/>
            <w:vMerge/>
          </w:tcPr>
          <w:p w14:paraId="2CED6964" w14:textId="77777777" w:rsidR="009571A3" w:rsidRPr="005C245C" w:rsidRDefault="009571A3" w:rsidP="00BC3AC6">
            <w:pPr>
              <w:pStyle w:val="TableEntry"/>
              <w:rPr>
                <w:noProof w:val="0"/>
              </w:rPr>
            </w:pPr>
          </w:p>
        </w:tc>
        <w:tc>
          <w:tcPr>
            <w:tcW w:w="0" w:type="auto"/>
          </w:tcPr>
          <w:p w14:paraId="2AF0EF55" w14:textId="3D98544F" w:rsidR="009571A3" w:rsidRPr="005C245C" w:rsidRDefault="009571A3" w:rsidP="00BC3AC6">
            <w:pPr>
              <w:pStyle w:val="TableEntry"/>
              <w:rPr>
                <w:noProof w:val="0"/>
              </w:rPr>
            </w:pPr>
            <w:r w:rsidRPr="005C245C">
              <w:rPr>
                <w:noProof w:val="0"/>
              </w:rPr>
              <w:t>With</w:t>
            </w:r>
            <w:r w:rsidR="00587BF5" w:rsidRPr="005C245C">
              <w:rPr>
                <w:noProof w:val="0"/>
              </w:rPr>
              <w:t xml:space="preserve"> </w:t>
            </w:r>
            <w:r w:rsidRPr="005C245C">
              <w:rPr>
                <w:noProof w:val="0"/>
              </w:rPr>
              <w:t>therapy</w:t>
            </w:r>
            <w:r w:rsidR="00587BF5" w:rsidRPr="005C245C">
              <w:rPr>
                <w:noProof w:val="0"/>
              </w:rPr>
              <w:t xml:space="preserve"> </w:t>
            </w:r>
            <w:r w:rsidRPr="005C245C">
              <w:rPr>
                <w:noProof w:val="0"/>
              </w:rPr>
              <w:t>device,</w:t>
            </w:r>
            <w:r w:rsidR="00587BF5" w:rsidRPr="005C245C">
              <w:rPr>
                <w:noProof w:val="0"/>
              </w:rPr>
              <w:t xml:space="preserve"> </w:t>
            </w:r>
            <w:r w:rsidRPr="005C245C">
              <w:rPr>
                <w:noProof w:val="0"/>
              </w:rPr>
              <w:t>relying</w:t>
            </w:r>
            <w:r w:rsidR="00587BF5" w:rsidRPr="005C245C">
              <w:rPr>
                <w:noProof w:val="0"/>
              </w:rPr>
              <w:t xml:space="preserve"> </w:t>
            </w:r>
            <w:r w:rsidRPr="005C245C">
              <w:rPr>
                <w:noProof w:val="0"/>
              </w:rPr>
              <w:t>on</w:t>
            </w:r>
            <w:r w:rsidR="00587BF5" w:rsidRPr="005C245C">
              <w:rPr>
                <w:noProof w:val="0"/>
              </w:rPr>
              <w:t xml:space="preserve"> </w:t>
            </w:r>
            <w:r w:rsidRPr="005C245C">
              <w:rPr>
                <w:noProof w:val="0"/>
              </w:rPr>
              <w:t>ADT</w:t>
            </w:r>
            <w:r w:rsidR="00587BF5" w:rsidRPr="005C245C">
              <w:rPr>
                <w:noProof w:val="0"/>
              </w:rPr>
              <w:t xml:space="preserve"> </w:t>
            </w:r>
            <w:r w:rsidRPr="005C245C">
              <w:rPr>
                <w:noProof w:val="0"/>
              </w:rPr>
              <w:t>admit</w:t>
            </w:r>
            <w:r w:rsidR="00587BF5" w:rsidRPr="005C245C">
              <w:rPr>
                <w:noProof w:val="0"/>
              </w:rPr>
              <w:t xml:space="preserve"> </w:t>
            </w:r>
            <w:r w:rsidRPr="005C245C">
              <w:rPr>
                <w:noProof w:val="0"/>
              </w:rPr>
              <w:t>message</w:t>
            </w:r>
            <w:r w:rsidR="00587BF5" w:rsidRPr="005C245C">
              <w:rPr>
                <w:noProof w:val="0"/>
              </w:rPr>
              <w:t xml:space="preserve"> </w:t>
            </w:r>
            <w:r w:rsidRPr="005C245C">
              <w:rPr>
                <w:noProof w:val="0"/>
              </w:rPr>
              <w:t>when</w:t>
            </w:r>
            <w:r w:rsidR="00587BF5" w:rsidRPr="005C245C">
              <w:rPr>
                <w:noProof w:val="0"/>
              </w:rPr>
              <w:t xml:space="preserve"> </w:t>
            </w:r>
            <w:r w:rsidRPr="005C245C">
              <w:rPr>
                <w:noProof w:val="0"/>
              </w:rPr>
              <w:t>message</w:t>
            </w:r>
            <w:r w:rsidR="00587BF5" w:rsidRPr="005C245C">
              <w:rPr>
                <w:noProof w:val="0"/>
              </w:rPr>
              <w:t xml:space="preserve"> </w:t>
            </w:r>
            <w:r w:rsidRPr="005C245C">
              <w:rPr>
                <w:noProof w:val="0"/>
              </w:rPr>
              <w:t>is</w:t>
            </w:r>
            <w:r w:rsidR="00587BF5" w:rsidRPr="005C245C">
              <w:rPr>
                <w:noProof w:val="0"/>
              </w:rPr>
              <w:t xml:space="preserve"> </w:t>
            </w:r>
            <w:r w:rsidRPr="005C245C">
              <w:rPr>
                <w:noProof w:val="0"/>
              </w:rPr>
              <w:t>delayed</w:t>
            </w:r>
            <w:r w:rsidR="00587BF5" w:rsidRPr="005C245C">
              <w:rPr>
                <w:noProof w:val="0"/>
              </w:rPr>
              <w:t xml:space="preserve"> </w:t>
            </w:r>
            <w:r w:rsidRPr="005C245C">
              <w:rPr>
                <w:noProof w:val="0"/>
              </w:rPr>
              <w:t>until</w:t>
            </w:r>
            <w:r w:rsidR="00587BF5" w:rsidRPr="005C245C">
              <w:rPr>
                <w:noProof w:val="0"/>
              </w:rPr>
              <w:t xml:space="preserve"> </w:t>
            </w:r>
            <w:r w:rsidRPr="005C245C">
              <w:rPr>
                <w:noProof w:val="0"/>
              </w:rPr>
              <w:t>after</w:t>
            </w:r>
            <w:r w:rsidR="00587BF5" w:rsidRPr="005C245C">
              <w:rPr>
                <w:noProof w:val="0"/>
              </w:rPr>
              <w:t xml:space="preserve"> </w:t>
            </w:r>
            <w:r w:rsidRPr="005C245C">
              <w:rPr>
                <w:noProof w:val="0"/>
              </w:rPr>
              <w:t>patient</w:t>
            </w:r>
            <w:r w:rsidR="00587BF5" w:rsidRPr="005C245C">
              <w:rPr>
                <w:noProof w:val="0"/>
              </w:rPr>
              <w:t xml:space="preserve"> </w:t>
            </w:r>
            <w:r w:rsidRPr="005C245C">
              <w:rPr>
                <w:noProof w:val="0"/>
              </w:rPr>
              <w:t>has</w:t>
            </w:r>
            <w:r w:rsidR="00587BF5" w:rsidRPr="005C245C">
              <w:rPr>
                <w:noProof w:val="0"/>
              </w:rPr>
              <w:t xml:space="preserve"> </w:t>
            </w:r>
            <w:r w:rsidRPr="005C245C">
              <w:rPr>
                <w:noProof w:val="0"/>
              </w:rPr>
              <w:t>been</w:t>
            </w:r>
            <w:r w:rsidR="00587BF5" w:rsidRPr="005C245C">
              <w:rPr>
                <w:noProof w:val="0"/>
              </w:rPr>
              <w:t xml:space="preserve"> </w:t>
            </w:r>
            <w:r w:rsidRPr="005C245C">
              <w:rPr>
                <w:noProof w:val="0"/>
              </w:rPr>
              <w:t>connected</w:t>
            </w:r>
            <w:r w:rsidR="00587BF5" w:rsidRPr="005C245C">
              <w:rPr>
                <w:noProof w:val="0"/>
              </w:rPr>
              <w:t xml:space="preserve"> </w:t>
            </w:r>
            <w:r w:rsidRPr="005C245C">
              <w:rPr>
                <w:noProof w:val="0"/>
              </w:rPr>
              <w:t>with</w:t>
            </w:r>
            <w:r w:rsidR="00587BF5" w:rsidRPr="005C245C">
              <w:rPr>
                <w:noProof w:val="0"/>
              </w:rPr>
              <w:t xml:space="preserve"> </w:t>
            </w:r>
            <w:r w:rsidRPr="005C245C">
              <w:rPr>
                <w:noProof w:val="0"/>
              </w:rPr>
              <w:t>device</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observations</w:t>
            </w:r>
            <w:r w:rsidR="00587BF5" w:rsidRPr="005C245C">
              <w:rPr>
                <w:noProof w:val="0"/>
              </w:rPr>
              <w:t xml:space="preserve"> </w:t>
            </w:r>
            <w:r w:rsidRPr="005C245C">
              <w:rPr>
                <w:noProof w:val="0"/>
              </w:rPr>
              <w:t>or</w:t>
            </w:r>
            <w:r w:rsidR="00587BF5" w:rsidRPr="005C245C">
              <w:rPr>
                <w:noProof w:val="0"/>
              </w:rPr>
              <w:t xml:space="preserve"> </w:t>
            </w:r>
            <w:r w:rsidRPr="005C245C">
              <w:rPr>
                <w:noProof w:val="0"/>
              </w:rPr>
              <w:t>treatment</w:t>
            </w:r>
            <w:r w:rsidR="00587BF5" w:rsidRPr="005C245C">
              <w:rPr>
                <w:noProof w:val="0"/>
              </w:rPr>
              <w:t xml:space="preserve"> </w:t>
            </w:r>
            <w:r w:rsidRPr="005C245C">
              <w:rPr>
                <w:noProof w:val="0"/>
              </w:rPr>
              <w:t>has</w:t>
            </w:r>
            <w:r w:rsidR="00587BF5" w:rsidRPr="005C245C">
              <w:rPr>
                <w:noProof w:val="0"/>
              </w:rPr>
              <w:t xml:space="preserve"> </w:t>
            </w:r>
            <w:r w:rsidRPr="005C245C">
              <w:rPr>
                <w:noProof w:val="0"/>
              </w:rPr>
              <w:t>begun</w:t>
            </w:r>
          </w:p>
        </w:tc>
        <w:tc>
          <w:tcPr>
            <w:tcW w:w="0" w:type="auto"/>
          </w:tcPr>
          <w:p w14:paraId="781A46B9" w14:textId="77777777" w:rsidR="009571A3" w:rsidRPr="005C245C" w:rsidRDefault="009571A3" w:rsidP="00BC3AC6">
            <w:pPr>
              <w:pStyle w:val="TableEntry"/>
              <w:rPr>
                <w:noProof w:val="0"/>
              </w:rPr>
            </w:pPr>
          </w:p>
        </w:tc>
      </w:tr>
      <w:tr w:rsidR="009571A3" w:rsidRPr="005C245C" w14:paraId="7748F6FB" w14:textId="77777777" w:rsidTr="00BC3AC6">
        <w:tc>
          <w:tcPr>
            <w:tcW w:w="0" w:type="auto"/>
            <w:vMerge/>
          </w:tcPr>
          <w:p w14:paraId="70733B7A" w14:textId="77777777" w:rsidR="009571A3" w:rsidRPr="005C245C" w:rsidRDefault="009571A3" w:rsidP="00BC3AC6">
            <w:pPr>
              <w:pStyle w:val="TableEntry"/>
              <w:rPr>
                <w:noProof w:val="0"/>
              </w:rPr>
            </w:pPr>
          </w:p>
        </w:tc>
        <w:tc>
          <w:tcPr>
            <w:tcW w:w="0" w:type="auto"/>
          </w:tcPr>
          <w:p w14:paraId="0FBD9D60" w14:textId="3AEF3A07" w:rsidR="009571A3" w:rsidRPr="005C245C" w:rsidRDefault="009571A3" w:rsidP="00BC3AC6">
            <w:pPr>
              <w:pStyle w:val="TableEntry"/>
              <w:rPr>
                <w:noProof w:val="0"/>
              </w:rPr>
            </w:pPr>
            <w:r w:rsidRPr="005C245C">
              <w:rPr>
                <w:noProof w:val="0"/>
              </w:rPr>
              <w:t>Relying</w:t>
            </w:r>
            <w:r w:rsidR="00587BF5" w:rsidRPr="005C245C">
              <w:rPr>
                <w:noProof w:val="0"/>
              </w:rPr>
              <w:t xml:space="preserve"> </w:t>
            </w:r>
            <w:r w:rsidRPr="005C245C">
              <w:rPr>
                <w:noProof w:val="0"/>
              </w:rPr>
              <w:t>on</w:t>
            </w:r>
            <w:r w:rsidR="00587BF5" w:rsidRPr="005C245C">
              <w:rPr>
                <w:noProof w:val="0"/>
              </w:rPr>
              <w:t xml:space="preserve"> </w:t>
            </w:r>
            <w:r w:rsidRPr="005C245C">
              <w:rPr>
                <w:noProof w:val="0"/>
              </w:rPr>
              <w:t>ADT</w:t>
            </w:r>
            <w:r w:rsidR="00587BF5" w:rsidRPr="005C245C">
              <w:rPr>
                <w:noProof w:val="0"/>
              </w:rPr>
              <w:t xml:space="preserve"> </w:t>
            </w:r>
            <w:r w:rsidRPr="005C245C">
              <w:rPr>
                <w:noProof w:val="0"/>
              </w:rPr>
              <w:t>admit</w:t>
            </w:r>
            <w:r w:rsidR="00587BF5" w:rsidRPr="005C245C">
              <w:rPr>
                <w:noProof w:val="0"/>
              </w:rPr>
              <w:t xml:space="preserve"> </w:t>
            </w:r>
            <w:r w:rsidRPr="005C245C">
              <w:rPr>
                <w:noProof w:val="0"/>
              </w:rPr>
              <w:t>when</w:t>
            </w:r>
            <w:r w:rsidR="00587BF5" w:rsidRPr="005C245C">
              <w:rPr>
                <w:noProof w:val="0"/>
              </w:rPr>
              <w:t xml:space="preserve"> </w:t>
            </w:r>
            <w:r w:rsidRPr="005C245C">
              <w:rPr>
                <w:noProof w:val="0"/>
              </w:rPr>
              <w:t>message</w:t>
            </w:r>
            <w:r w:rsidR="00587BF5" w:rsidRPr="005C245C">
              <w:rPr>
                <w:noProof w:val="0"/>
              </w:rPr>
              <w:t xml:space="preserve"> </w:t>
            </w:r>
            <w:r w:rsidRPr="005C245C">
              <w:rPr>
                <w:noProof w:val="0"/>
              </w:rPr>
              <w:t>is</w:t>
            </w:r>
            <w:r w:rsidR="00587BF5" w:rsidRPr="005C245C">
              <w:rPr>
                <w:noProof w:val="0"/>
              </w:rPr>
              <w:t xml:space="preserve"> </w:t>
            </w:r>
            <w:r w:rsidRPr="005C245C">
              <w:rPr>
                <w:noProof w:val="0"/>
              </w:rPr>
              <w:t>received</w:t>
            </w:r>
            <w:r w:rsidR="00587BF5" w:rsidRPr="005C245C">
              <w:rPr>
                <w:noProof w:val="0"/>
              </w:rPr>
              <w:t xml:space="preserve"> </w:t>
            </w:r>
            <w:r w:rsidRPr="005C245C">
              <w:rPr>
                <w:noProof w:val="0"/>
              </w:rPr>
              <w:t>prior</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patient</w:t>
            </w:r>
            <w:r w:rsidR="001818E7" w:rsidRPr="005C245C">
              <w:rPr>
                <w:noProof w:val="0"/>
              </w:rPr>
              <w:t>’s actual presence in the unit, connected with the “expected” dev</w:t>
            </w:r>
            <w:r w:rsidR="00E94D99" w:rsidRPr="005C245C">
              <w:rPr>
                <w:noProof w:val="0"/>
              </w:rPr>
              <w:t>ices.</w:t>
            </w:r>
          </w:p>
        </w:tc>
        <w:tc>
          <w:tcPr>
            <w:tcW w:w="0" w:type="auto"/>
          </w:tcPr>
          <w:p w14:paraId="784B2EA2" w14:textId="77777777" w:rsidR="009571A3" w:rsidRPr="005C245C" w:rsidRDefault="009571A3" w:rsidP="00BC3AC6">
            <w:pPr>
              <w:pStyle w:val="TableEntry"/>
              <w:rPr>
                <w:noProof w:val="0"/>
              </w:rPr>
            </w:pPr>
          </w:p>
        </w:tc>
      </w:tr>
    </w:tbl>
    <w:p w14:paraId="1B7B567D" w14:textId="77777777" w:rsidR="009571A3" w:rsidRPr="005C245C" w:rsidRDefault="009571A3" w:rsidP="00E72B8E"/>
    <w:p w14:paraId="4F6455ED" w14:textId="4F3D0EC9" w:rsidR="00CE39C9" w:rsidRPr="005C245C" w:rsidRDefault="00955186" w:rsidP="00324ABB">
      <w:pPr>
        <w:pStyle w:val="Heading2"/>
        <w:rPr>
          <w:noProof w:val="0"/>
        </w:rPr>
      </w:pPr>
      <w:bookmarkStart w:id="24" w:name="_Toc448137392"/>
      <w:r w:rsidRPr="005C245C">
        <w:rPr>
          <w:noProof w:val="0"/>
        </w:rPr>
        <w:t>Requirements for associating device data with patients</w:t>
      </w:r>
      <w:bookmarkEnd w:id="21"/>
      <w:bookmarkEnd w:id="24"/>
    </w:p>
    <w:p w14:paraId="57414514" w14:textId="410A4336" w:rsidR="00CE39C9" w:rsidRPr="005C245C" w:rsidRDefault="00CE39C9" w:rsidP="004978BA">
      <w:pPr>
        <w:pStyle w:val="BodyText"/>
        <w:rPr>
          <w:noProof w:val="0"/>
        </w:rPr>
      </w:pPr>
      <w:r w:rsidRPr="005C245C">
        <w:rPr>
          <w:noProof w:val="0"/>
        </w:rPr>
        <w:t>Recording</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data</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patient’s</w:t>
      </w:r>
      <w:r w:rsidR="00587BF5" w:rsidRPr="005C245C">
        <w:rPr>
          <w:noProof w:val="0"/>
        </w:rPr>
        <w:t xml:space="preserve"> </w:t>
      </w:r>
      <w:r w:rsidRPr="005C245C">
        <w:rPr>
          <w:noProof w:val="0"/>
        </w:rPr>
        <w:t>record</w:t>
      </w:r>
      <w:r w:rsidR="00587BF5" w:rsidRPr="005C245C">
        <w:rPr>
          <w:noProof w:val="0"/>
        </w:rPr>
        <w:t xml:space="preserve"> </w:t>
      </w:r>
      <w:r w:rsidRPr="005C245C">
        <w:rPr>
          <w:noProof w:val="0"/>
        </w:rPr>
        <w:t>must</w:t>
      </w:r>
      <w:r w:rsidR="00587BF5" w:rsidRPr="005C245C">
        <w:rPr>
          <w:noProof w:val="0"/>
        </w:rPr>
        <w:t xml:space="preserve"> </w:t>
      </w:r>
      <w:r w:rsidR="004A0643" w:rsidRPr="005C245C">
        <w:rPr>
          <w:noProof w:val="0"/>
        </w:rPr>
        <w:t xml:space="preserve">reflect the exact </w:t>
      </w:r>
      <w:r w:rsidRPr="005C245C">
        <w:rPr>
          <w:noProof w:val="0"/>
        </w:rPr>
        <w:t>start</w:t>
      </w:r>
      <w:r w:rsidR="00587BF5" w:rsidRPr="005C245C">
        <w:rPr>
          <w:noProof w:val="0"/>
        </w:rPr>
        <w:t xml:space="preserve"> </w:t>
      </w:r>
      <w:r w:rsidR="004A0643" w:rsidRPr="005C245C">
        <w:rPr>
          <w:noProof w:val="0"/>
        </w:rPr>
        <w:t>of when</w:t>
      </w:r>
      <w:r w:rsidR="00587BF5" w:rsidRPr="005C245C">
        <w:rPr>
          <w:noProof w:val="0"/>
        </w:rPr>
        <w:t xml:space="preserve"> </w:t>
      </w:r>
      <w:r w:rsidRPr="005C245C">
        <w:rPr>
          <w:noProof w:val="0"/>
        </w:rPr>
        <w:t>correct</w:t>
      </w:r>
      <w:r w:rsidR="00587BF5" w:rsidRPr="005C245C">
        <w:rPr>
          <w:noProof w:val="0"/>
        </w:rPr>
        <w:t xml:space="preserve"> </w:t>
      </w:r>
      <w:r w:rsidRPr="005C245C">
        <w:rPr>
          <w:noProof w:val="0"/>
        </w:rPr>
        <w:t>data</w:t>
      </w:r>
      <w:r w:rsidR="00587BF5" w:rsidRPr="005C245C">
        <w:rPr>
          <w:noProof w:val="0"/>
        </w:rPr>
        <w:t xml:space="preserve"> </w:t>
      </w:r>
      <w:r w:rsidRPr="005C245C">
        <w:rPr>
          <w:noProof w:val="0"/>
        </w:rPr>
        <w:t>are</w:t>
      </w:r>
      <w:r w:rsidR="00587BF5" w:rsidRPr="005C245C">
        <w:rPr>
          <w:noProof w:val="0"/>
        </w:rPr>
        <w:t xml:space="preserve"> </w:t>
      </w:r>
      <w:r w:rsidRPr="005C245C">
        <w:rPr>
          <w:noProof w:val="0"/>
        </w:rPr>
        <w:t>able</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be</w:t>
      </w:r>
      <w:r w:rsidR="00587BF5" w:rsidRPr="005C245C">
        <w:rPr>
          <w:noProof w:val="0"/>
        </w:rPr>
        <w:t xml:space="preserve"> </w:t>
      </w:r>
      <w:r w:rsidRPr="005C245C">
        <w:rPr>
          <w:noProof w:val="0"/>
        </w:rPr>
        <w:t>reported</w:t>
      </w:r>
      <w:r w:rsidR="00587BF5" w:rsidRPr="005C245C">
        <w:rPr>
          <w:noProof w:val="0"/>
        </w:rPr>
        <w:t xml:space="preserve"> </w:t>
      </w:r>
      <w:r w:rsidRPr="005C245C">
        <w:rPr>
          <w:noProof w:val="0"/>
        </w:rPr>
        <w:t>from</w:t>
      </w:r>
      <w:r w:rsidR="00587BF5" w:rsidRPr="005C245C">
        <w:rPr>
          <w:noProof w:val="0"/>
        </w:rPr>
        <w:t xml:space="preserve"> </w:t>
      </w:r>
      <w:r w:rsidRPr="005C245C">
        <w:rPr>
          <w:noProof w:val="0"/>
        </w:rPr>
        <w:t>a</w:t>
      </w:r>
      <w:r w:rsidR="00587BF5" w:rsidRPr="005C245C">
        <w:rPr>
          <w:noProof w:val="0"/>
        </w:rPr>
        <w:t xml:space="preserve"> </w:t>
      </w:r>
      <w:r w:rsidRPr="005C245C">
        <w:rPr>
          <w:noProof w:val="0"/>
        </w:rPr>
        <w:t>particular</w:t>
      </w:r>
      <w:r w:rsidR="00587BF5" w:rsidRPr="005C245C">
        <w:rPr>
          <w:noProof w:val="0"/>
        </w:rPr>
        <w:t xml:space="preserve"> </w:t>
      </w:r>
      <w:r w:rsidRPr="005C245C">
        <w:rPr>
          <w:noProof w:val="0"/>
        </w:rPr>
        <w:t>device</w:t>
      </w:r>
      <w:r w:rsidR="00BD60C3" w:rsidRPr="005C245C">
        <w:rPr>
          <w:noProof w:val="0"/>
        </w:rPr>
        <w:t>.</w:t>
      </w:r>
    </w:p>
    <w:p w14:paraId="7E040440" w14:textId="050E7CC3" w:rsidR="00CE39C9" w:rsidRPr="005C245C" w:rsidRDefault="00CE39C9" w:rsidP="004978BA">
      <w:pPr>
        <w:pStyle w:val="BodyText"/>
        <w:rPr>
          <w:noProof w:val="0"/>
        </w:rPr>
      </w:pPr>
      <w:r w:rsidRPr="005C245C">
        <w:rPr>
          <w:noProof w:val="0"/>
        </w:rPr>
        <w:t>Recording</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data</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patient’s</w:t>
      </w:r>
      <w:r w:rsidR="00587BF5" w:rsidRPr="005C245C">
        <w:rPr>
          <w:noProof w:val="0"/>
        </w:rPr>
        <w:t xml:space="preserve"> </w:t>
      </w:r>
      <w:r w:rsidRPr="005C245C">
        <w:rPr>
          <w:noProof w:val="0"/>
        </w:rPr>
        <w:t>record</w:t>
      </w:r>
      <w:r w:rsidR="00587BF5" w:rsidRPr="005C245C">
        <w:rPr>
          <w:noProof w:val="0"/>
        </w:rPr>
        <w:t xml:space="preserve"> </w:t>
      </w:r>
      <w:r w:rsidRPr="005C245C">
        <w:rPr>
          <w:noProof w:val="0"/>
        </w:rPr>
        <w:t>must</w:t>
      </w:r>
      <w:r w:rsidR="00587BF5" w:rsidRPr="005C245C">
        <w:rPr>
          <w:noProof w:val="0"/>
        </w:rPr>
        <w:t xml:space="preserve"> </w:t>
      </w:r>
      <w:r w:rsidR="004A0643" w:rsidRPr="005C245C">
        <w:rPr>
          <w:noProof w:val="0"/>
        </w:rPr>
        <w:t>reflect the exact time when</w:t>
      </w:r>
      <w:r w:rsidR="00587BF5" w:rsidRPr="005C245C">
        <w:rPr>
          <w:noProof w:val="0"/>
        </w:rPr>
        <w:t xml:space="preserve"> </w:t>
      </w:r>
      <w:r w:rsidRPr="005C245C">
        <w:rPr>
          <w:noProof w:val="0"/>
        </w:rPr>
        <w:t>that</w:t>
      </w:r>
      <w:r w:rsidR="00587BF5" w:rsidRPr="005C245C">
        <w:rPr>
          <w:noProof w:val="0"/>
        </w:rPr>
        <w:t xml:space="preserve"> </w:t>
      </w:r>
      <w:r w:rsidRPr="005C245C">
        <w:rPr>
          <w:noProof w:val="0"/>
        </w:rPr>
        <w:t>patient</w:t>
      </w:r>
      <w:r w:rsidR="00587BF5" w:rsidRPr="005C245C">
        <w:rPr>
          <w:noProof w:val="0"/>
        </w:rPr>
        <w:t xml:space="preserve"> </w:t>
      </w:r>
      <w:r w:rsidRPr="005C245C">
        <w:rPr>
          <w:noProof w:val="0"/>
        </w:rPr>
        <w:t>is</w:t>
      </w:r>
      <w:r w:rsidR="00587BF5" w:rsidRPr="005C245C">
        <w:rPr>
          <w:noProof w:val="0"/>
        </w:rPr>
        <w:t xml:space="preserve"> </w:t>
      </w:r>
      <w:r w:rsidRPr="005C245C">
        <w:rPr>
          <w:noProof w:val="0"/>
        </w:rPr>
        <w:t>no</w:t>
      </w:r>
      <w:r w:rsidR="00587BF5" w:rsidRPr="005C245C">
        <w:rPr>
          <w:noProof w:val="0"/>
        </w:rPr>
        <w:t xml:space="preserve"> </w:t>
      </w:r>
      <w:r w:rsidRPr="005C245C">
        <w:rPr>
          <w:noProof w:val="0"/>
        </w:rPr>
        <w:t>longer</w:t>
      </w:r>
      <w:r w:rsidR="00587BF5" w:rsidRPr="005C245C">
        <w:rPr>
          <w:noProof w:val="0"/>
        </w:rPr>
        <w:t xml:space="preserve"> </w:t>
      </w:r>
      <w:r w:rsidRPr="005C245C">
        <w:rPr>
          <w:noProof w:val="0"/>
        </w:rPr>
        <w:t>connected</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that</w:t>
      </w:r>
      <w:r w:rsidR="00587BF5" w:rsidRPr="005C245C">
        <w:rPr>
          <w:noProof w:val="0"/>
        </w:rPr>
        <w:t xml:space="preserve"> </w:t>
      </w:r>
      <w:r w:rsidRPr="005C245C">
        <w:rPr>
          <w:noProof w:val="0"/>
        </w:rPr>
        <w:t>device.</w:t>
      </w:r>
      <w:r w:rsidR="00587BF5" w:rsidRPr="005C245C">
        <w:rPr>
          <w:noProof w:val="0"/>
        </w:rPr>
        <w:t xml:space="preserve"> </w:t>
      </w:r>
      <w:r w:rsidRPr="005C245C">
        <w:rPr>
          <w:noProof w:val="0"/>
        </w:rPr>
        <w:t>It</w:t>
      </w:r>
      <w:r w:rsidR="00587BF5" w:rsidRPr="005C245C">
        <w:rPr>
          <w:noProof w:val="0"/>
        </w:rPr>
        <w:t xml:space="preserve"> </w:t>
      </w:r>
      <w:r w:rsidRPr="005C245C">
        <w:rPr>
          <w:noProof w:val="0"/>
        </w:rPr>
        <w:t>may</w:t>
      </w:r>
      <w:r w:rsidR="00587BF5" w:rsidRPr="005C245C">
        <w:rPr>
          <w:noProof w:val="0"/>
        </w:rPr>
        <w:t xml:space="preserve"> </w:t>
      </w:r>
      <w:r w:rsidRPr="005C245C">
        <w:rPr>
          <w:noProof w:val="0"/>
        </w:rPr>
        <w:t>not</w:t>
      </w:r>
      <w:r w:rsidR="00587BF5" w:rsidRPr="005C245C">
        <w:rPr>
          <w:noProof w:val="0"/>
        </w:rPr>
        <w:t xml:space="preserve"> </w:t>
      </w:r>
      <w:r w:rsidRPr="005C245C">
        <w:rPr>
          <w:noProof w:val="0"/>
        </w:rPr>
        <w:t>be</w:t>
      </w:r>
      <w:r w:rsidR="00587BF5" w:rsidRPr="005C245C">
        <w:rPr>
          <w:noProof w:val="0"/>
        </w:rPr>
        <w:t xml:space="preserve"> </w:t>
      </w:r>
      <w:r w:rsidRPr="005C245C">
        <w:rPr>
          <w:noProof w:val="0"/>
        </w:rPr>
        <w:t>technically</w:t>
      </w:r>
      <w:r w:rsidR="00587BF5" w:rsidRPr="005C245C">
        <w:rPr>
          <w:noProof w:val="0"/>
        </w:rPr>
        <w:t xml:space="preserve"> </w:t>
      </w:r>
      <w:r w:rsidRPr="005C245C">
        <w:rPr>
          <w:noProof w:val="0"/>
        </w:rPr>
        <w:t>feasible</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do</w:t>
      </w:r>
      <w:r w:rsidR="00587BF5" w:rsidRPr="005C245C">
        <w:rPr>
          <w:noProof w:val="0"/>
        </w:rPr>
        <w:t xml:space="preserve"> </w:t>
      </w:r>
      <w:r w:rsidRPr="005C245C">
        <w:rPr>
          <w:noProof w:val="0"/>
        </w:rPr>
        <w:t>this</w:t>
      </w:r>
      <w:r w:rsidR="00587BF5" w:rsidRPr="005C245C">
        <w:rPr>
          <w:noProof w:val="0"/>
        </w:rPr>
        <w:t xml:space="preserve"> </w:t>
      </w:r>
      <w:r w:rsidRPr="005C245C">
        <w:rPr>
          <w:noProof w:val="0"/>
        </w:rPr>
        <w:t>on</w:t>
      </w:r>
      <w:r w:rsidR="00587BF5" w:rsidRPr="005C245C">
        <w:rPr>
          <w:noProof w:val="0"/>
        </w:rPr>
        <w:t xml:space="preserve"> </w:t>
      </w:r>
      <w:r w:rsidRPr="005C245C">
        <w:rPr>
          <w:noProof w:val="0"/>
        </w:rPr>
        <w:t>a</w:t>
      </w:r>
      <w:r w:rsidR="00587BF5" w:rsidRPr="005C245C">
        <w:rPr>
          <w:noProof w:val="0"/>
        </w:rPr>
        <w:t xml:space="preserve"> </w:t>
      </w:r>
      <w:r w:rsidRPr="005C245C">
        <w:rPr>
          <w:noProof w:val="0"/>
        </w:rPr>
        <w:t>completely</w:t>
      </w:r>
      <w:r w:rsidR="00587BF5" w:rsidRPr="005C245C">
        <w:rPr>
          <w:noProof w:val="0"/>
        </w:rPr>
        <w:t xml:space="preserve"> </w:t>
      </w:r>
      <w:r w:rsidRPr="005C245C">
        <w:rPr>
          <w:noProof w:val="0"/>
        </w:rPr>
        <w:t>automatic</w:t>
      </w:r>
      <w:r w:rsidR="00587BF5" w:rsidRPr="005C245C">
        <w:rPr>
          <w:noProof w:val="0"/>
        </w:rPr>
        <w:t xml:space="preserve"> </w:t>
      </w:r>
      <w:r w:rsidRPr="005C245C">
        <w:rPr>
          <w:noProof w:val="0"/>
        </w:rPr>
        <w:t>basis.</w:t>
      </w:r>
      <w:r w:rsidR="00587BF5" w:rsidRPr="005C245C">
        <w:rPr>
          <w:noProof w:val="0"/>
        </w:rPr>
        <w:t xml:space="preserve"> </w:t>
      </w:r>
      <w:r w:rsidRPr="005C245C">
        <w:rPr>
          <w:noProof w:val="0"/>
        </w:rPr>
        <w:t>For</w:t>
      </w:r>
      <w:r w:rsidR="00587BF5" w:rsidRPr="005C245C">
        <w:rPr>
          <w:noProof w:val="0"/>
        </w:rPr>
        <w:t xml:space="preserve"> </w:t>
      </w:r>
      <w:r w:rsidRPr="005C245C">
        <w:rPr>
          <w:noProof w:val="0"/>
        </w:rPr>
        <w:t>example,</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disconnection</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leads</w:t>
      </w:r>
      <w:r w:rsidR="00587BF5" w:rsidRPr="005C245C">
        <w:rPr>
          <w:noProof w:val="0"/>
        </w:rPr>
        <w:t xml:space="preserve"> </w:t>
      </w:r>
      <w:r w:rsidRPr="005C245C">
        <w:rPr>
          <w:noProof w:val="0"/>
        </w:rPr>
        <w:t>or</w:t>
      </w:r>
      <w:r w:rsidR="00587BF5" w:rsidRPr="005C245C">
        <w:rPr>
          <w:noProof w:val="0"/>
        </w:rPr>
        <w:t xml:space="preserve"> </w:t>
      </w:r>
      <w:r w:rsidRPr="005C245C">
        <w:rPr>
          <w:noProof w:val="0"/>
        </w:rPr>
        <w:t>transducers</w:t>
      </w:r>
      <w:r w:rsidR="00587BF5" w:rsidRPr="005C245C">
        <w:rPr>
          <w:noProof w:val="0"/>
        </w:rPr>
        <w:t xml:space="preserve"> </w:t>
      </w:r>
      <w:r w:rsidRPr="005C245C">
        <w:rPr>
          <w:noProof w:val="0"/>
        </w:rPr>
        <w:t>from</w:t>
      </w:r>
      <w:r w:rsidR="00587BF5" w:rsidRPr="005C245C">
        <w:rPr>
          <w:noProof w:val="0"/>
        </w:rPr>
        <w:t xml:space="preserve"> </w:t>
      </w:r>
      <w:r w:rsidRPr="005C245C">
        <w:rPr>
          <w:noProof w:val="0"/>
        </w:rPr>
        <w:t>a</w:t>
      </w:r>
      <w:r w:rsidR="00587BF5" w:rsidRPr="005C245C">
        <w:rPr>
          <w:noProof w:val="0"/>
        </w:rPr>
        <w:t xml:space="preserve"> </w:t>
      </w:r>
      <w:r w:rsidRPr="005C245C">
        <w:rPr>
          <w:noProof w:val="0"/>
        </w:rPr>
        <w:t>patient</w:t>
      </w:r>
      <w:r w:rsidR="00587BF5" w:rsidRPr="005C245C">
        <w:rPr>
          <w:noProof w:val="0"/>
        </w:rPr>
        <w:t xml:space="preserve"> </w:t>
      </w:r>
      <w:r w:rsidRPr="005C245C">
        <w:rPr>
          <w:noProof w:val="0"/>
        </w:rPr>
        <w:t>may</w:t>
      </w:r>
      <w:r w:rsidR="00587BF5" w:rsidRPr="005C245C">
        <w:rPr>
          <w:noProof w:val="0"/>
        </w:rPr>
        <w:t xml:space="preserve"> </w:t>
      </w:r>
      <w:r w:rsidRPr="005C245C">
        <w:rPr>
          <w:noProof w:val="0"/>
        </w:rPr>
        <w:t>be</w:t>
      </w:r>
      <w:r w:rsidR="00587BF5" w:rsidRPr="005C245C">
        <w:rPr>
          <w:noProof w:val="0"/>
        </w:rPr>
        <w:t xml:space="preserve"> </w:t>
      </w:r>
      <w:r w:rsidRPr="005C245C">
        <w:rPr>
          <w:noProof w:val="0"/>
        </w:rPr>
        <w:t>easy</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detect,</w:t>
      </w:r>
      <w:r w:rsidR="00587BF5" w:rsidRPr="005C245C">
        <w:rPr>
          <w:noProof w:val="0"/>
        </w:rPr>
        <w:t xml:space="preserve"> </w:t>
      </w:r>
      <w:r w:rsidRPr="005C245C">
        <w:rPr>
          <w:noProof w:val="0"/>
        </w:rPr>
        <w:t>but</w:t>
      </w:r>
      <w:r w:rsidR="00587BF5" w:rsidRPr="005C245C">
        <w:rPr>
          <w:noProof w:val="0"/>
        </w:rPr>
        <w:t xml:space="preserve"> </w:t>
      </w:r>
      <w:r w:rsidRPr="005C245C">
        <w:rPr>
          <w:noProof w:val="0"/>
        </w:rPr>
        <w:t>knowing</w:t>
      </w:r>
      <w:r w:rsidR="00587BF5" w:rsidRPr="005C245C">
        <w:rPr>
          <w:noProof w:val="0"/>
        </w:rPr>
        <w:t xml:space="preserve"> </w:t>
      </w:r>
      <w:r w:rsidRPr="005C245C">
        <w:rPr>
          <w:noProof w:val="0"/>
        </w:rPr>
        <w:t>whether</w:t>
      </w:r>
      <w:r w:rsidR="00587BF5" w:rsidRPr="005C245C">
        <w:rPr>
          <w:noProof w:val="0"/>
        </w:rPr>
        <w:t xml:space="preserve"> </w:t>
      </w:r>
      <w:r w:rsidRPr="005C245C">
        <w:rPr>
          <w:noProof w:val="0"/>
        </w:rPr>
        <w:t>this</w:t>
      </w:r>
      <w:r w:rsidR="00587BF5" w:rsidRPr="005C245C">
        <w:rPr>
          <w:noProof w:val="0"/>
        </w:rPr>
        <w:t xml:space="preserve"> </w:t>
      </w:r>
      <w:r w:rsidRPr="005C245C">
        <w:rPr>
          <w:noProof w:val="0"/>
        </w:rPr>
        <w:t>is</w:t>
      </w:r>
      <w:r w:rsidR="00587BF5" w:rsidRPr="005C245C">
        <w:rPr>
          <w:noProof w:val="0"/>
        </w:rPr>
        <w:t xml:space="preserve"> </w:t>
      </w:r>
      <w:r w:rsidRPr="005C245C">
        <w:rPr>
          <w:noProof w:val="0"/>
        </w:rPr>
        <w:t>unintended</w:t>
      </w:r>
      <w:r w:rsidR="00587BF5" w:rsidRPr="005C245C">
        <w:rPr>
          <w:noProof w:val="0"/>
        </w:rPr>
        <w:t xml:space="preserve"> </w:t>
      </w:r>
      <w:r w:rsidRPr="005C245C">
        <w:rPr>
          <w:noProof w:val="0"/>
        </w:rPr>
        <w:t>by</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caregivers,</w:t>
      </w:r>
      <w:r w:rsidR="00587BF5" w:rsidRPr="005C245C">
        <w:rPr>
          <w:noProof w:val="0"/>
        </w:rPr>
        <w:t xml:space="preserve"> </w:t>
      </w:r>
      <w:r w:rsidRPr="005C245C">
        <w:rPr>
          <w:noProof w:val="0"/>
        </w:rPr>
        <w:t>or</w:t>
      </w:r>
      <w:r w:rsidR="00587BF5" w:rsidRPr="005C245C">
        <w:rPr>
          <w:noProof w:val="0"/>
        </w:rPr>
        <w:t xml:space="preserve"> </w:t>
      </w:r>
      <w:r w:rsidRPr="005C245C">
        <w:rPr>
          <w:noProof w:val="0"/>
        </w:rPr>
        <w:t>whether</w:t>
      </w:r>
      <w:r w:rsidR="00587BF5" w:rsidRPr="005C245C">
        <w:rPr>
          <w:noProof w:val="0"/>
        </w:rPr>
        <w:t xml:space="preserve"> </w:t>
      </w:r>
      <w:r w:rsidRPr="005C245C">
        <w:rPr>
          <w:noProof w:val="0"/>
        </w:rPr>
        <w:t>it</w:t>
      </w:r>
      <w:r w:rsidR="00587BF5" w:rsidRPr="005C245C">
        <w:rPr>
          <w:noProof w:val="0"/>
        </w:rPr>
        <w:t xml:space="preserve"> </w:t>
      </w:r>
      <w:r w:rsidRPr="005C245C">
        <w:rPr>
          <w:noProof w:val="0"/>
        </w:rPr>
        <w:t>may</w:t>
      </w:r>
      <w:r w:rsidR="00587BF5" w:rsidRPr="005C245C">
        <w:rPr>
          <w:noProof w:val="0"/>
        </w:rPr>
        <w:t xml:space="preserve"> </w:t>
      </w:r>
      <w:r w:rsidRPr="005C245C">
        <w:rPr>
          <w:noProof w:val="0"/>
        </w:rPr>
        <w:t>be</w:t>
      </w:r>
      <w:r w:rsidR="00587BF5" w:rsidRPr="005C245C">
        <w:rPr>
          <w:noProof w:val="0"/>
        </w:rPr>
        <w:t xml:space="preserve"> </w:t>
      </w:r>
      <w:r w:rsidRPr="005C245C">
        <w:rPr>
          <w:noProof w:val="0"/>
        </w:rPr>
        <w:t>intended</w:t>
      </w:r>
      <w:r w:rsidR="00587BF5" w:rsidRPr="005C245C">
        <w:rPr>
          <w:noProof w:val="0"/>
        </w:rPr>
        <w:t xml:space="preserve"> </w:t>
      </w:r>
      <w:r w:rsidRPr="005C245C">
        <w:rPr>
          <w:noProof w:val="0"/>
        </w:rPr>
        <w:t>but</w:t>
      </w:r>
      <w:r w:rsidR="00587BF5" w:rsidRPr="005C245C">
        <w:rPr>
          <w:noProof w:val="0"/>
        </w:rPr>
        <w:t xml:space="preserve"> </w:t>
      </w:r>
      <w:r w:rsidRPr="005C245C">
        <w:rPr>
          <w:noProof w:val="0"/>
        </w:rPr>
        <w:t>meant</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be</w:t>
      </w:r>
      <w:r w:rsidR="00587BF5" w:rsidRPr="005C245C">
        <w:rPr>
          <w:noProof w:val="0"/>
        </w:rPr>
        <w:t xml:space="preserve"> </w:t>
      </w:r>
      <w:r w:rsidRPr="005C245C">
        <w:rPr>
          <w:noProof w:val="0"/>
        </w:rPr>
        <w:t>temporary</w:t>
      </w:r>
      <w:r w:rsidR="00587BF5" w:rsidRPr="005C245C">
        <w:rPr>
          <w:noProof w:val="0"/>
        </w:rPr>
        <w:t xml:space="preserve"> </w:t>
      </w:r>
      <w:r w:rsidRPr="005C245C">
        <w:rPr>
          <w:noProof w:val="0"/>
        </w:rPr>
        <w:t>(e.g.</w:t>
      </w:r>
      <w:r w:rsidR="00587BF5" w:rsidRPr="005C245C">
        <w:rPr>
          <w:noProof w:val="0"/>
        </w:rPr>
        <w:t xml:space="preserve"> </w:t>
      </w:r>
      <w:r w:rsidRPr="005C245C">
        <w:rPr>
          <w:noProof w:val="0"/>
        </w:rPr>
        <w:t>when</w:t>
      </w:r>
      <w:r w:rsidR="00587BF5" w:rsidRPr="005C245C">
        <w:rPr>
          <w:noProof w:val="0"/>
        </w:rPr>
        <w:t xml:space="preserve"> </w:t>
      </w:r>
      <w:r w:rsidRPr="005C245C">
        <w:rPr>
          <w:noProof w:val="0"/>
        </w:rPr>
        <w:t>data</w:t>
      </w:r>
      <w:r w:rsidR="00587BF5" w:rsidRPr="005C245C">
        <w:rPr>
          <w:noProof w:val="0"/>
        </w:rPr>
        <w:t xml:space="preserve"> </w:t>
      </w:r>
      <w:r w:rsidRPr="005C245C">
        <w:rPr>
          <w:noProof w:val="0"/>
        </w:rPr>
        <w:t>must</w:t>
      </w:r>
      <w:r w:rsidR="00587BF5" w:rsidRPr="005C245C">
        <w:rPr>
          <w:noProof w:val="0"/>
        </w:rPr>
        <w:t xml:space="preserve"> </w:t>
      </w:r>
      <w:r w:rsidRPr="005C245C">
        <w:rPr>
          <w:noProof w:val="0"/>
        </w:rPr>
        <w:t>be</w:t>
      </w:r>
      <w:r w:rsidR="00587BF5" w:rsidRPr="005C245C">
        <w:rPr>
          <w:noProof w:val="0"/>
        </w:rPr>
        <w:t xml:space="preserve"> </w:t>
      </w:r>
      <w:r w:rsidRPr="005C245C">
        <w:rPr>
          <w:noProof w:val="0"/>
        </w:rPr>
        <w:t>interrupted</w:t>
      </w:r>
      <w:r w:rsidR="00587BF5" w:rsidRPr="005C245C">
        <w:rPr>
          <w:noProof w:val="0"/>
        </w:rPr>
        <w:t xml:space="preserve"> </w:t>
      </w:r>
      <w:r w:rsidRPr="005C245C">
        <w:rPr>
          <w:noProof w:val="0"/>
        </w:rPr>
        <w:t>for</w:t>
      </w:r>
      <w:r w:rsidR="00587BF5" w:rsidRPr="005C245C">
        <w:rPr>
          <w:noProof w:val="0"/>
        </w:rPr>
        <w:t xml:space="preserve"> </w:t>
      </w:r>
      <w:r w:rsidRPr="005C245C">
        <w:rPr>
          <w:noProof w:val="0"/>
        </w:rPr>
        <w:t>a</w:t>
      </w:r>
      <w:r w:rsidR="00587BF5" w:rsidRPr="005C245C">
        <w:rPr>
          <w:noProof w:val="0"/>
        </w:rPr>
        <w:t xml:space="preserve"> </w:t>
      </w:r>
      <w:r w:rsidRPr="005C245C">
        <w:rPr>
          <w:noProof w:val="0"/>
        </w:rPr>
        <w:t>particular</w:t>
      </w:r>
      <w:r w:rsidR="00587BF5" w:rsidRPr="005C245C">
        <w:rPr>
          <w:noProof w:val="0"/>
        </w:rPr>
        <w:t xml:space="preserve"> </w:t>
      </w:r>
      <w:r w:rsidRPr="005C245C">
        <w:rPr>
          <w:noProof w:val="0"/>
        </w:rPr>
        <w:t>care</w:t>
      </w:r>
      <w:r w:rsidR="00587BF5" w:rsidRPr="005C245C">
        <w:rPr>
          <w:noProof w:val="0"/>
        </w:rPr>
        <w:t xml:space="preserve"> </w:t>
      </w:r>
      <w:r w:rsidRPr="005C245C">
        <w:rPr>
          <w:noProof w:val="0"/>
        </w:rPr>
        <w:t>procedure,</w:t>
      </w:r>
      <w:r w:rsidR="00587BF5" w:rsidRPr="005C245C">
        <w:rPr>
          <w:noProof w:val="0"/>
        </w:rPr>
        <w:t xml:space="preserve"> </w:t>
      </w:r>
      <w:r w:rsidRPr="005C245C">
        <w:rPr>
          <w:noProof w:val="0"/>
        </w:rPr>
        <w:t>with</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intention</w:t>
      </w:r>
      <w:r w:rsidR="00587BF5" w:rsidRPr="005C245C">
        <w:rPr>
          <w:noProof w:val="0"/>
        </w:rPr>
        <w:t xml:space="preserve"> </w:t>
      </w:r>
      <w:r w:rsidRPr="005C245C">
        <w:rPr>
          <w:noProof w:val="0"/>
        </w:rPr>
        <w:t>that</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data</w:t>
      </w:r>
      <w:r w:rsidR="00587BF5" w:rsidRPr="005C245C">
        <w:rPr>
          <w:noProof w:val="0"/>
        </w:rPr>
        <w:t xml:space="preserve"> </w:t>
      </w:r>
      <w:r w:rsidRPr="005C245C">
        <w:rPr>
          <w:noProof w:val="0"/>
        </w:rPr>
        <w:t>will</w:t>
      </w:r>
      <w:r w:rsidR="00587BF5" w:rsidRPr="005C245C">
        <w:rPr>
          <w:noProof w:val="0"/>
        </w:rPr>
        <w:t xml:space="preserve"> </w:t>
      </w:r>
      <w:r w:rsidRPr="005C245C">
        <w:rPr>
          <w:noProof w:val="0"/>
        </w:rPr>
        <w:t>be</w:t>
      </w:r>
      <w:r w:rsidR="00587BF5" w:rsidRPr="005C245C">
        <w:rPr>
          <w:noProof w:val="0"/>
        </w:rPr>
        <w:t xml:space="preserve"> </w:t>
      </w:r>
      <w:r w:rsidRPr="005C245C">
        <w:rPr>
          <w:noProof w:val="0"/>
        </w:rPr>
        <w:t>resumed</w:t>
      </w:r>
      <w:r w:rsidR="00587BF5" w:rsidRPr="005C245C">
        <w:rPr>
          <w:noProof w:val="0"/>
        </w:rPr>
        <w:t xml:space="preserve"> </w:t>
      </w:r>
      <w:r w:rsidRPr="005C245C">
        <w:rPr>
          <w:noProof w:val="0"/>
        </w:rPr>
        <w:t>as</w:t>
      </w:r>
      <w:r w:rsidR="00587BF5" w:rsidRPr="005C245C">
        <w:rPr>
          <w:noProof w:val="0"/>
        </w:rPr>
        <w:t xml:space="preserve"> </w:t>
      </w:r>
      <w:r w:rsidRPr="005C245C">
        <w:rPr>
          <w:noProof w:val="0"/>
        </w:rPr>
        <w:t>soon</w:t>
      </w:r>
      <w:r w:rsidR="00587BF5" w:rsidRPr="005C245C">
        <w:rPr>
          <w:noProof w:val="0"/>
        </w:rPr>
        <w:t xml:space="preserve"> </w:t>
      </w:r>
      <w:r w:rsidRPr="005C245C">
        <w:rPr>
          <w:noProof w:val="0"/>
        </w:rPr>
        <w:t>as</w:t>
      </w:r>
      <w:r w:rsidR="00587BF5" w:rsidRPr="005C245C">
        <w:rPr>
          <w:noProof w:val="0"/>
        </w:rPr>
        <w:t xml:space="preserve"> </w:t>
      </w:r>
      <w:r w:rsidRPr="005C245C">
        <w:rPr>
          <w:noProof w:val="0"/>
        </w:rPr>
        <w:t>possible).</w:t>
      </w:r>
      <w:r w:rsidR="00587BF5" w:rsidRPr="005C245C">
        <w:rPr>
          <w:noProof w:val="0"/>
        </w:rPr>
        <w:t xml:space="preserve"> </w:t>
      </w:r>
      <w:r w:rsidRPr="005C245C">
        <w:rPr>
          <w:noProof w:val="0"/>
        </w:rPr>
        <w:t>Then</w:t>
      </w:r>
      <w:r w:rsidR="00587BF5" w:rsidRPr="005C245C">
        <w:rPr>
          <w:noProof w:val="0"/>
        </w:rPr>
        <w:t xml:space="preserve"> </w:t>
      </w:r>
      <w:r w:rsidRPr="005C245C">
        <w:rPr>
          <w:noProof w:val="0"/>
        </w:rPr>
        <w:t>when</w:t>
      </w:r>
      <w:r w:rsidR="00587BF5" w:rsidRPr="005C245C">
        <w:rPr>
          <w:noProof w:val="0"/>
        </w:rPr>
        <w:t xml:space="preserve"> </w:t>
      </w:r>
      <w:r w:rsidRPr="005C245C">
        <w:rPr>
          <w:noProof w:val="0"/>
        </w:rPr>
        <w:t>data</w:t>
      </w:r>
      <w:r w:rsidR="00587BF5" w:rsidRPr="005C245C">
        <w:rPr>
          <w:noProof w:val="0"/>
        </w:rPr>
        <w:t xml:space="preserve"> </w:t>
      </w:r>
      <w:r w:rsidRPr="005C245C">
        <w:rPr>
          <w:noProof w:val="0"/>
        </w:rPr>
        <w:t>collection</w:t>
      </w:r>
      <w:r w:rsidR="00587BF5" w:rsidRPr="005C245C">
        <w:rPr>
          <w:noProof w:val="0"/>
        </w:rPr>
        <w:t xml:space="preserve"> </w:t>
      </w:r>
      <w:r w:rsidRPr="005C245C">
        <w:rPr>
          <w:noProof w:val="0"/>
        </w:rPr>
        <w:t>is</w:t>
      </w:r>
      <w:r w:rsidR="00587BF5" w:rsidRPr="005C245C">
        <w:rPr>
          <w:noProof w:val="0"/>
        </w:rPr>
        <w:t xml:space="preserve"> </w:t>
      </w:r>
      <w:r w:rsidRPr="005C245C">
        <w:rPr>
          <w:noProof w:val="0"/>
        </w:rPr>
        <w:t>resumed,</w:t>
      </w:r>
      <w:r w:rsidR="00587BF5" w:rsidRPr="005C245C">
        <w:rPr>
          <w:noProof w:val="0"/>
        </w:rPr>
        <w:t xml:space="preserve"> </w:t>
      </w:r>
      <w:r w:rsidR="008B325A" w:rsidRPr="005C245C">
        <w:rPr>
          <w:noProof w:val="0"/>
        </w:rPr>
        <w:t>the</w:t>
      </w:r>
      <w:r w:rsidR="00587BF5" w:rsidRPr="005C245C">
        <w:rPr>
          <w:noProof w:val="0"/>
        </w:rPr>
        <w:t xml:space="preserve"> </w:t>
      </w:r>
      <w:r w:rsidR="008B325A" w:rsidRPr="005C245C">
        <w:rPr>
          <w:noProof w:val="0"/>
        </w:rPr>
        <w:t>device</w:t>
      </w:r>
      <w:r w:rsidR="00587BF5" w:rsidRPr="005C245C">
        <w:rPr>
          <w:noProof w:val="0"/>
        </w:rPr>
        <w:t xml:space="preserve"> </w:t>
      </w:r>
      <w:r w:rsidR="008B325A" w:rsidRPr="005C245C">
        <w:rPr>
          <w:noProof w:val="0"/>
        </w:rPr>
        <w:t>generally</w:t>
      </w:r>
      <w:r w:rsidR="00587BF5" w:rsidRPr="005C245C">
        <w:rPr>
          <w:noProof w:val="0"/>
        </w:rPr>
        <w:t xml:space="preserve"> </w:t>
      </w:r>
      <w:r w:rsidR="008B325A" w:rsidRPr="005C245C">
        <w:rPr>
          <w:noProof w:val="0"/>
        </w:rPr>
        <w:t>has</w:t>
      </w:r>
      <w:r w:rsidR="00587BF5" w:rsidRPr="005C245C">
        <w:rPr>
          <w:noProof w:val="0"/>
        </w:rPr>
        <w:t xml:space="preserve"> </w:t>
      </w:r>
      <w:r w:rsidR="008B325A" w:rsidRPr="005C245C">
        <w:rPr>
          <w:noProof w:val="0"/>
        </w:rPr>
        <w:t>no</w:t>
      </w:r>
      <w:r w:rsidR="00587BF5" w:rsidRPr="005C245C">
        <w:rPr>
          <w:noProof w:val="0"/>
        </w:rPr>
        <w:t xml:space="preserve"> </w:t>
      </w:r>
      <w:r w:rsidR="008B325A" w:rsidRPr="005C245C">
        <w:rPr>
          <w:noProof w:val="0"/>
        </w:rPr>
        <w:t>way</w:t>
      </w:r>
      <w:r w:rsidR="00587BF5" w:rsidRPr="005C245C">
        <w:rPr>
          <w:noProof w:val="0"/>
        </w:rPr>
        <w:t xml:space="preserve"> </w:t>
      </w:r>
      <w:r w:rsidR="008B325A" w:rsidRPr="005C245C">
        <w:rPr>
          <w:noProof w:val="0"/>
        </w:rPr>
        <w:t>of</w:t>
      </w:r>
      <w:r w:rsidR="00587BF5" w:rsidRPr="005C245C">
        <w:rPr>
          <w:noProof w:val="0"/>
        </w:rPr>
        <w:t xml:space="preserve"> </w:t>
      </w:r>
      <w:r w:rsidR="008B325A" w:rsidRPr="005C245C">
        <w:rPr>
          <w:noProof w:val="0"/>
        </w:rPr>
        <w:t>determining</w:t>
      </w:r>
      <w:r w:rsidR="00587BF5" w:rsidRPr="005C245C">
        <w:rPr>
          <w:noProof w:val="0"/>
        </w:rPr>
        <w:t xml:space="preserve"> </w:t>
      </w:r>
      <w:r w:rsidR="008B325A" w:rsidRPr="005C245C">
        <w:rPr>
          <w:noProof w:val="0"/>
        </w:rPr>
        <w:t>if</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data</w:t>
      </w:r>
      <w:r w:rsidR="00587BF5" w:rsidRPr="005C245C">
        <w:rPr>
          <w:noProof w:val="0"/>
        </w:rPr>
        <w:t xml:space="preserve"> </w:t>
      </w:r>
      <w:r w:rsidR="008B325A" w:rsidRPr="005C245C">
        <w:rPr>
          <w:noProof w:val="0"/>
        </w:rPr>
        <w:t>is</w:t>
      </w:r>
      <w:r w:rsidR="00587BF5" w:rsidRPr="005C245C">
        <w:rPr>
          <w:noProof w:val="0"/>
        </w:rPr>
        <w:t xml:space="preserve"> </w:t>
      </w:r>
      <w:r w:rsidR="008B325A" w:rsidRPr="005C245C">
        <w:rPr>
          <w:noProof w:val="0"/>
        </w:rPr>
        <w:t>actually</w:t>
      </w:r>
      <w:r w:rsidR="00587BF5" w:rsidRPr="005C245C">
        <w:rPr>
          <w:noProof w:val="0"/>
        </w:rPr>
        <w:t xml:space="preserve"> </w:t>
      </w:r>
      <w:r w:rsidR="008B325A" w:rsidRPr="005C245C">
        <w:rPr>
          <w:noProof w:val="0"/>
        </w:rPr>
        <w:t>coming</w:t>
      </w:r>
      <w:r w:rsidR="00587BF5" w:rsidRPr="005C245C">
        <w:rPr>
          <w:noProof w:val="0"/>
        </w:rPr>
        <w:t xml:space="preserve"> </w:t>
      </w:r>
      <w:r w:rsidR="008B325A" w:rsidRPr="005C245C">
        <w:rPr>
          <w:noProof w:val="0"/>
        </w:rPr>
        <w:t>from</w:t>
      </w:r>
      <w:r w:rsidR="00587BF5" w:rsidRPr="005C245C">
        <w:rPr>
          <w:noProof w:val="0"/>
        </w:rPr>
        <w:t xml:space="preserve"> </w:t>
      </w:r>
      <w:r w:rsidR="008B325A" w:rsidRPr="005C245C">
        <w:rPr>
          <w:noProof w:val="0"/>
        </w:rPr>
        <w:t>a</w:t>
      </w:r>
      <w:r w:rsidR="00587BF5" w:rsidRPr="005C245C">
        <w:rPr>
          <w:noProof w:val="0"/>
        </w:rPr>
        <w:t xml:space="preserve"> </w:t>
      </w:r>
      <w:r w:rsidR="008B325A" w:rsidRPr="005C245C">
        <w:rPr>
          <w:noProof w:val="0"/>
        </w:rPr>
        <w:t>different</w:t>
      </w:r>
      <w:r w:rsidR="00587BF5" w:rsidRPr="005C245C">
        <w:rPr>
          <w:noProof w:val="0"/>
        </w:rPr>
        <w:t xml:space="preserve"> </w:t>
      </w:r>
      <w:r w:rsidR="008B325A" w:rsidRPr="005C245C">
        <w:rPr>
          <w:noProof w:val="0"/>
        </w:rPr>
        <w:t>patient</w:t>
      </w:r>
      <w:r w:rsidR="00587BF5" w:rsidRPr="005C245C">
        <w:rPr>
          <w:noProof w:val="0"/>
        </w:rPr>
        <w:t xml:space="preserve"> </w:t>
      </w:r>
      <w:r w:rsidR="008B325A" w:rsidRPr="005C245C">
        <w:rPr>
          <w:noProof w:val="0"/>
        </w:rPr>
        <w:t>without</w:t>
      </w:r>
      <w:r w:rsidR="00587BF5" w:rsidRPr="005C245C">
        <w:rPr>
          <w:noProof w:val="0"/>
        </w:rPr>
        <w:t xml:space="preserve"> </w:t>
      </w:r>
      <w:r w:rsidR="008B325A" w:rsidRPr="005C245C">
        <w:rPr>
          <w:noProof w:val="0"/>
        </w:rPr>
        <w:t>being</w:t>
      </w:r>
      <w:r w:rsidR="00587BF5" w:rsidRPr="005C245C">
        <w:rPr>
          <w:noProof w:val="0"/>
        </w:rPr>
        <w:t xml:space="preserve"> </w:t>
      </w:r>
      <w:r w:rsidR="008B325A" w:rsidRPr="005C245C">
        <w:rPr>
          <w:noProof w:val="0"/>
        </w:rPr>
        <w:t>given</w:t>
      </w:r>
      <w:r w:rsidR="00587BF5" w:rsidRPr="005C245C">
        <w:rPr>
          <w:noProof w:val="0"/>
        </w:rPr>
        <w:t xml:space="preserve"> </w:t>
      </w:r>
      <w:r w:rsidR="008B325A" w:rsidRPr="005C245C">
        <w:rPr>
          <w:noProof w:val="0"/>
        </w:rPr>
        <w:t>that</w:t>
      </w:r>
      <w:r w:rsidR="00587BF5" w:rsidRPr="005C245C">
        <w:rPr>
          <w:noProof w:val="0"/>
        </w:rPr>
        <w:t xml:space="preserve"> </w:t>
      </w:r>
      <w:r w:rsidR="008B325A" w:rsidRPr="005C245C">
        <w:rPr>
          <w:noProof w:val="0"/>
        </w:rPr>
        <w:t>information</w:t>
      </w:r>
      <w:r w:rsidR="00587BF5" w:rsidRPr="005C245C">
        <w:rPr>
          <w:noProof w:val="0"/>
        </w:rPr>
        <w:t xml:space="preserve"> </w:t>
      </w:r>
      <w:r w:rsidR="008B325A" w:rsidRPr="005C245C">
        <w:rPr>
          <w:noProof w:val="0"/>
        </w:rPr>
        <w:t>by</w:t>
      </w:r>
      <w:r w:rsidR="00587BF5" w:rsidRPr="005C245C">
        <w:rPr>
          <w:noProof w:val="0"/>
        </w:rPr>
        <w:t xml:space="preserve"> </w:t>
      </w:r>
      <w:r w:rsidR="008B325A" w:rsidRPr="005C245C">
        <w:rPr>
          <w:noProof w:val="0"/>
        </w:rPr>
        <w:t>a</w:t>
      </w:r>
      <w:r w:rsidR="00587BF5" w:rsidRPr="005C245C">
        <w:rPr>
          <w:noProof w:val="0"/>
        </w:rPr>
        <w:t xml:space="preserve"> </w:t>
      </w:r>
      <w:r w:rsidR="00F3471B" w:rsidRPr="005C245C">
        <w:rPr>
          <w:noProof w:val="0"/>
        </w:rPr>
        <w:t>clinician</w:t>
      </w:r>
      <w:r w:rsidR="00C0308E" w:rsidRPr="005C245C">
        <w:rPr>
          <w:noProof w:val="0"/>
        </w:rPr>
        <w:t>.</w:t>
      </w:r>
    </w:p>
    <w:p w14:paraId="7B241258" w14:textId="391EDA0E" w:rsidR="00CE39C9" w:rsidRPr="005C245C" w:rsidRDefault="00CE39C9" w:rsidP="004978BA">
      <w:pPr>
        <w:pStyle w:val="BodyText"/>
        <w:rPr>
          <w:noProof w:val="0"/>
        </w:rPr>
      </w:pPr>
      <w:r w:rsidRPr="005C245C">
        <w:rPr>
          <w:noProof w:val="0"/>
        </w:rPr>
        <w:t>So,</w:t>
      </w:r>
      <w:r w:rsidR="00587BF5" w:rsidRPr="005C245C">
        <w:rPr>
          <w:noProof w:val="0"/>
        </w:rPr>
        <w:t xml:space="preserve"> </w:t>
      </w:r>
      <w:r w:rsidRPr="005C245C">
        <w:rPr>
          <w:noProof w:val="0"/>
        </w:rPr>
        <w:t>as</w:t>
      </w:r>
      <w:r w:rsidR="00587BF5" w:rsidRPr="005C245C">
        <w:rPr>
          <w:noProof w:val="0"/>
        </w:rPr>
        <w:t xml:space="preserve"> </w:t>
      </w:r>
      <w:r w:rsidRPr="005C245C">
        <w:rPr>
          <w:noProof w:val="0"/>
        </w:rPr>
        <w:t>a</w:t>
      </w:r>
      <w:r w:rsidR="00587BF5" w:rsidRPr="005C245C">
        <w:rPr>
          <w:noProof w:val="0"/>
        </w:rPr>
        <w:t xml:space="preserve"> </w:t>
      </w:r>
      <w:r w:rsidRPr="005C245C">
        <w:rPr>
          <w:noProof w:val="0"/>
        </w:rPr>
        <w:t>concomitant</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starting</w:t>
      </w:r>
      <w:r w:rsidR="00587BF5" w:rsidRPr="005C245C">
        <w:rPr>
          <w:noProof w:val="0"/>
        </w:rPr>
        <w:t xml:space="preserve"> </w:t>
      </w:r>
      <w:r w:rsidRPr="005C245C">
        <w:rPr>
          <w:noProof w:val="0"/>
        </w:rPr>
        <w:t>or</w:t>
      </w:r>
      <w:r w:rsidR="00587BF5" w:rsidRPr="005C245C">
        <w:rPr>
          <w:noProof w:val="0"/>
        </w:rPr>
        <w:t xml:space="preserve"> </w:t>
      </w:r>
      <w:r w:rsidRPr="005C245C">
        <w:rPr>
          <w:noProof w:val="0"/>
        </w:rPr>
        <w:t>stopping</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use</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a</w:t>
      </w:r>
      <w:r w:rsidR="00587BF5" w:rsidRPr="005C245C">
        <w:rPr>
          <w:noProof w:val="0"/>
        </w:rPr>
        <w:t xml:space="preserve"> </w:t>
      </w:r>
      <w:r w:rsidRPr="005C245C">
        <w:rPr>
          <w:noProof w:val="0"/>
        </w:rPr>
        <w:t>monitoring</w:t>
      </w:r>
      <w:r w:rsidR="00587BF5" w:rsidRPr="005C245C">
        <w:rPr>
          <w:noProof w:val="0"/>
        </w:rPr>
        <w:t xml:space="preserve"> </w:t>
      </w:r>
      <w:r w:rsidRPr="005C245C">
        <w:rPr>
          <w:noProof w:val="0"/>
        </w:rPr>
        <w:t>or</w:t>
      </w:r>
      <w:r w:rsidR="00587BF5" w:rsidRPr="005C245C">
        <w:rPr>
          <w:noProof w:val="0"/>
        </w:rPr>
        <w:t xml:space="preserve"> </w:t>
      </w:r>
      <w:r w:rsidRPr="005C245C">
        <w:rPr>
          <w:noProof w:val="0"/>
        </w:rPr>
        <w:t>therapy</w:t>
      </w:r>
      <w:r w:rsidR="00587BF5" w:rsidRPr="005C245C">
        <w:rPr>
          <w:noProof w:val="0"/>
        </w:rPr>
        <w:t xml:space="preserve"> </w:t>
      </w:r>
      <w:r w:rsidRPr="005C245C">
        <w:rPr>
          <w:noProof w:val="0"/>
        </w:rPr>
        <w:t>device,</w:t>
      </w:r>
      <w:r w:rsidR="00587BF5" w:rsidRPr="005C245C">
        <w:rPr>
          <w:noProof w:val="0"/>
        </w:rPr>
        <w:t xml:space="preserve"> </w:t>
      </w:r>
      <w:r w:rsidRPr="005C245C">
        <w:rPr>
          <w:noProof w:val="0"/>
        </w:rPr>
        <w:t>there</w:t>
      </w:r>
      <w:r w:rsidR="00587BF5" w:rsidRPr="005C245C">
        <w:rPr>
          <w:noProof w:val="0"/>
        </w:rPr>
        <w:t xml:space="preserve"> </w:t>
      </w:r>
      <w:r w:rsidRPr="005C245C">
        <w:rPr>
          <w:noProof w:val="0"/>
        </w:rPr>
        <w:t>must</w:t>
      </w:r>
      <w:r w:rsidR="00587BF5" w:rsidRPr="005C245C">
        <w:rPr>
          <w:noProof w:val="0"/>
        </w:rPr>
        <w:t xml:space="preserve"> </w:t>
      </w:r>
      <w:r w:rsidRPr="005C245C">
        <w:rPr>
          <w:noProof w:val="0"/>
        </w:rPr>
        <w:t>be:</w:t>
      </w:r>
    </w:p>
    <w:p w14:paraId="31E0A6FE" w14:textId="21391B27" w:rsidR="00CE39C9" w:rsidRPr="005C245C" w:rsidRDefault="008B325A" w:rsidP="004978BA">
      <w:pPr>
        <w:pStyle w:val="ListNumber"/>
        <w:rPr>
          <w:noProof w:val="0"/>
        </w:rPr>
      </w:pPr>
      <w:r w:rsidRPr="005C245C">
        <w:rPr>
          <w:noProof w:val="0"/>
        </w:rPr>
        <w:t>A</w:t>
      </w:r>
      <w:r w:rsidR="00587BF5" w:rsidRPr="005C245C">
        <w:rPr>
          <w:noProof w:val="0"/>
        </w:rPr>
        <w:t xml:space="preserve"> </w:t>
      </w:r>
      <w:r w:rsidR="00CE39C9" w:rsidRPr="005C245C">
        <w:rPr>
          <w:noProof w:val="0"/>
        </w:rPr>
        <w:t>means</w:t>
      </w:r>
      <w:r w:rsidR="00587BF5" w:rsidRPr="005C245C">
        <w:rPr>
          <w:noProof w:val="0"/>
        </w:rPr>
        <w:t xml:space="preserve"> </w:t>
      </w:r>
      <w:r w:rsidR="00CE39C9" w:rsidRPr="005C245C">
        <w:rPr>
          <w:noProof w:val="0"/>
        </w:rPr>
        <w:t>of</w:t>
      </w:r>
      <w:r w:rsidR="00587BF5" w:rsidRPr="005C245C">
        <w:rPr>
          <w:noProof w:val="0"/>
        </w:rPr>
        <w:t xml:space="preserve"> </w:t>
      </w:r>
      <w:r w:rsidR="00CE39C9" w:rsidRPr="005C245C">
        <w:rPr>
          <w:noProof w:val="0"/>
        </w:rPr>
        <w:t>providing,</w:t>
      </w:r>
      <w:r w:rsidR="00587BF5" w:rsidRPr="005C245C">
        <w:rPr>
          <w:noProof w:val="0"/>
        </w:rPr>
        <w:t xml:space="preserve"> </w:t>
      </w:r>
      <w:r w:rsidR="00CE39C9" w:rsidRPr="005C245C">
        <w:rPr>
          <w:noProof w:val="0"/>
        </w:rPr>
        <w:t>and</w:t>
      </w:r>
      <w:r w:rsidR="00587BF5" w:rsidRPr="005C245C">
        <w:rPr>
          <w:noProof w:val="0"/>
        </w:rPr>
        <w:t xml:space="preserve"> </w:t>
      </w:r>
      <w:r w:rsidR="00CE39C9" w:rsidRPr="005C245C">
        <w:rPr>
          <w:noProof w:val="0"/>
        </w:rPr>
        <w:t>when</w:t>
      </w:r>
      <w:r w:rsidR="00587BF5" w:rsidRPr="005C245C">
        <w:rPr>
          <w:noProof w:val="0"/>
        </w:rPr>
        <w:t xml:space="preserve"> </w:t>
      </w:r>
      <w:r w:rsidR="00CE39C9" w:rsidRPr="005C245C">
        <w:rPr>
          <w:noProof w:val="0"/>
        </w:rPr>
        <w:t>possible,</w:t>
      </w:r>
      <w:r w:rsidR="00587BF5" w:rsidRPr="005C245C">
        <w:rPr>
          <w:noProof w:val="0"/>
        </w:rPr>
        <w:t xml:space="preserve"> </w:t>
      </w:r>
      <w:r w:rsidR="00CE39C9" w:rsidRPr="005C245C">
        <w:rPr>
          <w:noProof w:val="0"/>
        </w:rPr>
        <w:t>eliciting,</w:t>
      </w:r>
      <w:r w:rsidR="00587BF5" w:rsidRPr="005C245C">
        <w:rPr>
          <w:noProof w:val="0"/>
        </w:rPr>
        <w:t xml:space="preserve"> </w:t>
      </w:r>
      <w:r w:rsidR="00CE39C9" w:rsidRPr="005C245C">
        <w:rPr>
          <w:noProof w:val="0"/>
        </w:rPr>
        <w:t>confirmation</w:t>
      </w:r>
      <w:r w:rsidR="00587BF5" w:rsidRPr="005C245C">
        <w:rPr>
          <w:noProof w:val="0"/>
        </w:rPr>
        <w:t xml:space="preserve"> </w:t>
      </w:r>
      <w:r w:rsidR="00CE39C9" w:rsidRPr="005C245C">
        <w:rPr>
          <w:noProof w:val="0"/>
        </w:rPr>
        <w:t>by</w:t>
      </w:r>
      <w:r w:rsidR="00587BF5" w:rsidRPr="005C245C">
        <w:rPr>
          <w:noProof w:val="0"/>
        </w:rPr>
        <w:t xml:space="preserve"> </w:t>
      </w:r>
      <w:r w:rsidR="00CE39C9" w:rsidRPr="005C245C">
        <w:rPr>
          <w:noProof w:val="0"/>
        </w:rPr>
        <w:t>an</w:t>
      </w:r>
      <w:r w:rsidR="00587BF5" w:rsidRPr="005C245C">
        <w:rPr>
          <w:noProof w:val="0"/>
        </w:rPr>
        <w:t xml:space="preserve"> </w:t>
      </w:r>
      <w:r w:rsidR="00CE39C9" w:rsidRPr="005C245C">
        <w:rPr>
          <w:noProof w:val="0"/>
        </w:rPr>
        <w:t>authorized</w:t>
      </w:r>
      <w:r w:rsidR="00587BF5" w:rsidRPr="005C245C">
        <w:rPr>
          <w:noProof w:val="0"/>
        </w:rPr>
        <w:t xml:space="preserve"> </w:t>
      </w:r>
      <w:r w:rsidR="00CE39C9" w:rsidRPr="005C245C">
        <w:rPr>
          <w:noProof w:val="0"/>
        </w:rPr>
        <w:t>person</w:t>
      </w:r>
      <w:r w:rsidR="00587BF5" w:rsidRPr="005C245C">
        <w:rPr>
          <w:noProof w:val="0"/>
        </w:rPr>
        <w:t xml:space="preserve"> </w:t>
      </w:r>
      <w:r w:rsidR="00CE39C9" w:rsidRPr="005C245C">
        <w:rPr>
          <w:noProof w:val="0"/>
        </w:rPr>
        <w:t>of</w:t>
      </w:r>
      <w:r w:rsidR="00587BF5" w:rsidRPr="005C245C">
        <w:rPr>
          <w:noProof w:val="0"/>
        </w:rPr>
        <w:t xml:space="preserve"> </w:t>
      </w:r>
      <w:r w:rsidR="00CE39C9" w:rsidRPr="005C245C">
        <w:rPr>
          <w:noProof w:val="0"/>
        </w:rPr>
        <w:t>what</w:t>
      </w:r>
      <w:r w:rsidR="00587BF5" w:rsidRPr="005C245C">
        <w:rPr>
          <w:noProof w:val="0"/>
        </w:rPr>
        <w:t xml:space="preserve"> </w:t>
      </w:r>
      <w:r w:rsidR="00CE39C9" w:rsidRPr="005C245C">
        <w:rPr>
          <w:noProof w:val="0"/>
        </w:rPr>
        <w:t>patient</w:t>
      </w:r>
      <w:r w:rsidR="00587BF5" w:rsidRPr="005C245C">
        <w:rPr>
          <w:noProof w:val="0"/>
        </w:rPr>
        <w:t xml:space="preserve"> </w:t>
      </w:r>
      <w:r w:rsidR="00CE39C9" w:rsidRPr="005C245C">
        <w:rPr>
          <w:noProof w:val="0"/>
        </w:rPr>
        <w:t>the</w:t>
      </w:r>
      <w:r w:rsidR="00587BF5" w:rsidRPr="005C245C">
        <w:rPr>
          <w:noProof w:val="0"/>
        </w:rPr>
        <w:t xml:space="preserve"> </w:t>
      </w:r>
      <w:r w:rsidR="00CE39C9" w:rsidRPr="005C245C">
        <w:rPr>
          <w:noProof w:val="0"/>
        </w:rPr>
        <w:t>device</w:t>
      </w:r>
      <w:r w:rsidR="00587BF5" w:rsidRPr="005C245C">
        <w:rPr>
          <w:noProof w:val="0"/>
        </w:rPr>
        <w:t xml:space="preserve"> </w:t>
      </w:r>
      <w:r w:rsidR="00CE39C9" w:rsidRPr="005C245C">
        <w:rPr>
          <w:noProof w:val="0"/>
        </w:rPr>
        <w:t>is</w:t>
      </w:r>
      <w:r w:rsidR="00587BF5" w:rsidRPr="005C245C">
        <w:rPr>
          <w:noProof w:val="0"/>
        </w:rPr>
        <w:t xml:space="preserve"> </w:t>
      </w:r>
      <w:r w:rsidR="00CE39C9" w:rsidRPr="005C245C">
        <w:rPr>
          <w:noProof w:val="0"/>
        </w:rPr>
        <w:t>associated</w:t>
      </w:r>
      <w:r w:rsidR="00587BF5" w:rsidRPr="005C245C">
        <w:rPr>
          <w:noProof w:val="0"/>
        </w:rPr>
        <w:t xml:space="preserve"> </w:t>
      </w:r>
      <w:r w:rsidR="00CE39C9" w:rsidRPr="005C245C">
        <w:rPr>
          <w:noProof w:val="0"/>
        </w:rPr>
        <w:t>with,</w:t>
      </w:r>
      <w:r w:rsidR="00587BF5" w:rsidRPr="005C245C">
        <w:rPr>
          <w:noProof w:val="0"/>
        </w:rPr>
        <w:t xml:space="preserve"> </w:t>
      </w:r>
      <w:r w:rsidR="00CE39C9" w:rsidRPr="005C245C">
        <w:rPr>
          <w:noProof w:val="0"/>
        </w:rPr>
        <w:t>based</w:t>
      </w:r>
      <w:r w:rsidR="00587BF5" w:rsidRPr="005C245C">
        <w:rPr>
          <w:noProof w:val="0"/>
        </w:rPr>
        <w:t xml:space="preserve"> </w:t>
      </w:r>
      <w:r w:rsidR="00CE39C9" w:rsidRPr="005C245C">
        <w:rPr>
          <w:noProof w:val="0"/>
        </w:rPr>
        <w:t>on</w:t>
      </w:r>
      <w:r w:rsidR="00587BF5" w:rsidRPr="005C245C">
        <w:rPr>
          <w:noProof w:val="0"/>
        </w:rPr>
        <w:t xml:space="preserve"> </w:t>
      </w:r>
      <w:r w:rsidR="00CE39C9" w:rsidRPr="005C245C">
        <w:rPr>
          <w:noProof w:val="0"/>
        </w:rPr>
        <w:t>multiple</w:t>
      </w:r>
      <w:r w:rsidR="00587BF5" w:rsidRPr="005C245C">
        <w:rPr>
          <w:noProof w:val="0"/>
        </w:rPr>
        <w:t xml:space="preserve"> </w:t>
      </w:r>
      <w:r w:rsidR="00CE39C9" w:rsidRPr="005C245C">
        <w:rPr>
          <w:noProof w:val="0"/>
        </w:rPr>
        <w:t>identity</w:t>
      </w:r>
      <w:r w:rsidR="00587BF5" w:rsidRPr="005C245C">
        <w:rPr>
          <w:noProof w:val="0"/>
        </w:rPr>
        <w:t xml:space="preserve"> </w:t>
      </w:r>
      <w:r w:rsidR="00CE39C9" w:rsidRPr="005C245C">
        <w:rPr>
          <w:noProof w:val="0"/>
        </w:rPr>
        <w:t>factors</w:t>
      </w:r>
      <w:r w:rsidR="00587BF5" w:rsidRPr="005C245C">
        <w:rPr>
          <w:noProof w:val="0"/>
        </w:rPr>
        <w:t xml:space="preserve"> </w:t>
      </w:r>
      <w:r w:rsidR="00CE39C9" w:rsidRPr="005C245C">
        <w:rPr>
          <w:noProof w:val="0"/>
        </w:rPr>
        <w:t>where</w:t>
      </w:r>
      <w:r w:rsidR="00587BF5" w:rsidRPr="005C245C">
        <w:rPr>
          <w:noProof w:val="0"/>
        </w:rPr>
        <w:t xml:space="preserve"> </w:t>
      </w:r>
      <w:r w:rsidR="00CE39C9" w:rsidRPr="005C245C">
        <w:rPr>
          <w:noProof w:val="0"/>
        </w:rPr>
        <w:t>appropriate.</w:t>
      </w:r>
    </w:p>
    <w:p w14:paraId="12731CD7" w14:textId="070AC479" w:rsidR="00CE39C9" w:rsidRPr="005C245C" w:rsidRDefault="00CE39C9" w:rsidP="004978BA">
      <w:pPr>
        <w:pStyle w:val="ListNumber"/>
        <w:rPr>
          <w:noProof w:val="0"/>
        </w:rPr>
      </w:pPr>
      <w:r w:rsidRPr="005C245C">
        <w:rPr>
          <w:noProof w:val="0"/>
        </w:rPr>
        <w:t>A</w:t>
      </w:r>
      <w:r w:rsidR="00587BF5" w:rsidRPr="005C245C">
        <w:rPr>
          <w:noProof w:val="0"/>
        </w:rPr>
        <w:t xml:space="preserve"> </w:t>
      </w:r>
      <w:r w:rsidRPr="005C245C">
        <w:rPr>
          <w:noProof w:val="0"/>
        </w:rPr>
        <w:t>means</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communicating</w:t>
      </w:r>
      <w:r w:rsidR="00587BF5" w:rsidRPr="005C245C">
        <w:rPr>
          <w:noProof w:val="0"/>
        </w:rPr>
        <w:t xml:space="preserve"> </w:t>
      </w:r>
      <w:r w:rsidR="00C0308E" w:rsidRPr="005C245C">
        <w:rPr>
          <w:noProof w:val="0"/>
        </w:rPr>
        <w:t xml:space="preserve">such a confirmation </w:t>
      </w:r>
      <w:r w:rsidRPr="005C245C">
        <w:rPr>
          <w:noProof w:val="0"/>
        </w:rPr>
        <w:t>to</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system</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systems</w:t>
      </w:r>
      <w:r w:rsidR="00587BF5" w:rsidRPr="005C245C">
        <w:rPr>
          <w:noProof w:val="0"/>
        </w:rPr>
        <w:t xml:space="preserve"> </w:t>
      </w:r>
      <w:r w:rsidRPr="005C245C">
        <w:rPr>
          <w:noProof w:val="0"/>
        </w:rPr>
        <w:t>supporting</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creation</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an</w:t>
      </w:r>
      <w:r w:rsidR="00587BF5" w:rsidRPr="005C245C">
        <w:rPr>
          <w:noProof w:val="0"/>
        </w:rPr>
        <w:t xml:space="preserve"> </w:t>
      </w:r>
      <w:r w:rsidRPr="005C245C">
        <w:rPr>
          <w:noProof w:val="0"/>
        </w:rPr>
        <w:t>electronic</w:t>
      </w:r>
      <w:r w:rsidR="00587BF5" w:rsidRPr="005C245C">
        <w:rPr>
          <w:noProof w:val="0"/>
        </w:rPr>
        <w:t xml:space="preserve"> </w:t>
      </w:r>
      <w:r w:rsidRPr="005C245C">
        <w:rPr>
          <w:noProof w:val="0"/>
        </w:rPr>
        <w:t>medical</w:t>
      </w:r>
      <w:r w:rsidR="00587BF5" w:rsidRPr="005C245C">
        <w:rPr>
          <w:noProof w:val="0"/>
        </w:rPr>
        <w:t xml:space="preserve"> </w:t>
      </w:r>
      <w:r w:rsidRPr="005C245C">
        <w:rPr>
          <w:noProof w:val="0"/>
        </w:rPr>
        <w:t>record,</w:t>
      </w:r>
      <w:r w:rsidR="00587BF5" w:rsidRPr="005C245C">
        <w:rPr>
          <w:noProof w:val="0"/>
        </w:rPr>
        <w:t xml:space="preserve"> </w:t>
      </w:r>
      <w:r w:rsidRPr="005C245C">
        <w:rPr>
          <w:noProof w:val="0"/>
        </w:rPr>
        <w:t>with</w:t>
      </w:r>
      <w:r w:rsidR="00587BF5" w:rsidRPr="005C245C">
        <w:rPr>
          <w:noProof w:val="0"/>
        </w:rPr>
        <w:t xml:space="preserve"> </w:t>
      </w:r>
      <w:r w:rsidRPr="005C245C">
        <w:rPr>
          <w:noProof w:val="0"/>
        </w:rPr>
        <w:t>its</w:t>
      </w:r>
      <w:r w:rsidR="00587BF5" w:rsidRPr="005C245C">
        <w:rPr>
          <w:noProof w:val="0"/>
        </w:rPr>
        <w:t xml:space="preserve"> </w:t>
      </w:r>
      <w:r w:rsidRPr="005C245C">
        <w:rPr>
          <w:noProof w:val="0"/>
        </w:rPr>
        <w:t>supporting</w:t>
      </w:r>
      <w:r w:rsidR="00587BF5" w:rsidRPr="005C245C">
        <w:rPr>
          <w:noProof w:val="0"/>
        </w:rPr>
        <w:t xml:space="preserve"> </w:t>
      </w:r>
      <w:r w:rsidRPr="005C245C">
        <w:rPr>
          <w:noProof w:val="0"/>
        </w:rPr>
        <w:t>details</w:t>
      </w:r>
      <w:r w:rsidR="00587BF5" w:rsidRPr="005C245C">
        <w:rPr>
          <w:noProof w:val="0"/>
        </w:rPr>
        <w:t xml:space="preserve"> </w:t>
      </w:r>
      <w:r w:rsidRPr="005C245C">
        <w:rPr>
          <w:noProof w:val="0"/>
        </w:rPr>
        <w:t>such</w:t>
      </w:r>
      <w:r w:rsidR="00587BF5" w:rsidRPr="005C245C">
        <w:rPr>
          <w:noProof w:val="0"/>
        </w:rPr>
        <w:t xml:space="preserve"> </w:t>
      </w:r>
      <w:r w:rsidRPr="005C245C">
        <w:rPr>
          <w:noProof w:val="0"/>
        </w:rPr>
        <w:t>as</w:t>
      </w:r>
      <w:r w:rsidR="00587BF5" w:rsidRPr="005C245C">
        <w:rPr>
          <w:noProof w:val="0"/>
        </w:rPr>
        <w:t xml:space="preserve"> </w:t>
      </w:r>
      <w:r w:rsidRPr="005C245C">
        <w:rPr>
          <w:noProof w:val="0"/>
        </w:rPr>
        <w:t>the</w:t>
      </w:r>
      <w:r w:rsidR="00587BF5" w:rsidRPr="005C245C">
        <w:rPr>
          <w:noProof w:val="0"/>
        </w:rPr>
        <w:t xml:space="preserve"> </w:t>
      </w:r>
      <w:r w:rsidR="00A40E46" w:rsidRPr="005C245C">
        <w:rPr>
          <w:noProof w:val="0"/>
        </w:rPr>
        <w:t>patient identifier</w:t>
      </w:r>
      <w:r w:rsidR="00587BF5" w:rsidRPr="005C245C">
        <w:rPr>
          <w:noProof w:val="0"/>
        </w:rPr>
        <w:t xml:space="preserve"> </w:t>
      </w:r>
      <w:r w:rsidRPr="005C245C">
        <w:rPr>
          <w:noProof w:val="0"/>
        </w:rPr>
        <w:t>read</w:t>
      </w:r>
      <w:r w:rsidR="00587BF5" w:rsidRPr="005C245C">
        <w:rPr>
          <w:noProof w:val="0"/>
        </w:rPr>
        <w:t xml:space="preserve"> </w:t>
      </w:r>
      <w:r w:rsidRPr="005C245C">
        <w:rPr>
          <w:noProof w:val="0"/>
        </w:rPr>
        <w:t>from</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patient</w:t>
      </w:r>
      <w:r w:rsidR="00A40E46" w:rsidRPr="005C245C">
        <w:rPr>
          <w:noProof w:val="0"/>
        </w:rPr>
        <w:t>’</w:t>
      </w:r>
      <w:r w:rsidRPr="005C245C">
        <w:rPr>
          <w:noProof w:val="0"/>
        </w:rPr>
        <w:t>s</w:t>
      </w:r>
      <w:r w:rsidR="00587BF5" w:rsidRPr="005C245C">
        <w:rPr>
          <w:noProof w:val="0"/>
        </w:rPr>
        <w:t xml:space="preserve"> </w:t>
      </w:r>
      <w:r w:rsidRPr="005C245C">
        <w:rPr>
          <w:noProof w:val="0"/>
        </w:rPr>
        <w:t>bar</w:t>
      </w:r>
      <w:r w:rsidR="00587BF5" w:rsidRPr="005C245C">
        <w:rPr>
          <w:noProof w:val="0"/>
        </w:rPr>
        <w:t xml:space="preserve"> </w:t>
      </w:r>
      <w:r w:rsidRPr="005C245C">
        <w:rPr>
          <w:noProof w:val="0"/>
        </w:rPr>
        <w:t>code,</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unique</w:t>
      </w:r>
      <w:r w:rsidR="00587BF5" w:rsidRPr="005C245C">
        <w:rPr>
          <w:noProof w:val="0"/>
        </w:rPr>
        <w:t xml:space="preserve"> </w:t>
      </w:r>
      <w:r w:rsidRPr="005C245C">
        <w:rPr>
          <w:noProof w:val="0"/>
        </w:rPr>
        <w:t>identifying</w:t>
      </w:r>
      <w:r w:rsidR="00587BF5" w:rsidRPr="005C245C">
        <w:rPr>
          <w:noProof w:val="0"/>
        </w:rPr>
        <w:t xml:space="preserve"> </w:t>
      </w:r>
      <w:r w:rsidRPr="005C245C">
        <w:rPr>
          <w:noProof w:val="0"/>
        </w:rPr>
        <w:t>code</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device</w:t>
      </w:r>
      <w:r w:rsidR="00587BF5" w:rsidRPr="005C245C">
        <w:rPr>
          <w:noProof w:val="0"/>
        </w:rPr>
        <w:t xml:space="preserve"> </w:t>
      </w:r>
      <w:r w:rsidRPr="005C245C">
        <w:rPr>
          <w:noProof w:val="0"/>
        </w:rPr>
        <w:t>connected</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patient,</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authorized</w:t>
      </w:r>
      <w:r w:rsidR="00587BF5" w:rsidRPr="005C245C">
        <w:rPr>
          <w:noProof w:val="0"/>
        </w:rPr>
        <w:t xml:space="preserve"> </w:t>
      </w:r>
      <w:r w:rsidRPr="005C245C">
        <w:rPr>
          <w:noProof w:val="0"/>
        </w:rPr>
        <w:t>person</w:t>
      </w:r>
      <w:r w:rsidR="00587BF5" w:rsidRPr="005C245C">
        <w:rPr>
          <w:noProof w:val="0"/>
        </w:rPr>
        <w:t xml:space="preserve"> </w:t>
      </w:r>
      <w:r w:rsidRPr="005C245C">
        <w:rPr>
          <w:noProof w:val="0"/>
        </w:rPr>
        <w:t>confirming</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association.</w:t>
      </w:r>
    </w:p>
    <w:p w14:paraId="1E0D6ECB" w14:textId="1A489B03" w:rsidR="00370FFE" w:rsidRPr="005C245C" w:rsidRDefault="00370FFE" w:rsidP="004978BA">
      <w:pPr>
        <w:pStyle w:val="ListNumber"/>
        <w:rPr>
          <w:noProof w:val="0"/>
        </w:rPr>
      </w:pPr>
      <w:r w:rsidRPr="005C245C">
        <w:rPr>
          <w:noProof w:val="0"/>
        </w:rPr>
        <w:t>A</w:t>
      </w:r>
      <w:r w:rsidR="00587BF5" w:rsidRPr="005C245C">
        <w:rPr>
          <w:noProof w:val="0"/>
        </w:rPr>
        <w:t xml:space="preserve"> </w:t>
      </w:r>
      <w:r w:rsidRPr="005C245C">
        <w:rPr>
          <w:noProof w:val="0"/>
        </w:rPr>
        <w:t>means</w:t>
      </w:r>
      <w:r w:rsidR="00587BF5" w:rsidRPr="005C245C">
        <w:rPr>
          <w:noProof w:val="0"/>
        </w:rPr>
        <w:t xml:space="preserve"> </w:t>
      </w:r>
      <w:r w:rsidR="00A40E46" w:rsidRPr="005C245C">
        <w:rPr>
          <w:noProof w:val="0"/>
        </w:rPr>
        <w:t xml:space="preserve">of </w:t>
      </w:r>
      <w:r w:rsidRPr="005C245C">
        <w:rPr>
          <w:noProof w:val="0"/>
        </w:rPr>
        <w:t>assuring</w:t>
      </w:r>
      <w:r w:rsidR="00587BF5" w:rsidRPr="005C245C">
        <w:rPr>
          <w:noProof w:val="0"/>
        </w:rPr>
        <w:t xml:space="preserve"> </w:t>
      </w:r>
      <w:r w:rsidRPr="005C245C">
        <w:rPr>
          <w:noProof w:val="0"/>
        </w:rPr>
        <w:t>that</w:t>
      </w:r>
      <w:r w:rsidR="00587BF5" w:rsidRPr="005C245C">
        <w:rPr>
          <w:noProof w:val="0"/>
        </w:rPr>
        <w:t xml:space="preserve"> </w:t>
      </w:r>
      <w:r w:rsidRPr="005C245C">
        <w:rPr>
          <w:noProof w:val="0"/>
        </w:rPr>
        <w:t>caregivers</w:t>
      </w:r>
      <w:r w:rsidR="00587BF5" w:rsidRPr="005C245C">
        <w:rPr>
          <w:noProof w:val="0"/>
        </w:rPr>
        <w:t xml:space="preserve"> </w:t>
      </w:r>
      <w:r w:rsidRPr="005C245C">
        <w:rPr>
          <w:noProof w:val="0"/>
        </w:rPr>
        <w:t>are</w:t>
      </w:r>
      <w:r w:rsidR="00587BF5" w:rsidRPr="005C245C">
        <w:rPr>
          <w:noProof w:val="0"/>
        </w:rPr>
        <w:t xml:space="preserve"> </w:t>
      </w:r>
      <w:r w:rsidRPr="005C245C">
        <w:rPr>
          <w:noProof w:val="0"/>
        </w:rPr>
        <w:t>cued</w:t>
      </w:r>
      <w:r w:rsidR="00587BF5" w:rsidRPr="005C245C">
        <w:rPr>
          <w:noProof w:val="0"/>
        </w:rPr>
        <w:t xml:space="preserve"> </w:t>
      </w:r>
      <w:r w:rsidRPr="005C245C">
        <w:rPr>
          <w:noProof w:val="0"/>
        </w:rPr>
        <w:t>when</w:t>
      </w:r>
      <w:r w:rsidR="00587BF5" w:rsidRPr="005C245C">
        <w:rPr>
          <w:noProof w:val="0"/>
        </w:rPr>
        <w:t xml:space="preserve"> </w:t>
      </w:r>
      <w:r w:rsidRPr="005C245C">
        <w:rPr>
          <w:noProof w:val="0"/>
        </w:rPr>
        <w:t>a</w:t>
      </w:r>
      <w:r w:rsidR="00587BF5" w:rsidRPr="005C245C">
        <w:rPr>
          <w:noProof w:val="0"/>
        </w:rPr>
        <w:t xml:space="preserve"> </w:t>
      </w:r>
      <w:r w:rsidRPr="005C245C">
        <w:rPr>
          <w:noProof w:val="0"/>
        </w:rPr>
        <w:t>patient</w:t>
      </w:r>
      <w:r w:rsidR="00587BF5" w:rsidRPr="005C245C">
        <w:rPr>
          <w:noProof w:val="0"/>
        </w:rPr>
        <w:t xml:space="preserve"> </w:t>
      </w:r>
      <w:r w:rsidRPr="005C245C">
        <w:rPr>
          <w:noProof w:val="0"/>
        </w:rPr>
        <w:t>has</w:t>
      </w:r>
      <w:r w:rsidR="00587BF5" w:rsidRPr="005C245C">
        <w:rPr>
          <w:noProof w:val="0"/>
        </w:rPr>
        <w:t xml:space="preserve"> </w:t>
      </w:r>
      <w:r w:rsidRPr="005C245C">
        <w:rPr>
          <w:noProof w:val="0"/>
        </w:rPr>
        <w:t>been</w:t>
      </w:r>
      <w:r w:rsidR="00587BF5" w:rsidRPr="005C245C">
        <w:rPr>
          <w:noProof w:val="0"/>
        </w:rPr>
        <w:t xml:space="preserve"> </w:t>
      </w:r>
      <w:r w:rsidRPr="005C245C">
        <w:rPr>
          <w:noProof w:val="0"/>
        </w:rPr>
        <w:t>disconnected</w:t>
      </w:r>
      <w:r w:rsidR="00587BF5" w:rsidRPr="005C245C">
        <w:rPr>
          <w:noProof w:val="0"/>
        </w:rPr>
        <w:t xml:space="preserve"> </w:t>
      </w:r>
      <w:r w:rsidRPr="005C245C">
        <w:rPr>
          <w:noProof w:val="0"/>
        </w:rPr>
        <w:t>from</w:t>
      </w:r>
      <w:r w:rsidR="00587BF5" w:rsidRPr="005C245C">
        <w:rPr>
          <w:noProof w:val="0"/>
        </w:rPr>
        <w:t xml:space="preserve"> </w:t>
      </w:r>
      <w:r w:rsidRPr="005C245C">
        <w:rPr>
          <w:noProof w:val="0"/>
        </w:rPr>
        <w:t>a</w:t>
      </w:r>
      <w:r w:rsidR="00587BF5" w:rsidRPr="005C245C">
        <w:rPr>
          <w:noProof w:val="0"/>
        </w:rPr>
        <w:t xml:space="preserve"> </w:t>
      </w:r>
      <w:r w:rsidRPr="005C245C">
        <w:rPr>
          <w:noProof w:val="0"/>
        </w:rPr>
        <w:t>device,</w:t>
      </w:r>
      <w:r w:rsidR="00587BF5" w:rsidRPr="005C245C">
        <w:rPr>
          <w:noProof w:val="0"/>
        </w:rPr>
        <w:t xml:space="preserve"> </w:t>
      </w:r>
      <w:r w:rsidRPr="005C245C">
        <w:rPr>
          <w:noProof w:val="0"/>
        </w:rPr>
        <w:t>or</w:t>
      </w:r>
      <w:r w:rsidR="00587BF5" w:rsidRPr="005C245C">
        <w:rPr>
          <w:noProof w:val="0"/>
        </w:rPr>
        <w:t xml:space="preserve"> </w:t>
      </w:r>
      <w:r w:rsidRPr="005C245C">
        <w:rPr>
          <w:noProof w:val="0"/>
        </w:rPr>
        <w:t>in</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worst</w:t>
      </w:r>
      <w:r w:rsidR="00587BF5" w:rsidRPr="005C245C">
        <w:rPr>
          <w:noProof w:val="0"/>
        </w:rPr>
        <w:t xml:space="preserve"> </w:t>
      </w:r>
      <w:r w:rsidRPr="005C245C">
        <w:rPr>
          <w:noProof w:val="0"/>
        </w:rPr>
        <w:t>case</w:t>
      </w:r>
      <w:r w:rsidR="00587BF5" w:rsidRPr="005C245C">
        <w:rPr>
          <w:noProof w:val="0"/>
        </w:rPr>
        <w:t xml:space="preserve"> </w:t>
      </w:r>
      <w:r w:rsidRPr="005C245C">
        <w:rPr>
          <w:noProof w:val="0"/>
        </w:rPr>
        <w:t>cuing</w:t>
      </w:r>
      <w:r w:rsidR="00587BF5" w:rsidRPr="005C245C">
        <w:rPr>
          <w:noProof w:val="0"/>
        </w:rPr>
        <w:t xml:space="preserve"> </w:t>
      </w:r>
      <w:r w:rsidRPr="005C245C">
        <w:rPr>
          <w:noProof w:val="0"/>
        </w:rPr>
        <w:t>caregivers</w:t>
      </w:r>
      <w:r w:rsidR="00587BF5" w:rsidRPr="005C245C">
        <w:rPr>
          <w:noProof w:val="0"/>
        </w:rPr>
        <w:t xml:space="preserve"> </w:t>
      </w:r>
      <w:r w:rsidRPr="005C245C">
        <w:rPr>
          <w:noProof w:val="0"/>
        </w:rPr>
        <w:t>when</w:t>
      </w:r>
      <w:r w:rsidR="00587BF5" w:rsidRPr="005C245C">
        <w:rPr>
          <w:noProof w:val="0"/>
        </w:rPr>
        <w:t xml:space="preserve"> </w:t>
      </w:r>
      <w:r w:rsidRPr="005C245C">
        <w:rPr>
          <w:noProof w:val="0"/>
        </w:rPr>
        <w:t>connecting</w:t>
      </w:r>
      <w:r w:rsidR="00587BF5" w:rsidRPr="005C245C">
        <w:rPr>
          <w:noProof w:val="0"/>
        </w:rPr>
        <w:t xml:space="preserve"> </w:t>
      </w:r>
      <w:r w:rsidRPr="005C245C">
        <w:rPr>
          <w:noProof w:val="0"/>
        </w:rPr>
        <w:t>a</w:t>
      </w:r>
      <w:r w:rsidR="00587BF5" w:rsidRPr="005C245C">
        <w:rPr>
          <w:noProof w:val="0"/>
        </w:rPr>
        <w:t xml:space="preserve"> </w:t>
      </w:r>
      <w:r w:rsidRPr="005C245C">
        <w:rPr>
          <w:noProof w:val="0"/>
        </w:rPr>
        <w:t>new</w:t>
      </w:r>
      <w:r w:rsidR="00587BF5" w:rsidRPr="005C245C">
        <w:rPr>
          <w:noProof w:val="0"/>
        </w:rPr>
        <w:t xml:space="preserve"> </w:t>
      </w:r>
      <w:r w:rsidRPr="005C245C">
        <w:rPr>
          <w:noProof w:val="0"/>
        </w:rPr>
        <w:t>patient.</w:t>
      </w:r>
      <w:r w:rsidR="00587BF5" w:rsidRPr="005C245C">
        <w:rPr>
          <w:noProof w:val="0"/>
        </w:rPr>
        <w:t xml:space="preserve"> </w:t>
      </w:r>
      <w:r w:rsidRPr="005C245C">
        <w:rPr>
          <w:noProof w:val="0"/>
        </w:rPr>
        <w:t>This</w:t>
      </w:r>
      <w:r w:rsidR="00587BF5" w:rsidRPr="005C245C">
        <w:rPr>
          <w:noProof w:val="0"/>
        </w:rPr>
        <w:t xml:space="preserve"> </w:t>
      </w:r>
      <w:r w:rsidRPr="005C245C">
        <w:rPr>
          <w:noProof w:val="0"/>
        </w:rPr>
        <w:t>could</w:t>
      </w:r>
      <w:r w:rsidR="00587BF5" w:rsidRPr="005C245C">
        <w:rPr>
          <w:noProof w:val="0"/>
        </w:rPr>
        <w:t xml:space="preserve"> </w:t>
      </w:r>
      <w:r w:rsidRPr="005C245C">
        <w:rPr>
          <w:noProof w:val="0"/>
        </w:rPr>
        <w:t>involve</w:t>
      </w:r>
      <w:r w:rsidR="00587BF5" w:rsidRPr="005C245C">
        <w:rPr>
          <w:noProof w:val="0"/>
        </w:rPr>
        <w:t xml:space="preserve"> </w:t>
      </w:r>
      <w:r w:rsidRPr="005C245C">
        <w:rPr>
          <w:noProof w:val="0"/>
        </w:rPr>
        <w:t>noting</w:t>
      </w:r>
      <w:r w:rsidR="00587BF5" w:rsidRPr="005C245C">
        <w:rPr>
          <w:noProof w:val="0"/>
        </w:rPr>
        <w:t xml:space="preserve"> </w:t>
      </w:r>
      <w:r w:rsidRPr="005C245C">
        <w:rPr>
          <w:noProof w:val="0"/>
        </w:rPr>
        <w:t>when</w:t>
      </w:r>
      <w:r w:rsidR="00587BF5" w:rsidRPr="005C245C">
        <w:rPr>
          <w:noProof w:val="0"/>
        </w:rPr>
        <w:t xml:space="preserve"> </w:t>
      </w:r>
      <w:r w:rsidRPr="005C245C">
        <w:rPr>
          <w:noProof w:val="0"/>
        </w:rPr>
        <w:t>a</w:t>
      </w:r>
      <w:r w:rsidR="00587BF5" w:rsidRPr="005C245C">
        <w:rPr>
          <w:noProof w:val="0"/>
        </w:rPr>
        <w:t xml:space="preserve"> </w:t>
      </w:r>
      <w:r w:rsidRPr="005C245C">
        <w:rPr>
          <w:noProof w:val="0"/>
        </w:rPr>
        <w:t>device</w:t>
      </w:r>
      <w:r w:rsidR="00587BF5" w:rsidRPr="005C245C">
        <w:rPr>
          <w:noProof w:val="0"/>
        </w:rPr>
        <w:t xml:space="preserve"> </w:t>
      </w:r>
      <w:r w:rsidRPr="005C245C">
        <w:rPr>
          <w:noProof w:val="0"/>
        </w:rPr>
        <w:t>is</w:t>
      </w:r>
      <w:r w:rsidR="00587BF5" w:rsidRPr="005C245C">
        <w:rPr>
          <w:noProof w:val="0"/>
        </w:rPr>
        <w:t xml:space="preserve"> </w:t>
      </w:r>
      <w:r w:rsidRPr="005C245C">
        <w:rPr>
          <w:noProof w:val="0"/>
        </w:rPr>
        <w:t>in</w:t>
      </w:r>
      <w:r w:rsidR="00587BF5" w:rsidRPr="005C245C">
        <w:rPr>
          <w:noProof w:val="0"/>
        </w:rPr>
        <w:t xml:space="preserve"> </w:t>
      </w:r>
      <w:r w:rsidRPr="005C245C">
        <w:rPr>
          <w:noProof w:val="0"/>
        </w:rPr>
        <w:t>standby</w:t>
      </w:r>
      <w:r w:rsidR="00587BF5" w:rsidRPr="005C245C">
        <w:rPr>
          <w:noProof w:val="0"/>
        </w:rPr>
        <w:t xml:space="preserve"> </w:t>
      </w:r>
      <w:r w:rsidRPr="005C245C">
        <w:rPr>
          <w:noProof w:val="0"/>
        </w:rPr>
        <w:t>state</w:t>
      </w:r>
      <w:r w:rsidR="00587BF5" w:rsidRPr="005C245C">
        <w:rPr>
          <w:noProof w:val="0"/>
        </w:rPr>
        <w:t xml:space="preserve"> </w:t>
      </w:r>
      <w:r w:rsidRPr="005C245C">
        <w:rPr>
          <w:noProof w:val="0"/>
        </w:rPr>
        <w:t>or</w:t>
      </w:r>
      <w:r w:rsidR="00587BF5" w:rsidRPr="005C245C">
        <w:rPr>
          <w:noProof w:val="0"/>
        </w:rPr>
        <w:t xml:space="preserve"> </w:t>
      </w:r>
      <w:r w:rsidRPr="005C245C">
        <w:rPr>
          <w:noProof w:val="0"/>
        </w:rPr>
        <w:t>idle</w:t>
      </w:r>
      <w:r w:rsidR="00587BF5" w:rsidRPr="005C245C">
        <w:rPr>
          <w:noProof w:val="0"/>
        </w:rPr>
        <w:t xml:space="preserve"> </w:t>
      </w:r>
      <w:r w:rsidRPr="005C245C">
        <w:rPr>
          <w:noProof w:val="0"/>
        </w:rPr>
        <w:t>for</w:t>
      </w:r>
      <w:r w:rsidR="00587BF5" w:rsidRPr="005C245C">
        <w:rPr>
          <w:noProof w:val="0"/>
        </w:rPr>
        <w:t xml:space="preserve"> </w:t>
      </w:r>
      <w:r w:rsidRPr="005C245C">
        <w:rPr>
          <w:noProof w:val="0"/>
        </w:rPr>
        <w:t>a</w:t>
      </w:r>
      <w:r w:rsidR="00587BF5" w:rsidRPr="005C245C">
        <w:rPr>
          <w:noProof w:val="0"/>
        </w:rPr>
        <w:t xml:space="preserve"> </w:t>
      </w:r>
      <w:r w:rsidRPr="005C245C">
        <w:rPr>
          <w:noProof w:val="0"/>
        </w:rPr>
        <w:t>prolonged</w:t>
      </w:r>
      <w:r w:rsidR="00587BF5" w:rsidRPr="005C245C">
        <w:rPr>
          <w:noProof w:val="0"/>
        </w:rPr>
        <w:t xml:space="preserve"> </w:t>
      </w:r>
      <w:r w:rsidRPr="005C245C">
        <w:rPr>
          <w:noProof w:val="0"/>
        </w:rPr>
        <w:t>period.</w:t>
      </w:r>
      <w:r w:rsidR="00587BF5" w:rsidRPr="005C245C">
        <w:rPr>
          <w:noProof w:val="0"/>
        </w:rPr>
        <w:t xml:space="preserve"> </w:t>
      </w:r>
      <w:r w:rsidRPr="005C245C">
        <w:rPr>
          <w:noProof w:val="0"/>
        </w:rPr>
        <w:t>It</w:t>
      </w:r>
      <w:r w:rsidR="00587BF5" w:rsidRPr="005C245C">
        <w:rPr>
          <w:noProof w:val="0"/>
        </w:rPr>
        <w:t xml:space="preserve"> </w:t>
      </w:r>
      <w:r w:rsidRPr="005C245C">
        <w:rPr>
          <w:noProof w:val="0"/>
        </w:rPr>
        <w:t>is</w:t>
      </w:r>
      <w:r w:rsidR="00587BF5" w:rsidRPr="005C245C">
        <w:rPr>
          <w:noProof w:val="0"/>
        </w:rPr>
        <w:t xml:space="preserve"> </w:t>
      </w:r>
      <w:r w:rsidRPr="005C245C">
        <w:rPr>
          <w:noProof w:val="0"/>
        </w:rPr>
        <w:t>necessary</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differentiate</w:t>
      </w:r>
      <w:r w:rsidR="00587BF5" w:rsidRPr="005C245C">
        <w:rPr>
          <w:noProof w:val="0"/>
        </w:rPr>
        <w:t xml:space="preserve"> </w:t>
      </w:r>
      <w:r w:rsidRPr="005C245C">
        <w:rPr>
          <w:noProof w:val="0"/>
        </w:rPr>
        <w:t>when</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absence</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connection</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a</w:t>
      </w:r>
      <w:r w:rsidR="00587BF5" w:rsidRPr="005C245C">
        <w:rPr>
          <w:noProof w:val="0"/>
        </w:rPr>
        <w:t xml:space="preserve"> </w:t>
      </w:r>
      <w:r w:rsidRPr="005C245C">
        <w:rPr>
          <w:noProof w:val="0"/>
        </w:rPr>
        <w:t>patient</w:t>
      </w:r>
      <w:r w:rsidR="00587BF5" w:rsidRPr="005C245C">
        <w:rPr>
          <w:noProof w:val="0"/>
        </w:rPr>
        <w:t xml:space="preserve"> </w:t>
      </w:r>
      <w:r w:rsidRPr="005C245C">
        <w:rPr>
          <w:noProof w:val="0"/>
        </w:rPr>
        <w:t>is</w:t>
      </w:r>
      <w:r w:rsidR="00587BF5" w:rsidRPr="005C245C">
        <w:rPr>
          <w:noProof w:val="0"/>
        </w:rPr>
        <w:t xml:space="preserve"> </w:t>
      </w:r>
      <w:r w:rsidRPr="005C245C">
        <w:rPr>
          <w:noProof w:val="0"/>
        </w:rPr>
        <w:t>an</w:t>
      </w:r>
      <w:r w:rsidR="00587BF5" w:rsidRPr="005C245C">
        <w:rPr>
          <w:noProof w:val="0"/>
        </w:rPr>
        <w:t xml:space="preserve"> </w:t>
      </w:r>
      <w:r w:rsidRPr="005C245C">
        <w:rPr>
          <w:noProof w:val="0"/>
        </w:rPr>
        <w:t>expected</w:t>
      </w:r>
      <w:r w:rsidR="00587BF5" w:rsidRPr="005C245C">
        <w:rPr>
          <w:noProof w:val="0"/>
        </w:rPr>
        <w:t xml:space="preserve"> </w:t>
      </w:r>
      <w:r w:rsidRPr="005C245C">
        <w:rPr>
          <w:noProof w:val="0"/>
        </w:rPr>
        <w:t>episode</w:t>
      </w:r>
      <w:r w:rsidR="00587BF5" w:rsidRPr="005C245C">
        <w:rPr>
          <w:noProof w:val="0"/>
        </w:rPr>
        <w:t xml:space="preserve"> </w:t>
      </w:r>
      <w:r w:rsidRPr="005C245C">
        <w:rPr>
          <w:noProof w:val="0"/>
        </w:rPr>
        <w:t>in</w:t>
      </w:r>
      <w:r w:rsidR="00587BF5" w:rsidRPr="005C245C">
        <w:rPr>
          <w:noProof w:val="0"/>
        </w:rPr>
        <w:t xml:space="preserve"> </w:t>
      </w:r>
      <w:r w:rsidRPr="005C245C">
        <w:rPr>
          <w:noProof w:val="0"/>
        </w:rPr>
        <w:t>care</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expected</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return</w:t>
      </w:r>
      <w:r w:rsidR="00587BF5" w:rsidRPr="005C245C">
        <w:rPr>
          <w:noProof w:val="0"/>
        </w:rPr>
        <w:t xml:space="preserve"> </w:t>
      </w:r>
      <w:r w:rsidRPr="005C245C">
        <w:rPr>
          <w:noProof w:val="0"/>
        </w:rPr>
        <w:t>(e.g.</w:t>
      </w:r>
      <w:r w:rsidR="00587BF5" w:rsidRPr="005C245C">
        <w:rPr>
          <w:noProof w:val="0"/>
        </w:rPr>
        <w:t xml:space="preserve"> </w:t>
      </w:r>
      <w:r w:rsidRPr="005C245C">
        <w:rPr>
          <w:noProof w:val="0"/>
        </w:rPr>
        <w:t>patient</w:t>
      </w:r>
      <w:r w:rsidR="00587BF5" w:rsidRPr="005C245C">
        <w:rPr>
          <w:noProof w:val="0"/>
        </w:rPr>
        <w:t xml:space="preserve"> </w:t>
      </w:r>
      <w:r w:rsidRPr="005C245C">
        <w:rPr>
          <w:noProof w:val="0"/>
        </w:rPr>
        <w:t>is</w:t>
      </w:r>
      <w:r w:rsidR="00587BF5" w:rsidRPr="005C245C">
        <w:rPr>
          <w:noProof w:val="0"/>
        </w:rPr>
        <w:t xml:space="preserve"> </w:t>
      </w:r>
      <w:r w:rsidRPr="005C245C">
        <w:rPr>
          <w:noProof w:val="0"/>
        </w:rPr>
        <w:t>in</w:t>
      </w:r>
      <w:r w:rsidR="00587BF5" w:rsidRPr="005C245C">
        <w:rPr>
          <w:noProof w:val="0"/>
        </w:rPr>
        <w:t xml:space="preserve"> </w:t>
      </w:r>
      <w:r w:rsidRPr="005C245C">
        <w:rPr>
          <w:noProof w:val="0"/>
        </w:rPr>
        <w:t>radiology,</w:t>
      </w:r>
      <w:r w:rsidR="00587BF5" w:rsidRPr="005C245C">
        <w:rPr>
          <w:noProof w:val="0"/>
        </w:rPr>
        <w:t xml:space="preserve"> </w:t>
      </w:r>
      <w:r w:rsidRPr="005C245C">
        <w:rPr>
          <w:noProof w:val="0"/>
        </w:rPr>
        <w:t>in</w:t>
      </w:r>
      <w:r w:rsidR="00587BF5" w:rsidRPr="005C245C">
        <w:rPr>
          <w:noProof w:val="0"/>
        </w:rPr>
        <w:t xml:space="preserve"> </w:t>
      </w:r>
      <w:r w:rsidRPr="005C245C">
        <w:rPr>
          <w:noProof w:val="0"/>
        </w:rPr>
        <w:t>transport</w:t>
      </w:r>
      <w:r w:rsidR="00587BF5" w:rsidRPr="005C245C">
        <w:rPr>
          <w:noProof w:val="0"/>
        </w:rPr>
        <w:t xml:space="preserve"> </w:t>
      </w:r>
      <w:r w:rsidRPr="005C245C">
        <w:rPr>
          <w:noProof w:val="0"/>
        </w:rPr>
        <w:t>or</w:t>
      </w:r>
      <w:r w:rsidR="00587BF5" w:rsidRPr="005C245C">
        <w:rPr>
          <w:noProof w:val="0"/>
        </w:rPr>
        <w:t xml:space="preserve"> </w:t>
      </w:r>
      <w:r w:rsidRPr="005C245C">
        <w:rPr>
          <w:noProof w:val="0"/>
        </w:rPr>
        <w:t>ambulatory</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connected</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a</w:t>
      </w:r>
      <w:r w:rsidR="00587BF5" w:rsidRPr="005C245C">
        <w:rPr>
          <w:noProof w:val="0"/>
        </w:rPr>
        <w:t xml:space="preserve"> </w:t>
      </w:r>
      <w:r w:rsidRPr="005C245C">
        <w:rPr>
          <w:noProof w:val="0"/>
        </w:rPr>
        <w:t>different</w:t>
      </w:r>
      <w:r w:rsidR="00587BF5" w:rsidRPr="005C245C">
        <w:rPr>
          <w:noProof w:val="0"/>
        </w:rPr>
        <w:t xml:space="preserve"> </w:t>
      </w:r>
      <w:r w:rsidRPr="005C245C">
        <w:rPr>
          <w:noProof w:val="0"/>
        </w:rPr>
        <w:t>device),</w:t>
      </w:r>
      <w:r w:rsidR="00587BF5" w:rsidRPr="005C245C">
        <w:rPr>
          <w:noProof w:val="0"/>
        </w:rPr>
        <w:t xml:space="preserve"> </w:t>
      </w:r>
      <w:r w:rsidRPr="005C245C">
        <w:rPr>
          <w:noProof w:val="0"/>
        </w:rPr>
        <w:t>or</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patient</w:t>
      </w:r>
      <w:r w:rsidR="00587BF5" w:rsidRPr="005C245C">
        <w:rPr>
          <w:noProof w:val="0"/>
        </w:rPr>
        <w:t xml:space="preserve"> </w:t>
      </w:r>
      <w:r w:rsidRPr="005C245C">
        <w:rPr>
          <w:noProof w:val="0"/>
        </w:rPr>
        <w:t>is</w:t>
      </w:r>
      <w:r w:rsidR="00587BF5" w:rsidRPr="005C245C">
        <w:rPr>
          <w:noProof w:val="0"/>
        </w:rPr>
        <w:t xml:space="preserve"> </w:t>
      </w:r>
      <w:r w:rsidRPr="005C245C">
        <w:rPr>
          <w:noProof w:val="0"/>
        </w:rPr>
        <w:t>no</w:t>
      </w:r>
      <w:r w:rsidR="00587BF5" w:rsidRPr="005C245C">
        <w:rPr>
          <w:noProof w:val="0"/>
        </w:rPr>
        <w:t xml:space="preserve"> </w:t>
      </w:r>
      <w:r w:rsidRPr="005C245C">
        <w:rPr>
          <w:noProof w:val="0"/>
        </w:rPr>
        <w:t>longer</w:t>
      </w:r>
      <w:r w:rsidR="00587BF5" w:rsidRPr="005C245C">
        <w:rPr>
          <w:noProof w:val="0"/>
        </w:rPr>
        <w:t xml:space="preserve"> </w:t>
      </w:r>
      <w:r w:rsidRPr="005C245C">
        <w:rPr>
          <w:noProof w:val="0"/>
        </w:rPr>
        <w:t>at</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particular</w:t>
      </w:r>
      <w:r w:rsidR="00587BF5" w:rsidRPr="005C245C">
        <w:rPr>
          <w:noProof w:val="0"/>
        </w:rPr>
        <w:t xml:space="preserve"> </w:t>
      </w:r>
      <w:r w:rsidRPr="005C245C">
        <w:rPr>
          <w:noProof w:val="0"/>
        </w:rPr>
        <w:t>point</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care</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not</w:t>
      </w:r>
      <w:r w:rsidR="00587BF5" w:rsidRPr="005C245C">
        <w:rPr>
          <w:noProof w:val="0"/>
        </w:rPr>
        <w:t xml:space="preserve"> </w:t>
      </w:r>
      <w:r w:rsidRPr="005C245C">
        <w:rPr>
          <w:noProof w:val="0"/>
        </w:rPr>
        <w:t>expected</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return.</w:t>
      </w:r>
      <w:r w:rsidR="00587BF5" w:rsidRPr="005C245C">
        <w:rPr>
          <w:noProof w:val="0"/>
        </w:rPr>
        <w:t xml:space="preserve"> </w:t>
      </w:r>
      <w:r w:rsidR="00E1376E" w:rsidRPr="005C245C">
        <w:rPr>
          <w:noProof w:val="0"/>
        </w:rPr>
        <w:t>Note</w:t>
      </w:r>
      <w:r w:rsidR="00587BF5" w:rsidRPr="005C245C">
        <w:rPr>
          <w:noProof w:val="0"/>
        </w:rPr>
        <w:t xml:space="preserve"> </w:t>
      </w:r>
      <w:r w:rsidR="008B325A" w:rsidRPr="005C245C">
        <w:rPr>
          <w:noProof w:val="0"/>
        </w:rPr>
        <w:t>also</w:t>
      </w:r>
      <w:r w:rsidR="00587BF5" w:rsidRPr="005C245C">
        <w:rPr>
          <w:noProof w:val="0"/>
        </w:rPr>
        <w:t xml:space="preserve"> </w:t>
      </w:r>
      <w:r w:rsidRPr="005C245C">
        <w:rPr>
          <w:noProof w:val="0"/>
        </w:rPr>
        <w:t>that</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same</w:t>
      </w:r>
      <w:r w:rsidR="00587BF5" w:rsidRPr="005C245C">
        <w:rPr>
          <w:noProof w:val="0"/>
        </w:rPr>
        <w:t xml:space="preserve"> </w:t>
      </w:r>
      <w:r w:rsidRPr="005C245C">
        <w:rPr>
          <w:noProof w:val="0"/>
        </w:rPr>
        <w:t>measurement</w:t>
      </w:r>
      <w:r w:rsidR="00587BF5" w:rsidRPr="005C245C">
        <w:rPr>
          <w:noProof w:val="0"/>
        </w:rPr>
        <w:t xml:space="preserve"> </w:t>
      </w:r>
      <w:r w:rsidRPr="005C245C">
        <w:rPr>
          <w:noProof w:val="0"/>
        </w:rPr>
        <w:t>for</w:t>
      </w:r>
      <w:r w:rsidR="00587BF5" w:rsidRPr="005C245C">
        <w:rPr>
          <w:noProof w:val="0"/>
        </w:rPr>
        <w:t xml:space="preserve"> </w:t>
      </w:r>
      <w:r w:rsidRPr="005C245C">
        <w:rPr>
          <w:noProof w:val="0"/>
        </w:rPr>
        <w:t>a</w:t>
      </w:r>
      <w:r w:rsidR="00587BF5" w:rsidRPr="005C245C">
        <w:rPr>
          <w:noProof w:val="0"/>
        </w:rPr>
        <w:t xml:space="preserve"> </w:t>
      </w:r>
      <w:r w:rsidRPr="005C245C">
        <w:rPr>
          <w:noProof w:val="0"/>
        </w:rPr>
        <w:t>patient</w:t>
      </w:r>
      <w:r w:rsidR="00587BF5" w:rsidRPr="005C245C">
        <w:rPr>
          <w:noProof w:val="0"/>
        </w:rPr>
        <w:t xml:space="preserve"> </w:t>
      </w:r>
      <w:r w:rsidRPr="005C245C">
        <w:rPr>
          <w:noProof w:val="0"/>
        </w:rPr>
        <w:t>may</w:t>
      </w:r>
      <w:r w:rsidR="00587BF5" w:rsidRPr="005C245C">
        <w:rPr>
          <w:noProof w:val="0"/>
        </w:rPr>
        <w:t xml:space="preserve"> </w:t>
      </w:r>
      <w:r w:rsidRPr="005C245C">
        <w:rPr>
          <w:noProof w:val="0"/>
        </w:rPr>
        <w:t>come</w:t>
      </w:r>
      <w:r w:rsidR="00587BF5" w:rsidRPr="005C245C">
        <w:rPr>
          <w:noProof w:val="0"/>
        </w:rPr>
        <w:t xml:space="preserve"> </w:t>
      </w:r>
      <w:r w:rsidRPr="005C245C">
        <w:rPr>
          <w:noProof w:val="0"/>
        </w:rPr>
        <w:t>from</w:t>
      </w:r>
      <w:r w:rsidR="00587BF5" w:rsidRPr="005C245C">
        <w:rPr>
          <w:noProof w:val="0"/>
        </w:rPr>
        <w:t xml:space="preserve"> </w:t>
      </w:r>
      <w:r w:rsidRPr="005C245C">
        <w:rPr>
          <w:noProof w:val="0"/>
        </w:rPr>
        <w:t>different</w:t>
      </w:r>
      <w:r w:rsidR="00587BF5" w:rsidRPr="005C245C">
        <w:rPr>
          <w:noProof w:val="0"/>
        </w:rPr>
        <w:t xml:space="preserve"> </w:t>
      </w:r>
      <w:r w:rsidRPr="005C245C">
        <w:rPr>
          <w:noProof w:val="0"/>
        </w:rPr>
        <w:t>devices</w:t>
      </w:r>
      <w:r w:rsidR="00587BF5" w:rsidRPr="005C245C">
        <w:rPr>
          <w:noProof w:val="0"/>
        </w:rPr>
        <w:t xml:space="preserve"> </w:t>
      </w:r>
      <w:r w:rsidRPr="005C245C">
        <w:rPr>
          <w:noProof w:val="0"/>
        </w:rPr>
        <w:t>at</w:t>
      </w:r>
      <w:r w:rsidR="00587BF5" w:rsidRPr="005C245C">
        <w:rPr>
          <w:noProof w:val="0"/>
        </w:rPr>
        <w:t xml:space="preserve"> </w:t>
      </w:r>
      <w:r w:rsidRPr="005C245C">
        <w:rPr>
          <w:noProof w:val="0"/>
        </w:rPr>
        <w:lastRenderedPageBreak/>
        <w:t>different</w:t>
      </w:r>
      <w:r w:rsidR="00587BF5" w:rsidRPr="005C245C">
        <w:rPr>
          <w:noProof w:val="0"/>
        </w:rPr>
        <w:t xml:space="preserve"> </w:t>
      </w:r>
      <w:r w:rsidRPr="005C245C">
        <w:rPr>
          <w:noProof w:val="0"/>
        </w:rPr>
        <w:t>times,</w:t>
      </w:r>
      <w:r w:rsidR="00587BF5" w:rsidRPr="005C245C">
        <w:rPr>
          <w:noProof w:val="0"/>
        </w:rPr>
        <w:t xml:space="preserve"> </w:t>
      </w:r>
      <w:r w:rsidRPr="005C245C">
        <w:rPr>
          <w:noProof w:val="0"/>
        </w:rPr>
        <w:t>for</w:t>
      </w:r>
      <w:r w:rsidR="00587BF5" w:rsidRPr="005C245C">
        <w:rPr>
          <w:noProof w:val="0"/>
        </w:rPr>
        <w:t xml:space="preserve"> </w:t>
      </w:r>
      <w:r w:rsidRPr="005C245C">
        <w:rPr>
          <w:noProof w:val="0"/>
        </w:rPr>
        <w:t>example</w:t>
      </w:r>
      <w:r w:rsidR="00587BF5" w:rsidRPr="005C245C">
        <w:rPr>
          <w:noProof w:val="0"/>
        </w:rPr>
        <w:t xml:space="preserve"> </w:t>
      </w:r>
      <w:r w:rsidRPr="005C245C">
        <w:rPr>
          <w:noProof w:val="0"/>
        </w:rPr>
        <w:t>from</w:t>
      </w:r>
      <w:r w:rsidR="00587BF5" w:rsidRPr="005C245C">
        <w:rPr>
          <w:noProof w:val="0"/>
        </w:rPr>
        <w:t xml:space="preserve"> </w:t>
      </w:r>
      <w:r w:rsidRPr="005C245C">
        <w:rPr>
          <w:noProof w:val="0"/>
        </w:rPr>
        <w:t>a</w:t>
      </w:r>
      <w:r w:rsidR="00587BF5" w:rsidRPr="005C245C">
        <w:rPr>
          <w:noProof w:val="0"/>
        </w:rPr>
        <w:t xml:space="preserve"> </w:t>
      </w:r>
      <w:r w:rsidRPr="005C245C">
        <w:rPr>
          <w:noProof w:val="0"/>
        </w:rPr>
        <w:t>bedside</w:t>
      </w:r>
      <w:r w:rsidR="00587BF5" w:rsidRPr="005C245C">
        <w:rPr>
          <w:noProof w:val="0"/>
        </w:rPr>
        <w:t xml:space="preserve"> </w:t>
      </w:r>
      <w:r w:rsidRPr="005C245C">
        <w:rPr>
          <w:noProof w:val="0"/>
        </w:rPr>
        <w:t>monitor</w:t>
      </w:r>
      <w:r w:rsidR="00587BF5" w:rsidRPr="005C245C">
        <w:rPr>
          <w:noProof w:val="0"/>
        </w:rPr>
        <w:t xml:space="preserve"> </w:t>
      </w:r>
      <w:r w:rsidRPr="005C245C">
        <w:rPr>
          <w:noProof w:val="0"/>
        </w:rPr>
        <w:t>at</w:t>
      </w:r>
      <w:r w:rsidR="00587BF5" w:rsidRPr="005C245C">
        <w:rPr>
          <w:noProof w:val="0"/>
        </w:rPr>
        <w:t xml:space="preserve"> </w:t>
      </w:r>
      <w:r w:rsidRPr="005C245C">
        <w:rPr>
          <w:noProof w:val="0"/>
        </w:rPr>
        <w:t>some</w:t>
      </w:r>
      <w:r w:rsidR="00587BF5" w:rsidRPr="005C245C">
        <w:rPr>
          <w:noProof w:val="0"/>
        </w:rPr>
        <w:t xml:space="preserve"> </w:t>
      </w:r>
      <w:r w:rsidRPr="005C245C">
        <w:rPr>
          <w:noProof w:val="0"/>
        </w:rPr>
        <w:t>times,</w:t>
      </w:r>
      <w:r w:rsidR="00587BF5" w:rsidRPr="005C245C">
        <w:rPr>
          <w:noProof w:val="0"/>
        </w:rPr>
        <w:t xml:space="preserve"> </w:t>
      </w:r>
      <w:r w:rsidRPr="005C245C">
        <w:rPr>
          <w:noProof w:val="0"/>
        </w:rPr>
        <w:t>but</w:t>
      </w:r>
      <w:r w:rsidR="00587BF5" w:rsidRPr="005C245C">
        <w:rPr>
          <w:noProof w:val="0"/>
        </w:rPr>
        <w:t xml:space="preserve"> </w:t>
      </w:r>
      <w:r w:rsidRPr="005C245C">
        <w:rPr>
          <w:noProof w:val="0"/>
        </w:rPr>
        <w:t>from</w:t>
      </w:r>
      <w:r w:rsidR="00587BF5" w:rsidRPr="005C245C">
        <w:rPr>
          <w:noProof w:val="0"/>
        </w:rPr>
        <w:t xml:space="preserve"> </w:t>
      </w:r>
      <w:r w:rsidRPr="005C245C">
        <w:rPr>
          <w:noProof w:val="0"/>
        </w:rPr>
        <w:t>a</w:t>
      </w:r>
      <w:r w:rsidR="00587BF5" w:rsidRPr="005C245C">
        <w:rPr>
          <w:noProof w:val="0"/>
        </w:rPr>
        <w:t xml:space="preserve"> </w:t>
      </w:r>
      <w:r w:rsidRPr="005C245C">
        <w:rPr>
          <w:noProof w:val="0"/>
        </w:rPr>
        <w:t>transport</w:t>
      </w:r>
      <w:r w:rsidR="00587BF5" w:rsidRPr="005C245C">
        <w:rPr>
          <w:noProof w:val="0"/>
        </w:rPr>
        <w:t xml:space="preserve"> </w:t>
      </w:r>
      <w:r w:rsidRPr="005C245C">
        <w:rPr>
          <w:noProof w:val="0"/>
        </w:rPr>
        <w:t>monitor</w:t>
      </w:r>
      <w:r w:rsidR="00587BF5" w:rsidRPr="005C245C">
        <w:rPr>
          <w:noProof w:val="0"/>
        </w:rPr>
        <w:t xml:space="preserve"> </w:t>
      </w:r>
      <w:r w:rsidRPr="005C245C">
        <w:rPr>
          <w:noProof w:val="0"/>
        </w:rPr>
        <w:t>or</w:t>
      </w:r>
      <w:r w:rsidR="00587BF5" w:rsidRPr="005C245C">
        <w:rPr>
          <w:noProof w:val="0"/>
        </w:rPr>
        <w:t xml:space="preserve"> </w:t>
      </w:r>
      <w:r w:rsidRPr="005C245C">
        <w:rPr>
          <w:noProof w:val="0"/>
        </w:rPr>
        <w:t>a</w:t>
      </w:r>
      <w:r w:rsidR="00587BF5" w:rsidRPr="005C245C">
        <w:rPr>
          <w:noProof w:val="0"/>
        </w:rPr>
        <w:t xml:space="preserve"> </w:t>
      </w:r>
      <w:r w:rsidRPr="005C245C">
        <w:rPr>
          <w:noProof w:val="0"/>
        </w:rPr>
        <w:t>telemetry</w:t>
      </w:r>
      <w:r w:rsidR="00587BF5" w:rsidRPr="005C245C">
        <w:rPr>
          <w:noProof w:val="0"/>
        </w:rPr>
        <w:t xml:space="preserve"> </w:t>
      </w:r>
      <w:r w:rsidRPr="005C245C">
        <w:rPr>
          <w:noProof w:val="0"/>
        </w:rPr>
        <w:t>unit</w:t>
      </w:r>
      <w:r w:rsidR="00587BF5" w:rsidRPr="005C245C">
        <w:rPr>
          <w:noProof w:val="0"/>
        </w:rPr>
        <w:t xml:space="preserve"> </w:t>
      </w:r>
      <w:r w:rsidRPr="005C245C">
        <w:rPr>
          <w:noProof w:val="0"/>
        </w:rPr>
        <w:t>at</w:t>
      </w:r>
      <w:r w:rsidR="00587BF5" w:rsidRPr="005C245C">
        <w:rPr>
          <w:noProof w:val="0"/>
        </w:rPr>
        <w:t xml:space="preserve"> </w:t>
      </w:r>
      <w:r w:rsidRPr="005C245C">
        <w:rPr>
          <w:noProof w:val="0"/>
        </w:rPr>
        <w:t>other</w:t>
      </w:r>
      <w:r w:rsidR="00587BF5" w:rsidRPr="005C245C">
        <w:rPr>
          <w:noProof w:val="0"/>
        </w:rPr>
        <w:t xml:space="preserve"> </w:t>
      </w:r>
      <w:r w:rsidRPr="005C245C">
        <w:rPr>
          <w:noProof w:val="0"/>
        </w:rPr>
        <w:t>times.</w:t>
      </w:r>
    </w:p>
    <w:p w14:paraId="65263148" w14:textId="53947B1A" w:rsidR="00CE39C9" w:rsidRPr="005C245C" w:rsidRDefault="00CE39C9" w:rsidP="004978BA">
      <w:pPr>
        <w:pStyle w:val="ListNumber"/>
        <w:rPr>
          <w:noProof w:val="0"/>
        </w:rPr>
      </w:pPr>
      <w:r w:rsidRPr="005C245C">
        <w:rPr>
          <w:noProof w:val="0"/>
        </w:rPr>
        <w:t>A</w:t>
      </w:r>
      <w:r w:rsidR="00587BF5" w:rsidRPr="005C245C">
        <w:rPr>
          <w:noProof w:val="0"/>
        </w:rPr>
        <w:t xml:space="preserve"> </w:t>
      </w:r>
      <w:r w:rsidRPr="005C245C">
        <w:rPr>
          <w:noProof w:val="0"/>
        </w:rPr>
        <w:t>means</w:t>
      </w:r>
      <w:r w:rsidR="00587BF5" w:rsidRPr="005C245C">
        <w:rPr>
          <w:noProof w:val="0"/>
        </w:rPr>
        <w:t xml:space="preserve"> </w:t>
      </w:r>
      <w:r w:rsidRPr="005C245C">
        <w:rPr>
          <w:noProof w:val="0"/>
        </w:rPr>
        <w:t>for</w:t>
      </w:r>
      <w:r w:rsidR="00587BF5" w:rsidRPr="005C245C">
        <w:rPr>
          <w:noProof w:val="0"/>
        </w:rPr>
        <w:t xml:space="preserve"> </w:t>
      </w:r>
      <w:r w:rsidRPr="005C245C">
        <w:rPr>
          <w:noProof w:val="0"/>
        </w:rPr>
        <w:t>systems</w:t>
      </w:r>
      <w:r w:rsidR="00587BF5" w:rsidRPr="005C245C">
        <w:rPr>
          <w:noProof w:val="0"/>
        </w:rPr>
        <w:t xml:space="preserve"> </w:t>
      </w:r>
      <w:r w:rsidRPr="005C245C">
        <w:rPr>
          <w:noProof w:val="0"/>
        </w:rPr>
        <w:t>needing</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information</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have</w:t>
      </w:r>
      <w:r w:rsidR="00587BF5" w:rsidRPr="005C245C">
        <w:rPr>
          <w:noProof w:val="0"/>
        </w:rPr>
        <w:t xml:space="preserve"> </w:t>
      </w:r>
      <w:r w:rsidRPr="005C245C">
        <w:rPr>
          <w:noProof w:val="0"/>
        </w:rPr>
        <w:t>a</w:t>
      </w:r>
      <w:r w:rsidR="00587BF5" w:rsidRPr="005C245C">
        <w:rPr>
          <w:noProof w:val="0"/>
        </w:rPr>
        <w:t xml:space="preserve"> </w:t>
      </w:r>
      <w:r w:rsidRPr="005C245C">
        <w:rPr>
          <w:noProof w:val="0"/>
        </w:rPr>
        <w:t>query</w:t>
      </w:r>
      <w:r w:rsidR="00587BF5" w:rsidRPr="005C245C">
        <w:rPr>
          <w:noProof w:val="0"/>
        </w:rPr>
        <w:t xml:space="preserve"> </w:t>
      </w:r>
      <w:r w:rsidRPr="005C245C">
        <w:rPr>
          <w:noProof w:val="0"/>
        </w:rPr>
        <w:t>about</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state</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history</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between</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patient</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all</w:t>
      </w:r>
      <w:r w:rsidR="00587BF5" w:rsidRPr="005C245C">
        <w:rPr>
          <w:noProof w:val="0"/>
        </w:rPr>
        <w:t xml:space="preserve"> </w:t>
      </w:r>
      <w:r w:rsidRPr="005C245C">
        <w:rPr>
          <w:noProof w:val="0"/>
        </w:rPr>
        <w:t>related</w:t>
      </w:r>
      <w:r w:rsidR="00587BF5" w:rsidRPr="005C245C">
        <w:rPr>
          <w:noProof w:val="0"/>
        </w:rPr>
        <w:t xml:space="preserve"> </w:t>
      </w:r>
      <w:r w:rsidRPr="005C245C">
        <w:rPr>
          <w:noProof w:val="0"/>
        </w:rPr>
        <w:t>devices</w:t>
      </w:r>
      <w:r w:rsidR="00587BF5" w:rsidRPr="005C245C">
        <w:rPr>
          <w:noProof w:val="0"/>
        </w:rPr>
        <w:t xml:space="preserve"> </w:t>
      </w:r>
      <w:r w:rsidRPr="005C245C">
        <w:rPr>
          <w:noProof w:val="0"/>
        </w:rPr>
        <w:t>(where</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system</w:t>
      </w:r>
      <w:r w:rsidR="00587BF5" w:rsidRPr="005C245C">
        <w:rPr>
          <w:noProof w:val="0"/>
        </w:rPr>
        <w:t xml:space="preserve"> </w:t>
      </w:r>
      <w:r w:rsidRPr="005C245C">
        <w:rPr>
          <w:noProof w:val="0"/>
        </w:rPr>
        <w:t>making</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query</w:t>
      </w:r>
      <w:r w:rsidR="00587BF5" w:rsidRPr="005C245C">
        <w:rPr>
          <w:noProof w:val="0"/>
        </w:rPr>
        <w:t xml:space="preserve"> </w:t>
      </w:r>
      <w:r w:rsidRPr="005C245C">
        <w:rPr>
          <w:noProof w:val="0"/>
        </w:rPr>
        <w:t>may</w:t>
      </w:r>
      <w:r w:rsidR="00587BF5" w:rsidRPr="005C245C">
        <w:rPr>
          <w:noProof w:val="0"/>
        </w:rPr>
        <w:t xml:space="preserve"> </w:t>
      </w:r>
      <w:r w:rsidRPr="005C245C">
        <w:rPr>
          <w:noProof w:val="0"/>
        </w:rPr>
        <w:t>be</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device</w:t>
      </w:r>
      <w:r w:rsidR="00587BF5" w:rsidRPr="005C245C">
        <w:rPr>
          <w:noProof w:val="0"/>
        </w:rPr>
        <w:t xml:space="preserve"> </w:t>
      </w:r>
      <w:r w:rsidRPr="005C245C">
        <w:rPr>
          <w:noProof w:val="0"/>
        </w:rPr>
        <w:t>itself).</w:t>
      </w:r>
    </w:p>
    <w:p w14:paraId="21A8F25D" w14:textId="3203630E" w:rsidR="00CE39C9" w:rsidRPr="005C245C" w:rsidRDefault="00CE39C9" w:rsidP="004978BA">
      <w:pPr>
        <w:pStyle w:val="ListNumber"/>
        <w:rPr>
          <w:noProof w:val="0"/>
        </w:rPr>
      </w:pPr>
      <w:r w:rsidRPr="005C245C">
        <w:rPr>
          <w:noProof w:val="0"/>
        </w:rPr>
        <w:t>A</w:t>
      </w:r>
      <w:r w:rsidR="00587BF5" w:rsidRPr="005C245C">
        <w:rPr>
          <w:noProof w:val="0"/>
        </w:rPr>
        <w:t xml:space="preserve"> </w:t>
      </w:r>
      <w:r w:rsidRPr="005C245C">
        <w:rPr>
          <w:noProof w:val="0"/>
        </w:rPr>
        <w:t>suggested</w:t>
      </w:r>
      <w:r w:rsidR="00587BF5" w:rsidRPr="005C245C">
        <w:rPr>
          <w:noProof w:val="0"/>
        </w:rPr>
        <w:t xml:space="preserve"> </w:t>
      </w:r>
      <w:r w:rsidRPr="005C245C">
        <w:rPr>
          <w:noProof w:val="0"/>
        </w:rPr>
        <w:t>process</w:t>
      </w:r>
      <w:r w:rsidR="00587BF5" w:rsidRPr="005C245C">
        <w:rPr>
          <w:noProof w:val="0"/>
        </w:rPr>
        <w:t xml:space="preserve"> </w:t>
      </w:r>
      <w:r w:rsidRPr="005C245C">
        <w:rPr>
          <w:noProof w:val="0"/>
        </w:rPr>
        <w:t>for</w:t>
      </w:r>
      <w:r w:rsidR="00587BF5" w:rsidRPr="005C245C">
        <w:rPr>
          <w:noProof w:val="0"/>
        </w:rPr>
        <w:t xml:space="preserve"> </w:t>
      </w:r>
      <w:r w:rsidRPr="005C245C">
        <w:rPr>
          <w:noProof w:val="0"/>
        </w:rPr>
        <w:t>an</w:t>
      </w:r>
      <w:r w:rsidR="00587BF5" w:rsidRPr="005C245C">
        <w:rPr>
          <w:noProof w:val="0"/>
        </w:rPr>
        <w:t xml:space="preserve"> </w:t>
      </w:r>
      <w:r w:rsidRPr="005C245C">
        <w:rPr>
          <w:noProof w:val="0"/>
        </w:rPr>
        <w:t>institution</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analyze</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risks</w:t>
      </w:r>
      <w:r w:rsidR="00587BF5" w:rsidRPr="005C245C">
        <w:rPr>
          <w:noProof w:val="0"/>
        </w:rPr>
        <w:t xml:space="preserve"> </w:t>
      </w:r>
      <w:r w:rsidRPr="005C245C">
        <w:rPr>
          <w:noProof w:val="0"/>
        </w:rPr>
        <w:t>associated</w:t>
      </w:r>
      <w:r w:rsidR="00587BF5" w:rsidRPr="005C245C">
        <w:rPr>
          <w:noProof w:val="0"/>
        </w:rPr>
        <w:t xml:space="preserve"> </w:t>
      </w:r>
      <w:r w:rsidRPr="005C245C">
        <w:rPr>
          <w:noProof w:val="0"/>
        </w:rPr>
        <w:t>with</w:t>
      </w:r>
      <w:r w:rsidR="00587BF5" w:rsidRPr="005C245C">
        <w:rPr>
          <w:noProof w:val="0"/>
        </w:rPr>
        <w:t xml:space="preserve"> </w:t>
      </w:r>
      <w:r w:rsidRPr="005C245C">
        <w:rPr>
          <w:noProof w:val="0"/>
        </w:rPr>
        <w:t>their</w:t>
      </w:r>
      <w:r w:rsidR="00587BF5" w:rsidRPr="005C245C">
        <w:rPr>
          <w:noProof w:val="0"/>
        </w:rPr>
        <w:t xml:space="preserve"> </w:t>
      </w:r>
      <w:r w:rsidRPr="005C245C">
        <w:rPr>
          <w:noProof w:val="0"/>
        </w:rPr>
        <w:t>technical</w:t>
      </w:r>
      <w:r w:rsidR="00587BF5" w:rsidRPr="005C245C">
        <w:rPr>
          <w:noProof w:val="0"/>
        </w:rPr>
        <w:t xml:space="preserve"> </w:t>
      </w:r>
      <w:r w:rsidRPr="005C245C">
        <w:rPr>
          <w:noProof w:val="0"/>
        </w:rPr>
        <w:t>processes</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personnel</w:t>
      </w:r>
      <w:r w:rsidR="00587BF5" w:rsidRPr="005C245C">
        <w:rPr>
          <w:noProof w:val="0"/>
        </w:rPr>
        <w:t xml:space="preserve"> </w:t>
      </w:r>
      <w:r w:rsidRPr="005C245C">
        <w:rPr>
          <w:noProof w:val="0"/>
        </w:rPr>
        <w:t>procedures</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workflows</w:t>
      </w:r>
      <w:r w:rsidR="00587BF5" w:rsidRPr="005C245C">
        <w:rPr>
          <w:noProof w:val="0"/>
        </w:rPr>
        <w:t xml:space="preserve"> </w:t>
      </w:r>
      <w:r w:rsidRPr="005C245C">
        <w:rPr>
          <w:noProof w:val="0"/>
        </w:rPr>
        <w:t>for</w:t>
      </w:r>
      <w:r w:rsidR="00587BF5" w:rsidRPr="005C245C">
        <w:rPr>
          <w:noProof w:val="0"/>
        </w:rPr>
        <w:t xml:space="preserve"> </w:t>
      </w:r>
      <w:r w:rsidRPr="005C245C">
        <w:rPr>
          <w:noProof w:val="0"/>
        </w:rPr>
        <w:t>assuring</w:t>
      </w:r>
      <w:r w:rsidR="00587BF5" w:rsidRPr="005C245C">
        <w:rPr>
          <w:noProof w:val="0"/>
        </w:rPr>
        <w:t xml:space="preserve"> </w:t>
      </w:r>
      <w:r w:rsidRPr="005C245C">
        <w:rPr>
          <w:noProof w:val="0"/>
        </w:rPr>
        <w:t>correct</w:t>
      </w:r>
      <w:r w:rsidR="00587BF5" w:rsidRPr="005C245C">
        <w:rPr>
          <w:noProof w:val="0"/>
        </w:rPr>
        <w:t xml:space="preserve"> </w:t>
      </w:r>
      <w:r w:rsidRPr="005C245C">
        <w:rPr>
          <w:noProof w:val="0"/>
        </w:rPr>
        <w:t>device-patient</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records.</w:t>
      </w:r>
    </w:p>
    <w:p w14:paraId="1D964A2C" w14:textId="62521B25" w:rsidR="00BB668D" w:rsidRPr="005C245C" w:rsidRDefault="00BB668D" w:rsidP="00324ABB">
      <w:pPr>
        <w:pStyle w:val="Heading2"/>
        <w:rPr>
          <w:noProof w:val="0"/>
        </w:rPr>
      </w:pPr>
      <w:bookmarkStart w:id="25" w:name="_Toc448137393"/>
      <w:r w:rsidRPr="005C245C">
        <w:rPr>
          <w:noProof w:val="0"/>
        </w:rPr>
        <w:t>Device-Patient Association Workflows</w:t>
      </w:r>
      <w:bookmarkEnd w:id="25"/>
    </w:p>
    <w:p w14:paraId="675584DF" w14:textId="5F379F07" w:rsidR="00E9697E" w:rsidRPr="005C245C" w:rsidRDefault="00863CCA" w:rsidP="001F455B">
      <w:pPr>
        <w:pStyle w:val="BodyText"/>
        <w:rPr>
          <w:noProof w:val="0"/>
        </w:rPr>
      </w:pPr>
      <w:r w:rsidRPr="005C245C">
        <w:rPr>
          <w:noProof w:val="0"/>
        </w:rPr>
        <w:t>Any</w:t>
      </w:r>
      <w:r w:rsidR="00587BF5" w:rsidRPr="005C245C">
        <w:rPr>
          <w:noProof w:val="0"/>
        </w:rPr>
        <w:t xml:space="preserve"> </w:t>
      </w:r>
      <w:r w:rsidRPr="005C245C">
        <w:rPr>
          <w:noProof w:val="0"/>
        </w:rPr>
        <w:t>workflow</w:t>
      </w:r>
      <w:r w:rsidR="00587BF5" w:rsidRPr="005C245C">
        <w:rPr>
          <w:noProof w:val="0"/>
        </w:rPr>
        <w:t xml:space="preserve"> </w:t>
      </w:r>
      <w:r w:rsidRPr="005C245C">
        <w:rPr>
          <w:noProof w:val="0"/>
        </w:rPr>
        <w:t>involving</w:t>
      </w:r>
      <w:r w:rsidR="00587BF5" w:rsidRPr="005C245C">
        <w:rPr>
          <w:noProof w:val="0"/>
        </w:rPr>
        <w:t xml:space="preserve"> </w:t>
      </w:r>
      <w:r w:rsidRPr="005C245C">
        <w:rPr>
          <w:noProof w:val="0"/>
        </w:rPr>
        <w:t>automatically</w:t>
      </w:r>
      <w:r w:rsidR="00587BF5" w:rsidRPr="005C245C">
        <w:rPr>
          <w:noProof w:val="0"/>
        </w:rPr>
        <w:t xml:space="preserve"> </w:t>
      </w:r>
      <w:r w:rsidRPr="005C245C">
        <w:rPr>
          <w:noProof w:val="0"/>
        </w:rPr>
        <w:t>collected</w:t>
      </w:r>
      <w:r w:rsidR="00587BF5" w:rsidRPr="005C245C">
        <w:rPr>
          <w:noProof w:val="0"/>
        </w:rPr>
        <w:t xml:space="preserve"> </w:t>
      </w:r>
      <w:r w:rsidRPr="005C245C">
        <w:rPr>
          <w:noProof w:val="0"/>
        </w:rPr>
        <w:t>data</w:t>
      </w:r>
      <w:r w:rsidR="00587BF5" w:rsidRPr="005C245C">
        <w:rPr>
          <w:noProof w:val="0"/>
        </w:rPr>
        <w:t xml:space="preserve"> </w:t>
      </w:r>
      <w:r w:rsidRPr="005C245C">
        <w:rPr>
          <w:noProof w:val="0"/>
        </w:rPr>
        <w:t>will</w:t>
      </w:r>
      <w:r w:rsidR="00587BF5" w:rsidRPr="005C245C">
        <w:rPr>
          <w:noProof w:val="0"/>
        </w:rPr>
        <w:t xml:space="preserve"> </w:t>
      </w:r>
      <w:r w:rsidRPr="005C245C">
        <w:rPr>
          <w:noProof w:val="0"/>
        </w:rPr>
        <w:t>have</w:t>
      </w:r>
      <w:r w:rsidR="00587BF5" w:rsidRPr="005C245C">
        <w:rPr>
          <w:noProof w:val="0"/>
        </w:rPr>
        <w:t xml:space="preserve"> </w:t>
      </w:r>
      <w:r w:rsidRPr="005C245C">
        <w:rPr>
          <w:noProof w:val="0"/>
        </w:rPr>
        <w:t>a</w:t>
      </w:r>
      <w:r w:rsidR="00587BF5" w:rsidRPr="005C245C">
        <w:rPr>
          <w:noProof w:val="0"/>
        </w:rPr>
        <w:t xml:space="preserve"> </w:t>
      </w:r>
      <w:r w:rsidRPr="005C245C">
        <w:rPr>
          <w:noProof w:val="0"/>
        </w:rPr>
        <w:t>provision</w:t>
      </w:r>
      <w:r w:rsidR="00587BF5" w:rsidRPr="005C245C">
        <w:rPr>
          <w:noProof w:val="0"/>
        </w:rPr>
        <w:t xml:space="preserve"> </w:t>
      </w:r>
      <w:r w:rsidRPr="005C245C">
        <w:rPr>
          <w:noProof w:val="0"/>
        </w:rPr>
        <w:t>for</w:t>
      </w:r>
      <w:r w:rsidR="00587BF5" w:rsidRPr="005C245C">
        <w:rPr>
          <w:noProof w:val="0"/>
        </w:rPr>
        <w:t xml:space="preserve"> </w:t>
      </w:r>
      <w:r w:rsidRPr="005C245C">
        <w:rPr>
          <w:noProof w:val="0"/>
        </w:rPr>
        <w:t>validation</w:t>
      </w:r>
      <w:r w:rsidR="00587BF5" w:rsidRPr="005C245C">
        <w:rPr>
          <w:noProof w:val="0"/>
        </w:rPr>
        <w:t xml:space="preserve"> </w:t>
      </w:r>
      <w:r w:rsidR="00E9697E" w:rsidRPr="005C245C">
        <w:rPr>
          <w:noProof w:val="0"/>
        </w:rPr>
        <w:t>of</w:t>
      </w:r>
      <w:r w:rsidR="00587BF5" w:rsidRPr="005C245C">
        <w:rPr>
          <w:noProof w:val="0"/>
        </w:rPr>
        <w:t xml:space="preserve"> </w:t>
      </w:r>
      <w:r w:rsidR="00E9697E" w:rsidRPr="005C245C">
        <w:rPr>
          <w:noProof w:val="0"/>
        </w:rPr>
        <w:t>data</w:t>
      </w:r>
      <w:r w:rsidR="00587BF5" w:rsidRPr="005C245C">
        <w:rPr>
          <w:noProof w:val="0"/>
        </w:rPr>
        <w:t xml:space="preserve"> </w:t>
      </w:r>
      <w:r w:rsidR="00E9697E" w:rsidRPr="005C245C">
        <w:rPr>
          <w:noProof w:val="0"/>
        </w:rPr>
        <w:t>by</w:t>
      </w:r>
      <w:r w:rsidR="00587BF5" w:rsidRPr="005C245C">
        <w:rPr>
          <w:noProof w:val="0"/>
        </w:rPr>
        <w:t xml:space="preserve"> </w:t>
      </w:r>
      <w:r w:rsidR="00CE5B67" w:rsidRPr="005C245C">
        <w:rPr>
          <w:noProof w:val="0"/>
        </w:rPr>
        <w:t xml:space="preserve">a </w:t>
      </w:r>
      <w:r w:rsidR="00E9697E" w:rsidRPr="005C245C">
        <w:rPr>
          <w:noProof w:val="0"/>
        </w:rPr>
        <w:t>clinician</w:t>
      </w:r>
      <w:r w:rsidRPr="005C245C">
        <w:rPr>
          <w:noProof w:val="0"/>
        </w:rPr>
        <w:t>.</w:t>
      </w:r>
      <w:r w:rsidR="00587BF5" w:rsidRPr="005C245C">
        <w:rPr>
          <w:noProof w:val="0"/>
        </w:rPr>
        <w:t xml:space="preserve"> </w:t>
      </w:r>
      <w:r w:rsidR="00017F5F">
        <w:rPr>
          <w:noProof w:val="0"/>
        </w:rPr>
        <w:t>If clinician validation is via a flowsheet, then d</w:t>
      </w:r>
      <w:r w:rsidRPr="005C245C">
        <w:rPr>
          <w:noProof w:val="0"/>
        </w:rPr>
        <w:t>evice</w:t>
      </w:r>
      <w:r w:rsidR="00587BF5" w:rsidRPr="005C245C">
        <w:rPr>
          <w:noProof w:val="0"/>
        </w:rPr>
        <w:t xml:space="preserve"> </w:t>
      </w:r>
      <w:r w:rsidRPr="005C245C">
        <w:rPr>
          <w:noProof w:val="0"/>
        </w:rPr>
        <w:t>observation</w:t>
      </w:r>
      <w:r w:rsidR="00587BF5" w:rsidRPr="005C245C">
        <w:rPr>
          <w:noProof w:val="0"/>
        </w:rPr>
        <w:t xml:space="preserve"> </w:t>
      </w:r>
      <w:r w:rsidR="00E9697E" w:rsidRPr="005C245C">
        <w:rPr>
          <w:noProof w:val="0"/>
        </w:rPr>
        <w:t>data</w:t>
      </w:r>
      <w:r w:rsidR="00587BF5" w:rsidRPr="005C245C">
        <w:rPr>
          <w:noProof w:val="0"/>
        </w:rPr>
        <w:t xml:space="preserve"> </w:t>
      </w:r>
      <w:r w:rsidR="00E9697E" w:rsidRPr="005C245C">
        <w:rPr>
          <w:noProof w:val="0"/>
        </w:rPr>
        <w:t>must</w:t>
      </w:r>
      <w:r w:rsidR="00587BF5" w:rsidRPr="005C245C">
        <w:rPr>
          <w:noProof w:val="0"/>
        </w:rPr>
        <w:t xml:space="preserve"> </w:t>
      </w:r>
      <w:r w:rsidR="00E9697E" w:rsidRPr="005C245C">
        <w:rPr>
          <w:noProof w:val="0"/>
        </w:rPr>
        <w:t>be</w:t>
      </w:r>
      <w:r w:rsidR="00587BF5" w:rsidRPr="005C245C">
        <w:rPr>
          <w:noProof w:val="0"/>
        </w:rPr>
        <w:t xml:space="preserve"> </w:t>
      </w:r>
      <w:r w:rsidR="00E9697E" w:rsidRPr="005C245C">
        <w:rPr>
          <w:noProof w:val="0"/>
        </w:rPr>
        <w:t>available</w:t>
      </w:r>
      <w:r w:rsidR="00587BF5" w:rsidRPr="005C245C">
        <w:rPr>
          <w:noProof w:val="0"/>
        </w:rPr>
        <w:t xml:space="preserve"> </w:t>
      </w:r>
      <w:r w:rsidR="00E9697E" w:rsidRPr="005C245C">
        <w:rPr>
          <w:noProof w:val="0"/>
        </w:rPr>
        <w:t>in</w:t>
      </w:r>
      <w:r w:rsidR="00587BF5" w:rsidRPr="005C245C">
        <w:rPr>
          <w:noProof w:val="0"/>
        </w:rPr>
        <w:t xml:space="preserve"> </w:t>
      </w:r>
      <w:r w:rsidRPr="005C245C">
        <w:rPr>
          <w:noProof w:val="0"/>
        </w:rPr>
        <w:t>the</w:t>
      </w:r>
      <w:r w:rsidR="00587BF5" w:rsidRPr="005C245C">
        <w:rPr>
          <w:noProof w:val="0"/>
        </w:rPr>
        <w:t xml:space="preserve"> </w:t>
      </w:r>
      <w:r w:rsidR="00E9697E" w:rsidRPr="005C245C">
        <w:rPr>
          <w:noProof w:val="0"/>
        </w:rPr>
        <w:t>flow</w:t>
      </w:r>
      <w:r w:rsidR="00587BF5" w:rsidRPr="005C245C">
        <w:rPr>
          <w:noProof w:val="0"/>
        </w:rPr>
        <w:t xml:space="preserve"> </w:t>
      </w:r>
      <w:r w:rsidR="00E9697E" w:rsidRPr="005C245C">
        <w:rPr>
          <w:noProof w:val="0"/>
        </w:rPr>
        <w:t>sheet</w:t>
      </w:r>
      <w:r w:rsidR="00587BF5" w:rsidRPr="005C245C">
        <w:rPr>
          <w:noProof w:val="0"/>
        </w:rPr>
        <w:t xml:space="preserve"> </w:t>
      </w:r>
      <w:r w:rsidR="00E9697E" w:rsidRPr="005C245C">
        <w:rPr>
          <w:noProof w:val="0"/>
        </w:rPr>
        <w:t>to</w:t>
      </w:r>
      <w:r w:rsidR="00587BF5" w:rsidRPr="005C245C">
        <w:rPr>
          <w:noProof w:val="0"/>
        </w:rPr>
        <w:t xml:space="preserve"> </w:t>
      </w:r>
      <w:r w:rsidR="00E9697E" w:rsidRPr="005C245C">
        <w:rPr>
          <w:noProof w:val="0"/>
        </w:rPr>
        <w:t>be</w:t>
      </w:r>
      <w:r w:rsidR="00587BF5" w:rsidRPr="005C245C">
        <w:rPr>
          <w:noProof w:val="0"/>
        </w:rPr>
        <w:t xml:space="preserve"> </w:t>
      </w:r>
      <w:r w:rsidR="00E9697E" w:rsidRPr="005C245C">
        <w:rPr>
          <w:noProof w:val="0"/>
        </w:rPr>
        <w:t>validated,</w:t>
      </w:r>
      <w:r w:rsidR="00587BF5" w:rsidRPr="005C245C">
        <w:rPr>
          <w:noProof w:val="0"/>
        </w:rPr>
        <w:t xml:space="preserve"> </w:t>
      </w:r>
      <w:r w:rsidR="00E9697E" w:rsidRPr="005C245C">
        <w:rPr>
          <w:noProof w:val="0"/>
        </w:rPr>
        <w:t>but</w:t>
      </w:r>
      <w:r w:rsidR="00587BF5" w:rsidRPr="005C245C">
        <w:rPr>
          <w:noProof w:val="0"/>
        </w:rPr>
        <w:t xml:space="preserve"> </w:t>
      </w:r>
      <w:r w:rsidRPr="005C245C">
        <w:rPr>
          <w:noProof w:val="0"/>
        </w:rPr>
        <w:t>it</w:t>
      </w:r>
      <w:r w:rsidR="00587BF5" w:rsidRPr="005C245C">
        <w:rPr>
          <w:noProof w:val="0"/>
        </w:rPr>
        <w:t xml:space="preserve"> </w:t>
      </w:r>
      <w:r w:rsidR="00E9697E" w:rsidRPr="005C245C">
        <w:rPr>
          <w:noProof w:val="0"/>
        </w:rPr>
        <w:t>may</w:t>
      </w:r>
      <w:r w:rsidR="00587BF5" w:rsidRPr="005C245C">
        <w:rPr>
          <w:noProof w:val="0"/>
        </w:rPr>
        <w:t xml:space="preserve"> </w:t>
      </w:r>
      <w:r w:rsidR="00E9697E" w:rsidRPr="005C245C">
        <w:rPr>
          <w:noProof w:val="0"/>
        </w:rPr>
        <w:t>not</w:t>
      </w:r>
      <w:r w:rsidR="00587BF5" w:rsidRPr="005C245C">
        <w:rPr>
          <w:noProof w:val="0"/>
        </w:rPr>
        <w:t xml:space="preserve"> </w:t>
      </w:r>
      <w:r w:rsidR="00E9697E" w:rsidRPr="005C245C">
        <w:rPr>
          <w:noProof w:val="0"/>
        </w:rPr>
        <w:t>be</w:t>
      </w:r>
      <w:r w:rsidR="00587BF5" w:rsidRPr="005C245C">
        <w:rPr>
          <w:noProof w:val="0"/>
        </w:rPr>
        <w:t xml:space="preserve"> </w:t>
      </w:r>
      <w:r w:rsidRPr="005C245C">
        <w:rPr>
          <w:noProof w:val="0"/>
        </w:rPr>
        <w:t>included</w:t>
      </w:r>
      <w:r w:rsidR="00587BF5" w:rsidRPr="005C245C">
        <w:rPr>
          <w:noProof w:val="0"/>
        </w:rPr>
        <w:t xml:space="preserve"> </w:t>
      </w:r>
      <w:r w:rsidR="00E9697E" w:rsidRPr="005C245C">
        <w:rPr>
          <w:noProof w:val="0"/>
        </w:rPr>
        <w:t>if</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device-</w:t>
      </w:r>
      <w:r w:rsidR="00E9697E" w:rsidRPr="005C245C">
        <w:rPr>
          <w:noProof w:val="0"/>
        </w:rPr>
        <w:t>patient</w:t>
      </w:r>
      <w:r w:rsidR="00587BF5" w:rsidRPr="005C245C">
        <w:rPr>
          <w:noProof w:val="0"/>
        </w:rPr>
        <w:t xml:space="preserve"> </w:t>
      </w:r>
      <w:r w:rsidR="00E9697E" w:rsidRPr="005C245C">
        <w:rPr>
          <w:noProof w:val="0"/>
        </w:rPr>
        <w:t>association</w:t>
      </w:r>
      <w:r w:rsidR="00587BF5" w:rsidRPr="005C245C">
        <w:rPr>
          <w:noProof w:val="0"/>
        </w:rPr>
        <w:t xml:space="preserve"> </w:t>
      </w:r>
      <w:r w:rsidRPr="005C245C">
        <w:rPr>
          <w:noProof w:val="0"/>
        </w:rPr>
        <w:t>was</w:t>
      </w:r>
      <w:r w:rsidR="00587BF5" w:rsidRPr="005C245C">
        <w:rPr>
          <w:noProof w:val="0"/>
        </w:rPr>
        <w:t xml:space="preserve"> </w:t>
      </w:r>
      <w:r w:rsidR="00E9697E" w:rsidRPr="005C245C">
        <w:rPr>
          <w:noProof w:val="0"/>
        </w:rPr>
        <w:t>missed</w:t>
      </w:r>
      <w:r w:rsidRPr="005C245C">
        <w:rPr>
          <w:noProof w:val="0"/>
        </w:rPr>
        <w:t>.</w:t>
      </w:r>
    </w:p>
    <w:p w14:paraId="2D2DC3EF" w14:textId="0EA05739" w:rsidR="0043709E" w:rsidRPr="005C245C" w:rsidRDefault="00017F5F" w:rsidP="001F455B">
      <w:pPr>
        <w:pStyle w:val="BodyText"/>
        <w:rPr>
          <w:noProof w:val="0"/>
        </w:rPr>
      </w:pPr>
      <w:r>
        <w:rPr>
          <w:noProof w:val="0"/>
        </w:rPr>
        <w:t>One</w:t>
      </w:r>
      <w:r w:rsidR="00587BF5" w:rsidRPr="005C245C">
        <w:rPr>
          <w:noProof w:val="0"/>
        </w:rPr>
        <w:t xml:space="preserve"> </w:t>
      </w:r>
      <w:r w:rsidR="00863CCA" w:rsidRPr="005C245C">
        <w:rPr>
          <w:noProof w:val="0"/>
        </w:rPr>
        <w:t>way</w:t>
      </w:r>
      <w:r w:rsidR="00587BF5" w:rsidRPr="005C245C">
        <w:rPr>
          <w:noProof w:val="0"/>
        </w:rPr>
        <w:t xml:space="preserve"> </w:t>
      </w:r>
      <w:r w:rsidR="00863CCA" w:rsidRPr="005C245C">
        <w:rPr>
          <w:noProof w:val="0"/>
        </w:rPr>
        <w:t>of</w:t>
      </w:r>
      <w:r w:rsidR="00587BF5" w:rsidRPr="005C245C">
        <w:rPr>
          <w:noProof w:val="0"/>
        </w:rPr>
        <w:t xml:space="preserve"> </w:t>
      </w:r>
      <w:r w:rsidR="00863CCA" w:rsidRPr="005C245C">
        <w:rPr>
          <w:noProof w:val="0"/>
        </w:rPr>
        <w:t>e</w:t>
      </w:r>
      <w:r w:rsidR="00E9697E" w:rsidRPr="005C245C">
        <w:rPr>
          <w:noProof w:val="0"/>
        </w:rPr>
        <w:t>stablishing</w:t>
      </w:r>
      <w:r w:rsidR="00587BF5" w:rsidRPr="005C245C">
        <w:rPr>
          <w:noProof w:val="0"/>
        </w:rPr>
        <w:t xml:space="preserve"> </w:t>
      </w:r>
      <w:r w:rsidR="00E9697E" w:rsidRPr="005C245C">
        <w:rPr>
          <w:noProof w:val="0"/>
        </w:rPr>
        <w:t>logical</w:t>
      </w:r>
      <w:r w:rsidR="00587BF5" w:rsidRPr="005C245C">
        <w:rPr>
          <w:noProof w:val="0"/>
        </w:rPr>
        <w:t xml:space="preserve"> </w:t>
      </w:r>
      <w:r w:rsidR="00E9697E" w:rsidRPr="005C245C">
        <w:rPr>
          <w:noProof w:val="0"/>
        </w:rPr>
        <w:t>device-patient</w:t>
      </w:r>
      <w:r w:rsidR="00587BF5" w:rsidRPr="005C245C">
        <w:rPr>
          <w:noProof w:val="0"/>
        </w:rPr>
        <w:t xml:space="preserve"> </w:t>
      </w:r>
      <w:r w:rsidR="00E9697E" w:rsidRPr="005C245C">
        <w:rPr>
          <w:noProof w:val="0"/>
        </w:rPr>
        <w:t>association</w:t>
      </w:r>
      <w:r w:rsidR="00587BF5" w:rsidRPr="005C245C">
        <w:rPr>
          <w:noProof w:val="0"/>
        </w:rPr>
        <w:t xml:space="preserve"> </w:t>
      </w:r>
      <w:r w:rsidR="0043709E" w:rsidRPr="005C245C">
        <w:rPr>
          <w:noProof w:val="0"/>
        </w:rPr>
        <w:t>would</w:t>
      </w:r>
      <w:r w:rsidR="00587BF5" w:rsidRPr="005C245C">
        <w:rPr>
          <w:noProof w:val="0"/>
        </w:rPr>
        <w:t xml:space="preserve"> </w:t>
      </w:r>
      <w:r w:rsidR="0043709E" w:rsidRPr="005C245C">
        <w:rPr>
          <w:noProof w:val="0"/>
        </w:rPr>
        <w:t>be</w:t>
      </w:r>
      <w:r w:rsidR="00587BF5" w:rsidRPr="005C245C">
        <w:rPr>
          <w:noProof w:val="0"/>
        </w:rPr>
        <w:t xml:space="preserve"> </w:t>
      </w:r>
      <w:r w:rsidR="0043709E" w:rsidRPr="005C245C">
        <w:rPr>
          <w:noProof w:val="0"/>
        </w:rPr>
        <w:t>to</w:t>
      </w:r>
      <w:r w:rsidR="00587BF5" w:rsidRPr="005C245C">
        <w:rPr>
          <w:noProof w:val="0"/>
        </w:rPr>
        <w:t xml:space="preserve"> </w:t>
      </w:r>
      <w:r w:rsidR="0043709E" w:rsidRPr="005C245C">
        <w:rPr>
          <w:noProof w:val="0"/>
        </w:rPr>
        <w:t>make</w:t>
      </w:r>
      <w:r w:rsidR="00587BF5" w:rsidRPr="005C245C">
        <w:rPr>
          <w:noProof w:val="0"/>
        </w:rPr>
        <w:t xml:space="preserve"> </w:t>
      </w:r>
      <w:r w:rsidR="0043709E" w:rsidRPr="005C245C">
        <w:rPr>
          <w:noProof w:val="0"/>
        </w:rPr>
        <w:t>a</w:t>
      </w:r>
      <w:r w:rsidR="00587BF5" w:rsidRPr="005C245C">
        <w:rPr>
          <w:noProof w:val="0"/>
        </w:rPr>
        <w:t xml:space="preserve"> </w:t>
      </w:r>
      <w:r w:rsidR="0043709E" w:rsidRPr="005C245C">
        <w:rPr>
          <w:noProof w:val="0"/>
        </w:rPr>
        <w:t>record</w:t>
      </w:r>
      <w:r w:rsidR="00587BF5" w:rsidRPr="005C245C">
        <w:rPr>
          <w:noProof w:val="0"/>
        </w:rPr>
        <w:t xml:space="preserve"> </w:t>
      </w:r>
      <w:r w:rsidR="00E9697E" w:rsidRPr="005C245C">
        <w:rPr>
          <w:noProof w:val="0"/>
        </w:rPr>
        <w:t>at</w:t>
      </w:r>
      <w:r w:rsidR="00587BF5" w:rsidRPr="005C245C">
        <w:rPr>
          <w:noProof w:val="0"/>
        </w:rPr>
        <w:t xml:space="preserve"> </w:t>
      </w:r>
      <w:r w:rsidR="00E9697E" w:rsidRPr="005C245C">
        <w:rPr>
          <w:noProof w:val="0"/>
        </w:rPr>
        <w:t>the</w:t>
      </w:r>
      <w:r w:rsidR="00587BF5" w:rsidRPr="005C245C">
        <w:rPr>
          <w:noProof w:val="0"/>
        </w:rPr>
        <w:t xml:space="preserve"> </w:t>
      </w:r>
      <w:r w:rsidR="00E9697E" w:rsidRPr="005C245C">
        <w:rPr>
          <w:noProof w:val="0"/>
        </w:rPr>
        <w:t>time</w:t>
      </w:r>
      <w:r w:rsidR="00587BF5" w:rsidRPr="005C245C">
        <w:rPr>
          <w:noProof w:val="0"/>
        </w:rPr>
        <w:t xml:space="preserve"> </w:t>
      </w:r>
      <w:r w:rsidR="00C0308E" w:rsidRPr="005C245C">
        <w:rPr>
          <w:noProof w:val="0"/>
        </w:rPr>
        <w:t xml:space="preserve">a </w:t>
      </w:r>
      <w:r w:rsidR="00E9697E" w:rsidRPr="005C245C">
        <w:rPr>
          <w:noProof w:val="0"/>
        </w:rPr>
        <w:t>device</w:t>
      </w:r>
      <w:r w:rsidR="00587BF5" w:rsidRPr="005C245C">
        <w:rPr>
          <w:noProof w:val="0"/>
        </w:rPr>
        <w:t xml:space="preserve"> </w:t>
      </w:r>
      <w:r w:rsidR="00E9697E" w:rsidRPr="005C245C">
        <w:rPr>
          <w:noProof w:val="0"/>
        </w:rPr>
        <w:t>is</w:t>
      </w:r>
      <w:r w:rsidR="00587BF5" w:rsidRPr="005C245C">
        <w:rPr>
          <w:noProof w:val="0"/>
        </w:rPr>
        <w:t xml:space="preserve"> </w:t>
      </w:r>
      <w:r w:rsidR="00E9697E" w:rsidRPr="005C245C">
        <w:rPr>
          <w:noProof w:val="0"/>
        </w:rPr>
        <w:t>physically</w:t>
      </w:r>
      <w:r w:rsidR="00587BF5" w:rsidRPr="005C245C">
        <w:rPr>
          <w:noProof w:val="0"/>
        </w:rPr>
        <w:t xml:space="preserve"> </w:t>
      </w:r>
      <w:r>
        <w:rPr>
          <w:noProof w:val="0"/>
        </w:rPr>
        <w:t>connected to</w:t>
      </w:r>
      <w:r w:rsidR="00587BF5" w:rsidRPr="005C245C">
        <w:rPr>
          <w:noProof w:val="0"/>
        </w:rPr>
        <w:t xml:space="preserve"> </w:t>
      </w:r>
      <w:r w:rsidR="00E9697E" w:rsidRPr="005C245C">
        <w:rPr>
          <w:noProof w:val="0"/>
        </w:rPr>
        <w:t>the</w:t>
      </w:r>
      <w:r w:rsidR="00587BF5" w:rsidRPr="005C245C">
        <w:rPr>
          <w:noProof w:val="0"/>
        </w:rPr>
        <w:t xml:space="preserve"> </w:t>
      </w:r>
      <w:r w:rsidR="00E9697E" w:rsidRPr="005C245C">
        <w:rPr>
          <w:noProof w:val="0"/>
        </w:rPr>
        <w:t>patient</w:t>
      </w:r>
      <w:r w:rsidR="0043709E" w:rsidRPr="005C245C">
        <w:rPr>
          <w:noProof w:val="0"/>
        </w:rPr>
        <w:t>.</w:t>
      </w:r>
      <w:r w:rsidR="00587BF5" w:rsidRPr="005C245C">
        <w:rPr>
          <w:noProof w:val="0"/>
        </w:rPr>
        <w:t xml:space="preserve"> </w:t>
      </w:r>
      <w:r w:rsidR="0043709E" w:rsidRPr="005C245C">
        <w:rPr>
          <w:noProof w:val="0"/>
        </w:rPr>
        <w:t>This</w:t>
      </w:r>
      <w:r w:rsidR="00587BF5" w:rsidRPr="005C245C">
        <w:rPr>
          <w:noProof w:val="0"/>
        </w:rPr>
        <w:t xml:space="preserve"> </w:t>
      </w:r>
      <w:r w:rsidR="0043709E" w:rsidRPr="005C245C">
        <w:rPr>
          <w:noProof w:val="0"/>
        </w:rPr>
        <w:t>could</w:t>
      </w:r>
      <w:r w:rsidR="00587BF5" w:rsidRPr="005C245C">
        <w:rPr>
          <w:noProof w:val="0"/>
        </w:rPr>
        <w:t xml:space="preserve"> </w:t>
      </w:r>
      <w:r w:rsidR="00863CCA" w:rsidRPr="005C245C">
        <w:rPr>
          <w:noProof w:val="0"/>
        </w:rPr>
        <w:t>reduce</w:t>
      </w:r>
      <w:r w:rsidR="00587BF5" w:rsidRPr="005C245C">
        <w:rPr>
          <w:noProof w:val="0"/>
        </w:rPr>
        <w:t xml:space="preserve"> </w:t>
      </w:r>
      <w:r w:rsidR="00863CCA" w:rsidRPr="005C245C">
        <w:rPr>
          <w:noProof w:val="0"/>
        </w:rPr>
        <w:t>the</w:t>
      </w:r>
      <w:r w:rsidR="00587BF5" w:rsidRPr="005C245C">
        <w:rPr>
          <w:noProof w:val="0"/>
        </w:rPr>
        <w:t xml:space="preserve"> </w:t>
      </w:r>
      <w:r w:rsidR="00863CCA" w:rsidRPr="005C245C">
        <w:rPr>
          <w:noProof w:val="0"/>
        </w:rPr>
        <w:t>risk</w:t>
      </w:r>
      <w:r w:rsidR="00587BF5" w:rsidRPr="005C245C">
        <w:rPr>
          <w:noProof w:val="0"/>
        </w:rPr>
        <w:t xml:space="preserve"> </w:t>
      </w:r>
      <w:r w:rsidR="00863CCA" w:rsidRPr="005C245C">
        <w:rPr>
          <w:noProof w:val="0"/>
        </w:rPr>
        <w:t>of</w:t>
      </w:r>
      <w:r w:rsidR="00587BF5" w:rsidRPr="005C245C">
        <w:rPr>
          <w:noProof w:val="0"/>
        </w:rPr>
        <w:t xml:space="preserve"> </w:t>
      </w:r>
      <w:r w:rsidR="00863CCA" w:rsidRPr="005C245C">
        <w:rPr>
          <w:noProof w:val="0"/>
        </w:rPr>
        <w:t>missing</w:t>
      </w:r>
      <w:r w:rsidR="00587BF5" w:rsidRPr="005C245C">
        <w:rPr>
          <w:noProof w:val="0"/>
        </w:rPr>
        <w:t xml:space="preserve"> </w:t>
      </w:r>
      <w:r w:rsidR="00863CCA" w:rsidRPr="005C245C">
        <w:rPr>
          <w:noProof w:val="0"/>
        </w:rPr>
        <w:t>or</w:t>
      </w:r>
      <w:r w:rsidR="00587BF5" w:rsidRPr="005C245C">
        <w:rPr>
          <w:noProof w:val="0"/>
        </w:rPr>
        <w:t xml:space="preserve"> </w:t>
      </w:r>
      <w:r w:rsidR="00863CCA" w:rsidRPr="005C245C">
        <w:rPr>
          <w:noProof w:val="0"/>
        </w:rPr>
        <w:t>improperly</w:t>
      </w:r>
      <w:r w:rsidR="00587BF5" w:rsidRPr="005C245C">
        <w:rPr>
          <w:noProof w:val="0"/>
        </w:rPr>
        <w:t xml:space="preserve"> </w:t>
      </w:r>
      <w:r w:rsidR="00863CCA" w:rsidRPr="005C245C">
        <w:rPr>
          <w:noProof w:val="0"/>
        </w:rPr>
        <w:t>associated</w:t>
      </w:r>
      <w:r w:rsidR="00587BF5" w:rsidRPr="005C245C">
        <w:rPr>
          <w:noProof w:val="0"/>
        </w:rPr>
        <w:t xml:space="preserve"> </w:t>
      </w:r>
      <w:r w:rsidR="00863CCA" w:rsidRPr="005C245C">
        <w:rPr>
          <w:noProof w:val="0"/>
        </w:rPr>
        <w:t>data.</w:t>
      </w:r>
      <w:r w:rsidR="00587BF5" w:rsidRPr="005C245C">
        <w:rPr>
          <w:noProof w:val="0"/>
        </w:rPr>
        <w:t xml:space="preserve"> </w:t>
      </w:r>
      <w:r w:rsidR="0043709E" w:rsidRPr="005C245C">
        <w:rPr>
          <w:noProof w:val="0"/>
        </w:rPr>
        <w:t>Creation</w:t>
      </w:r>
      <w:r w:rsidR="00587BF5" w:rsidRPr="005C245C">
        <w:rPr>
          <w:noProof w:val="0"/>
        </w:rPr>
        <w:t xml:space="preserve"> </w:t>
      </w:r>
      <w:r w:rsidR="0043709E" w:rsidRPr="005C245C">
        <w:rPr>
          <w:noProof w:val="0"/>
        </w:rPr>
        <w:t>of</w:t>
      </w:r>
      <w:r w:rsidR="00587BF5" w:rsidRPr="005C245C">
        <w:rPr>
          <w:noProof w:val="0"/>
        </w:rPr>
        <w:t xml:space="preserve"> </w:t>
      </w:r>
      <w:r w:rsidR="0043709E" w:rsidRPr="005C245C">
        <w:rPr>
          <w:noProof w:val="0"/>
        </w:rPr>
        <w:t>such</w:t>
      </w:r>
      <w:r w:rsidR="00587BF5" w:rsidRPr="005C245C">
        <w:rPr>
          <w:noProof w:val="0"/>
        </w:rPr>
        <w:t xml:space="preserve"> </w:t>
      </w:r>
      <w:r w:rsidR="0043709E" w:rsidRPr="005C245C">
        <w:rPr>
          <w:noProof w:val="0"/>
        </w:rPr>
        <w:t>a</w:t>
      </w:r>
      <w:r w:rsidR="00587BF5" w:rsidRPr="005C245C">
        <w:rPr>
          <w:noProof w:val="0"/>
        </w:rPr>
        <w:t xml:space="preserve"> </w:t>
      </w:r>
      <w:r w:rsidR="0043709E" w:rsidRPr="005C245C">
        <w:rPr>
          <w:noProof w:val="0"/>
        </w:rPr>
        <w:t>real-time</w:t>
      </w:r>
      <w:r w:rsidR="00587BF5" w:rsidRPr="005C245C">
        <w:rPr>
          <w:noProof w:val="0"/>
        </w:rPr>
        <w:t xml:space="preserve"> </w:t>
      </w:r>
      <w:r w:rsidR="0043709E" w:rsidRPr="005C245C">
        <w:rPr>
          <w:noProof w:val="0"/>
        </w:rPr>
        <w:t>record</w:t>
      </w:r>
      <w:r w:rsidR="00587BF5" w:rsidRPr="005C245C">
        <w:rPr>
          <w:noProof w:val="0"/>
        </w:rPr>
        <w:t xml:space="preserve"> </w:t>
      </w:r>
      <w:r w:rsidR="00863CCA" w:rsidRPr="005C245C">
        <w:rPr>
          <w:noProof w:val="0"/>
        </w:rPr>
        <w:t>could</w:t>
      </w:r>
      <w:r w:rsidR="00587BF5" w:rsidRPr="005C245C">
        <w:rPr>
          <w:noProof w:val="0"/>
        </w:rPr>
        <w:t xml:space="preserve"> </w:t>
      </w:r>
      <w:r w:rsidR="00863CCA" w:rsidRPr="005C245C">
        <w:rPr>
          <w:noProof w:val="0"/>
        </w:rPr>
        <w:t>be</w:t>
      </w:r>
      <w:r w:rsidR="00587BF5" w:rsidRPr="005C245C">
        <w:rPr>
          <w:noProof w:val="0"/>
        </w:rPr>
        <w:t xml:space="preserve"> </w:t>
      </w:r>
      <w:r w:rsidR="00863CCA" w:rsidRPr="005C245C">
        <w:rPr>
          <w:noProof w:val="0"/>
        </w:rPr>
        <w:t>supported</w:t>
      </w:r>
      <w:r w:rsidR="00587BF5" w:rsidRPr="005C245C">
        <w:rPr>
          <w:noProof w:val="0"/>
        </w:rPr>
        <w:t xml:space="preserve"> </w:t>
      </w:r>
      <w:r w:rsidR="00863CCA" w:rsidRPr="005C245C">
        <w:rPr>
          <w:noProof w:val="0"/>
        </w:rPr>
        <w:t>by</w:t>
      </w:r>
      <w:r w:rsidR="00587BF5" w:rsidRPr="005C245C">
        <w:rPr>
          <w:noProof w:val="0"/>
        </w:rPr>
        <w:t xml:space="preserve"> </w:t>
      </w:r>
      <w:r w:rsidR="00863CCA" w:rsidRPr="005C245C">
        <w:rPr>
          <w:noProof w:val="0"/>
        </w:rPr>
        <w:t>a</w:t>
      </w:r>
      <w:r w:rsidR="00587BF5" w:rsidRPr="005C245C">
        <w:rPr>
          <w:noProof w:val="0"/>
        </w:rPr>
        <w:t xml:space="preserve"> </w:t>
      </w:r>
      <w:r w:rsidR="00863CCA" w:rsidRPr="005C245C">
        <w:rPr>
          <w:noProof w:val="0"/>
        </w:rPr>
        <w:t>user</w:t>
      </w:r>
      <w:r w:rsidR="00587BF5" w:rsidRPr="005C245C">
        <w:rPr>
          <w:noProof w:val="0"/>
        </w:rPr>
        <w:t xml:space="preserve"> </w:t>
      </w:r>
      <w:r w:rsidR="00863CCA" w:rsidRPr="005C245C">
        <w:rPr>
          <w:noProof w:val="0"/>
        </w:rPr>
        <w:t>interface</w:t>
      </w:r>
      <w:r w:rsidR="00587BF5" w:rsidRPr="005C245C">
        <w:rPr>
          <w:noProof w:val="0"/>
        </w:rPr>
        <w:t xml:space="preserve"> </w:t>
      </w:r>
      <w:r w:rsidR="00863CCA" w:rsidRPr="005C245C">
        <w:rPr>
          <w:noProof w:val="0"/>
        </w:rPr>
        <w:t>at</w:t>
      </w:r>
      <w:r w:rsidR="00587BF5" w:rsidRPr="005C245C">
        <w:rPr>
          <w:noProof w:val="0"/>
        </w:rPr>
        <w:t xml:space="preserve"> </w:t>
      </w:r>
      <w:r w:rsidR="00863CCA" w:rsidRPr="005C245C">
        <w:rPr>
          <w:noProof w:val="0"/>
        </w:rPr>
        <w:t>the</w:t>
      </w:r>
      <w:r w:rsidR="00587BF5" w:rsidRPr="005C245C">
        <w:rPr>
          <w:noProof w:val="0"/>
        </w:rPr>
        <w:t xml:space="preserve"> </w:t>
      </w:r>
      <w:r w:rsidR="00863CCA" w:rsidRPr="005C245C">
        <w:rPr>
          <w:noProof w:val="0"/>
        </w:rPr>
        <w:t>point</w:t>
      </w:r>
      <w:r w:rsidR="00587BF5" w:rsidRPr="005C245C">
        <w:rPr>
          <w:noProof w:val="0"/>
        </w:rPr>
        <w:t xml:space="preserve"> </w:t>
      </w:r>
      <w:r w:rsidR="00863CCA" w:rsidRPr="005C245C">
        <w:rPr>
          <w:noProof w:val="0"/>
        </w:rPr>
        <w:t>of</w:t>
      </w:r>
      <w:r w:rsidR="00587BF5" w:rsidRPr="005C245C">
        <w:rPr>
          <w:noProof w:val="0"/>
        </w:rPr>
        <w:t xml:space="preserve"> </w:t>
      </w:r>
      <w:r w:rsidR="00863CCA" w:rsidRPr="005C245C">
        <w:rPr>
          <w:noProof w:val="0"/>
        </w:rPr>
        <w:t>care</w:t>
      </w:r>
      <w:r w:rsidR="0043709E" w:rsidRPr="005C245C">
        <w:rPr>
          <w:noProof w:val="0"/>
        </w:rPr>
        <w:t>,</w:t>
      </w:r>
      <w:r w:rsidR="00587BF5" w:rsidRPr="005C245C">
        <w:rPr>
          <w:noProof w:val="0"/>
        </w:rPr>
        <w:t xml:space="preserve"> </w:t>
      </w:r>
      <w:r w:rsidR="0043709E" w:rsidRPr="005C245C">
        <w:rPr>
          <w:noProof w:val="0"/>
        </w:rPr>
        <w:t>on</w:t>
      </w:r>
      <w:r w:rsidR="00587BF5" w:rsidRPr="005C245C">
        <w:rPr>
          <w:noProof w:val="0"/>
        </w:rPr>
        <w:t xml:space="preserve"> </w:t>
      </w:r>
      <w:r w:rsidR="0043709E" w:rsidRPr="005C245C">
        <w:rPr>
          <w:noProof w:val="0"/>
        </w:rPr>
        <w:t>a</w:t>
      </w:r>
      <w:r w:rsidR="00587BF5" w:rsidRPr="005C245C">
        <w:rPr>
          <w:noProof w:val="0"/>
        </w:rPr>
        <w:t xml:space="preserve"> </w:t>
      </w:r>
      <w:r w:rsidR="0043709E" w:rsidRPr="005C245C">
        <w:rPr>
          <w:noProof w:val="0"/>
        </w:rPr>
        <w:t>device</w:t>
      </w:r>
      <w:r w:rsidR="00587BF5" w:rsidRPr="005C245C">
        <w:rPr>
          <w:noProof w:val="0"/>
        </w:rPr>
        <w:t xml:space="preserve"> </w:t>
      </w:r>
      <w:r w:rsidR="0043709E" w:rsidRPr="005C245C">
        <w:rPr>
          <w:noProof w:val="0"/>
        </w:rPr>
        <w:t>or</w:t>
      </w:r>
      <w:r w:rsidR="00587BF5" w:rsidRPr="005C245C">
        <w:rPr>
          <w:noProof w:val="0"/>
        </w:rPr>
        <w:t xml:space="preserve"> </w:t>
      </w:r>
      <w:r w:rsidR="0043709E" w:rsidRPr="005C245C">
        <w:rPr>
          <w:noProof w:val="0"/>
        </w:rPr>
        <w:t>on</w:t>
      </w:r>
      <w:r w:rsidR="00587BF5" w:rsidRPr="005C245C">
        <w:rPr>
          <w:noProof w:val="0"/>
        </w:rPr>
        <w:t xml:space="preserve"> </w:t>
      </w:r>
      <w:r w:rsidR="0043709E" w:rsidRPr="005C245C">
        <w:rPr>
          <w:noProof w:val="0"/>
        </w:rPr>
        <w:t>a</w:t>
      </w:r>
      <w:r w:rsidR="00587BF5" w:rsidRPr="005C245C">
        <w:rPr>
          <w:noProof w:val="0"/>
        </w:rPr>
        <w:t xml:space="preserve"> </w:t>
      </w:r>
      <w:r w:rsidR="0043709E" w:rsidRPr="005C245C">
        <w:rPr>
          <w:noProof w:val="0"/>
        </w:rPr>
        <w:t>point-of-care</w:t>
      </w:r>
      <w:r w:rsidR="00587BF5" w:rsidRPr="005C245C">
        <w:rPr>
          <w:noProof w:val="0"/>
        </w:rPr>
        <w:t xml:space="preserve"> </w:t>
      </w:r>
      <w:r w:rsidR="0043709E" w:rsidRPr="005C245C">
        <w:rPr>
          <w:noProof w:val="0"/>
        </w:rPr>
        <w:t>computer</w:t>
      </w:r>
      <w:r w:rsidR="00587BF5" w:rsidRPr="005C245C">
        <w:rPr>
          <w:noProof w:val="0"/>
        </w:rPr>
        <w:t xml:space="preserve"> </w:t>
      </w:r>
      <w:r w:rsidR="0043709E" w:rsidRPr="005C245C">
        <w:rPr>
          <w:noProof w:val="0"/>
        </w:rPr>
        <w:t>system</w:t>
      </w:r>
      <w:r w:rsidR="00587BF5" w:rsidRPr="005C245C">
        <w:rPr>
          <w:noProof w:val="0"/>
        </w:rPr>
        <w:t xml:space="preserve"> </w:t>
      </w:r>
      <w:r w:rsidR="0043709E" w:rsidRPr="005C245C">
        <w:rPr>
          <w:noProof w:val="0"/>
        </w:rPr>
        <w:t>allowing</w:t>
      </w:r>
      <w:r w:rsidR="00587BF5" w:rsidRPr="005C245C">
        <w:rPr>
          <w:noProof w:val="0"/>
        </w:rPr>
        <w:t xml:space="preserve"> </w:t>
      </w:r>
      <w:r w:rsidR="0043709E" w:rsidRPr="005C245C">
        <w:rPr>
          <w:noProof w:val="0"/>
        </w:rPr>
        <w:t>for</w:t>
      </w:r>
      <w:r w:rsidR="00587BF5" w:rsidRPr="005C245C">
        <w:rPr>
          <w:noProof w:val="0"/>
        </w:rPr>
        <w:t xml:space="preserve"> </w:t>
      </w:r>
      <w:r w:rsidR="0043709E" w:rsidRPr="005C245C">
        <w:rPr>
          <w:noProof w:val="0"/>
        </w:rPr>
        <w:t>some</w:t>
      </w:r>
      <w:r w:rsidR="00587BF5" w:rsidRPr="005C245C">
        <w:rPr>
          <w:noProof w:val="0"/>
        </w:rPr>
        <w:t xml:space="preserve"> </w:t>
      </w:r>
      <w:r w:rsidR="0043709E" w:rsidRPr="005C245C">
        <w:rPr>
          <w:noProof w:val="0"/>
        </w:rPr>
        <w:t>combination</w:t>
      </w:r>
      <w:r w:rsidR="00587BF5" w:rsidRPr="005C245C">
        <w:rPr>
          <w:noProof w:val="0"/>
        </w:rPr>
        <w:t xml:space="preserve"> </w:t>
      </w:r>
      <w:r w:rsidR="0043709E" w:rsidRPr="005C245C">
        <w:rPr>
          <w:noProof w:val="0"/>
        </w:rPr>
        <w:t>of</w:t>
      </w:r>
      <w:r w:rsidR="00587BF5" w:rsidRPr="005C245C">
        <w:rPr>
          <w:noProof w:val="0"/>
        </w:rPr>
        <w:t xml:space="preserve"> </w:t>
      </w:r>
      <w:r w:rsidR="0043709E" w:rsidRPr="005C245C">
        <w:rPr>
          <w:noProof w:val="0"/>
        </w:rPr>
        <w:t>identifying</w:t>
      </w:r>
      <w:r w:rsidR="00587BF5" w:rsidRPr="005C245C">
        <w:rPr>
          <w:noProof w:val="0"/>
        </w:rPr>
        <w:t xml:space="preserve"> </w:t>
      </w:r>
      <w:r w:rsidR="0043709E" w:rsidRPr="005C245C">
        <w:rPr>
          <w:noProof w:val="0"/>
        </w:rPr>
        <w:t>means</w:t>
      </w:r>
      <w:r w:rsidR="00587BF5" w:rsidRPr="005C245C">
        <w:rPr>
          <w:noProof w:val="0"/>
        </w:rPr>
        <w:t xml:space="preserve"> </w:t>
      </w:r>
      <w:r w:rsidR="0043709E" w:rsidRPr="005C245C">
        <w:rPr>
          <w:noProof w:val="0"/>
        </w:rPr>
        <w:t>for</w:t>
      </w:r>
      <w:r w:rsidR="00587BF5" w:rsidRPr="005C245C">
        <w:rPr>
          <w:noProof w:val="0"/>
        </w:rPr>
        <w:t xml:space="preserve"> </w:t>
      </w:r>
      <w:r w:rsidR="0043709E" w:rsidRPr="005C245C">
        <w:rPr>
          <w:noProof w:val="0"/>
        </w:rPr>
        <w:t>the</w:t>
      </w:r>
      <w:r w:rsidR="00587BF5" w:rsidRPr="005C245C">
        <w:rPr>
          <w:noProof w:val="0"/>
        </w:rPr>
        <w:t xml:space="preserve"> </w:t>
      </w:r>
      <w:r w:rsidR="0043709E" w:rsidRPr="005C245C">
        <w:rPr>
          <w:noProof w:val="0"/>
        </w:rPr>
        <w:t>patient,</w:t>
      </w:r>
      <w:r w:rsidR="00587BF5" w:rsidRPr="005C245C">
        <w:rPr>
          <w:noProof w:val="0"/>
        </w:rPr>
        <w:t xml:space="preserve"> </w:t>
      </w:r>
      <w:r w:rsidR="0043709E" w:rsidRPr="005C245C">
        <w:rPr>
          <w:noProof w:val="0"/>
        </w:rPr>
        <w:t>the</w:t>
      </w:r>
      <w:r w:rsidR="00587BF5" w:rsidRPr="005C245C">
        <w:rPr>
          <w:noProof w:val="0"/>
        </w:rPr>
        <w:t xml:space="preserve"> </w:t>
      </w:r>
      <w:r w:rsidR="0043709E" w:rsidRPr="005C245C">
        <w:rPr>
          <w:noProof w:val="0"/>
        </w:rPr>
        <w:t>devices,</w:t>
      </w:r>
      <w:r w:rsidR="00587BF5" w:rsidRPr="005C245C">
        <w:rPr>
          <w:noProof w:val="0"/>
        </w:rPr>
        <w:t xml:space="preserve"> </w:t>
      </w:r>
      <w:r w:rsidR="0043709E" w:rsidRPr="005C245C">
        <w:rPr>
          <w:noProof w:val="0"/>
        </w:rPr>
        <w:t>and</w:t>
      </w:r>
      <w:r w:rsidR="00587BF5" w:rsidRPr="005C245C">
        <w:rPr>
          <w:noProof w:val="0"/>
        </w:rPr>
        <w:t xml:space="preserve"> </w:t>
      </w:r>
      <w:r w:rsidR="0043709E" w:rsidRPr="005C245C">
        <w:rPr>
          <w:noProof w:val="0"/>
        </w:rPr>
        <w:t>the</w:t>
      </w:r>
      <w:r w:rsidR="00587BF5" w:rsidRPr="005C245C">
        <w:rPr>
          <w:noProof w:val="0"/>
        </w:rPr>
        <w:t xml:space="preserve"> </w:t>
      </w:r>
      <w:r w:rsidR="0043709E" w:rsidRPr="005C245C">
        <w:rPr>
          <w:noProof w:val="0"/>
        </w:rPr>
        <w:t>authorized</w:t>
      </w:r>
      <w:r w:rsidR="00587BF5" w:rsidRPr="005C245C">
        <w:rPr>
          <w:noProof w:val="0"/>
        </w:rPr>
        <w:t xml:space="preserve"> </w:t>
      </w:r>
      <w:r w:rsidR="0043709E" w:rsidRPr="005C245C">
        <w:rPr>
          <w:noProof w:val="0"/>
        </w:rPr>
        <w:t>person</w:t>
      </w:r>
      <w:r w:rsidR="00587BF5" w:rsidRPr="005C245C">
        <w:rPr>
          <w:noProof w:val="0"/>
        </w:rPr>
        <w:t xml:space="preserve"> </w:t>
      </w:r>
      <w:r w:rsidR="0043709E" w:rsidRPr="005C245C">
        <w:rPr>
          <w:noProof w:val="0"/>
        </w:rPr>
        <w:t>initiating</w:t>
      </w:r>
      <w:r w:rsidR="00587BF5" w:rsidRPr="005C245C">
        <w:rPr>
          <w:noProof w:val="0"/>
        </w:rPr>
        <w:t xml:space="preserve"> </w:t>
      </w:r>
      <w:r w:rsidR="0043709E" w:rsidRPr="005C245C">
        <w:rPr>
          <w:noProof w:val="0"/>
        </w:rPr>
        <w:t>the</w:t>
      </w:r>
      <w:r w:rsidR="00587BF5" w:rsidRPr="005C245C">
        <w:rPr>
          <w:noProof w:val="0"/>
        </w:rPr>
        <w:t xml:space="preserve"> </w:t>
      </w:r>
      <w:r w:rsidR="0043709E" w:rsidRPr="005C245C">
        <w:rPr>
          <w:noProof w:val="0"/>
        </w:rPr>
        <w:t>record.</w:t>
      </w:r>
    </w:p>
    <w:p w14:paraId="7300D36B" w14:textId="13ABCF95" w:rsidR="0043709E" w:rsidRPr="005C245C" w:rsidRDefault="0043709E" w:rsidP="001F455B">
      <w:pPr>
        <w:pStyle w:val="BodyText"/>
        <w:rPr>
          <w:noProof w:val="0"/>
        </w:rPr>
      </w:pPr>
      <w:r w:rsidRPr="005C245C">
        <w:rPr>
          <w:noProof w:val="0"/>
        </w:rPr>
        <w:t>One</w:t>
      </w:r>
      <w:r w:rsidR="00587BF5" w:rsidRPr="005C245C">
        <w:rPr>
          <w:noProof w:val="0"/>
        </w:rPr>
        <w:t xml:space="preserve"> </w:t>
      </w:r>
      <w:r w:rsidRPr="005C245C">
        <w:rPr>
          <w:noProof w:val="0"/>
        </w:rPr>
        <w:t>aid</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accurate</w:t>
      </w:r>
      <w:r w:rsidR="00587BF5" w:rsidRPr="005C245C">
        <w:rPr>
          <w:noProof w:val="0"/>
        </w:rPr>
        <w:t xml:space="preserve"> </w:t>
      </w:r>
      <w:r w:rsidRPr="005C245C">
        <w:rPr>
          <w:noProof w:val="0"/>
        </w:rPr>
        <w:t>recording</w:t>
      </w:r>
      <w:r w:rsidR="00587BF5" w:rsidRPr="005C245C">
        <w:rPr>
          <w:noProof w:val="0"/>
        </w:rPr>
        <w:t xml:space="preserve"> </w:t>
      </w:r>
      <w:r w:rsidRPr="005C245C">
        <w:rPr>
          <w:noProof w:val="0"/>
        </w:rPr>
        <w:t>would</w:t>
      </w:r>
      <w:r w:rsidR="00587BF5" w:rsidRPr="005C245C">
        <w:rPr>
          <w:noProof w:val="0"/>
        </w:rPr>
        <w:t xml:space="preserve"> </w:t>
      </w:r>
      <w:r w:rsidRPr="005C245C">
        <w:rPr>
          <w:noProof w:val="0"/>
        </w:rPr>
        <w:t>be</w:t>
      </w:r>
      <w:r w:rsidR="00587BF5" w:rsidRPr="005C245C">
        <w:rPr>
          <w:noProof w:val="0"/>
        </w:rPr>
        <w:t xml:space="preserve"> </w:t>
      </w:r>
      <w:r w:rsidR="00BA171F">
        <w:rPr>
          <w:noProof w:val="0"/>
        </w:rPr>
        <w:t>the scanning</w:t>
      </w:r>
      <w:r w:rsidR="00BA171F" w:rsidRPr="005C245C">
        <w:rPr>
          <w:noProof w:val="0"/>
        </w:rPr>
        <w:t xml:space="preserve"> </w:t>
      </w:r>
      <w:r w:rsidRPr="005C245C">
        <w:rPr>
          <w:noProof w:val="0"/>
        </w:rPr>
        <w:t>of</w:t>
      </w:r>
      <w:r w:rsidR="00587BF5" w:rsidRPr="005C245C">
        <w:rPr>
          <w:noProof w:val="0"/>
        </w:rPr>
        <w:t xml:space="preserve"> </w:t>
      </w:r>
      <w:r w:rsidRPr="005C245C">
        <w:rPr>
          <w:noProof w:val="0"/>
        </w:rPr>
        <w:t>barcodes</w:t>
      </w:r>
      <w:r w:rsidR="00587BF5" w:rsidRPr="005C245C">
        <w:rPr>
          <w:noProof w:val="0"/>
        </w:rPr>
        <w:t xml:space="preserve"> </w:t>
      </w:r>
      <w:r w:rsidRPr="005C245C">
        <w:rPr>
          <w:noProof w:val="0"/>
        </w:rPr>
        <w:t>identifying</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device</w:t>
      </w:r>
      <w:r w:rsidR="00587BF5" w:rsidRPr="005C245C">
        <w:rPr>
          <w:noProof w:val="0"/>
        </w:rPr>
        <w:t xml:space="preserve"> </w:t>
      </w:r>
      <w:r w:rsidRPr="005C245C">
        <w:rPr>
          <w:noProof w:val="0"/>
        </w:rPr>
        <w:t>or</w:t>
      </w:r>
      <w:r w:rsidR="00587BF5" w:rsidRPr="005C245C">
        <w:rPr>
          <w:noProof w:val="0"/>
        </w:rPr>
        <w:t xml:space="preserve"> </w:t>
      </w:r>
      <w:r w:rsidRPr="005C245C">
        <w:rPr>
          <w:noProof w:val="0"/>
        </w:rPr>
        <w:t>devices</w:t>
      </w:r>
      <w:r w:rsidR="00587BF5" w:rsidRPr="005C245C">
        <w:rPr>
          <w:noProof w:val="0"/>
        </w:rPr>
        <w:t xml:space="preserve"> </w:t>
      </w:r>
      <w:r w:rsidRPr="005C245C">
        <w:rPr>
          <w:noProof w:val="0"/>
        </w:rPr>
        <w:t>being</w:t>
      </w:r>
      <w:r w:rsidR="00587BF5" w:rsidRPr="005C245C">
        <w:rPr>
          <w:noProof w:val="0"/>
        </w:rPr>
        <w:t xml:space="preserve"> </w:t>
      </w:r>
      <w:r w:rsidRPr="005C245C">
        <w:rPr>
          <w:noProof w:val="0"/>
        </w:rPr>
        <w:t>connected</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patient,</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authorized</w:t>
      </w:r>
      <w:r w:rsidR="00587BF5" w:rsidRPr="005C245C">
        <w:rPr>
          <w:noProof w:val="0"/>
        </w:rPr>
        <w:t xml:space="preserve"> </w:t>
      </w:r>
      <w:r w:rsidRPr="005C245C">
        <w:rPr>
          <w:noProof w:val="0"/>
        </w:rPr>
        <w:t>person</w:t>
      </w:r>
      <w:r w:rsidR="00587BF5" w:rsidRPr="005C245C">
        <w:rPr>
          <w:noProof w:val="0"/>
        </w:rPr>
        <w:t xml:space="preserve"> </w:t>
      </w:r>
      <w:r w:rsidRPr="005C245C">
        <w:rPr>
          <w:noProof w:val="0"/>
        </w:rPr>
        <w:t>confirming</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act</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association.</w:t>
      </w:r>
    </w:p>
    <w:p w14:paraId="40EEA71A" w14:textId="26128D38" w:rsidR="00E9697E" w:rsidRPr="005C245C" w:rsidRDefault="0043709E" w:rsidP="001F455B">
      <w:pPr>
        <w:pStyle w:val="BodyText"/>
        <w:rPr>
          <w:noProof w:val="0"/>
        </w:rPr>
      </w:pPr>
      <w:r w:rsidRPr="005C245C">
        <w:rPr>
          <w:noProof w:val="0"/>
        </w:rPr>
        <w:t>Barcodes</w:t>
      </w:r>
      <w:r w:rsidR="00587BF5" w:rsidRPr="005C245C">
        <w:rPr>
          <w:noProof w:val="0"/>
        </w:rPr>
        <w:t xml:space="preserve"> </w:t>
      </w:r>
      <w:r w:rsidRPr="005C245C">
        <w:rPr>
          <w:noProof w:val="0"/>
        </w:rPr>
        <w:t>are</w:t>
      </w:r>
      <w:r w:rsidR="00587BF5" w:rsidRPr="005C245C">
        <w:rPr>
          <w:noProof w:val="0"/>
        </w:rPr>
        <w:t xml:space="preserve"> </w:t>
      </w:r>
      <w:r w:rsidRPr="005C245C">
        <w:rPr>
          <w:noProof w:val="0"/>
        </w:rPr>
        <w:t>not</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only</w:t>
      </w:r>
      <w:r w:rsidR="00587BF5" w:rsidRPr="005C245C">
        <w:rPr>
          <w:noProof w:val="0"/>
        </w:rPr>
        <w:t xml:space="preserve"> </w:t>
      </w:r>
      <w:r w:rsidRPr="005C245C">
        <w:rPr>
          <w:noProof w:val="0"/>
        </w:rPr>
        <w:t>possible</w:t>
      </w:r>
      <w:r w:rsidR="00587BF5" w:rsidRPr="005C245C">
        <w:rPr>
          <w:noProof w:val="0"/>
        </w:rPr>
        <w:t xml:space="preserve"> </w:t>
      </w:r>
      <w:r w:rsidRPr="005C245C">
        <w:rPr>
          <w:noProof w:val="0"/>
        </w:rPr>
        <w:t>way</w:t>
      </w:r>
      <w:r w:rsidR="00587BF5" w:rsidRPr="005C245C">
        <w:rPr>
          <w:noProof w:val="0"/>
        </w:rPr>
        <w:t xml:space="preserve"> </w:t>
      </w:r>
      <w:r w:rsidRPr="005C245C">
        <w:rPr>
          <w:noProof w:val="0"/>
        </w:rPr>
        <w:t>of</w:t>
      </w:r>
      <w:r w:rsidR="00587BF5" w:rsidRPr="005C245C">
        <w:rPr>
          <w:noProof w:val="0"/>
        </w:rPr>
        <w:t xml:space="preserve"> </w:t>
      </w:r>
      <w:r w:rsidR="007F302E">
        <w:rPr>
          <w:noProof w:val="0"/>
        </w:rPr>
        <w:t>conveying</w:t>
      </w:r>
      <w:r w:rsidR="007F302E" w:rsidRPr="005C245C">
        <w:rPr>
          <w:noProof w:val="0"/>
        </w:rPr>
        <w:t xml:space="preserve"> </w:t>
      </w:r>
      <w:r w:rsidRPr="005C245C">
        <w:rPr>
          <w:noProof w:val="0"/>
        </w:rPr>
        <w:t>this</w:t>
      </w:r>
      <w:r w:rsidR="00587BF5" w:rsidRPr="005C245C">
        <w:rPr>
          <w:noProof w:val="0"/>
        </w:rPr>
        <w:t xml:space="preserve"> </w:t>
      </w:r>
      <w:r w:rsidRPr="005C245C">
        <w:rPr>
          <w:noProof w:val="0"/>
        </w:rPr>
        <w:t>information.</w:t>
      </w:r>
      <w:r w:rsidR="00587BF5" w:rsidRPr="005C245C">
        <w:rPr>
          <w:noProof w:val="0"/>
        </w:rPr>
        <w:t xml:space="preserve"> </w:t>
      </w:r>
      <w:r w:rsidR="00CE5B67" w:rsidRPr="005C245C">
        <w:rPr>
          <w:noProof w:val="0"/>
        </w:rPr>
        <w:t>Example alternatives include</w:t>
      </w:r>
      <w:r w:rsidR="00587BF5" w:rsidRPr="005C245C">
        <w:rPr>
          <w:noProof w:val="0"/>
        </w:rPr>
        <w:t xml:space="preserve"> </w:t>
      </w:r>
      <w:r w:rsidRPr="005C245C">
        <w:rPr>
          <w:noProof w:val="0"/>
        </w:rPr>
        <w:t>the</w:t>
      </w:r>
      <w:r w:rsidR="00587BF5" w:rsidRPr="005C245C">
        <w:rPr>
          <w:noProof w:val="0"/>
        </w:rPr>
        <w:t xml:space="preserve"> </w:t>
      </w:r>
      <w:r w:rsidR="00E9697E" w:rsidRPr="005C245C">
        <w:rPr>
          <w:noProof w:val="0"/>
        </w:rPr>
        <w:t>presentation</w:t>
      </w:r>
      <w:r w:rsidR="00587BF5" w:rsidRPr="005C245C">
        <w:rPr>
          <w:noProof w:val="0"/>
        </w:rPr>
        <w:t xml:space="preserve"> </w:t>
      </w:r>
      <w:r w:rsidR="00E9697E" w:rsidRPr="005C245C">
        <w:rPr>
          <w:noProof w:val="0"/>
        </w:rPr>
        <w:t>of</w:t>
      </w:r>
      <w:r w:rsidR="00587BF5" w:rsidRPr="005C245C">
        <w:rPr>
          <w:noProof w:val="0"/>
        </w:rPr>
        <w:t xml:space="preserve"> </w:t>
      </w:r>
      <w:r w:rsidRPr="005C245C">
        <w:rPr>
          <w:noProof w:val="0"/>
        </w:rPr>
        <w:t>a</w:t>
      </w:r>
      <w:r w:rsidR="00587BF5" w:rsidRPr="005C245C">
        <w:rPr>
          <w:noProof w:val="0"/>
        </w:rPr>
        <w:t xml:space="preserve"> </w:t>
      </w:r>
      <w:r w:rsidR="00E9697E" w:rsidRPr="005C245C">
        <w:rPr>
          <w:noProof w:val="0"/>
        </w:rPr>
        <w:t>pick</w:t>
      </w:r>
      <w:r w:rsidR="00F057B4" w:rsidRPr="005C245C">
        <w:rPr>
          <w:noProof w:val="0"/>
        </w:rPr>
        <w:t>-</w:t>
      </w:r>
      <w:r w:rsidR="00E9697E" w:rsidRPr="005C245C">
        <w:rPr>
          <w:noProof w:val="0"/>
        </w:rPr>
        <w:t>list</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candidate</w:t>
      </w:r>
      <w:r w:rsidR="00587BF5" w:rsidRPr="005C245C">
        <w:rPr>
          <w:noProof w:val="0"/>
        </w:rPr>
        <w:t xml:space="preserve"> </w:t>
      </w:r>
      <w:r w:rsidRPr="005C245C">
        <w:rPr>
          <w:noProof w:val="0"/>
        </w:rPr>
        <w:t>entities</w:t>
      </w:r>
      <w:r w:rsidR="00587BF5" w:rsidRPr="005C245C">
        <w:rPr>
          <w:noProof w:val="0"/>
        </w:rPr>
        <w:t xml:space="preserve"> </w:t>
      </w:r>
      <w:r w:rsidRPr="005C245C">
        <w:rPr>
          <w:noProof w:val="0"/>
        </w:rPr>
        <w:t>(devices,</w:t>
      </w:r>
      <w:r w:rsidR="00587BF5" w:rsidRPr="005C245C">
        <w:rPr>
          <w:noProof w:val="0"/>
        </w:rPr>
        <w:t xml:space="preserve"> </w:t>
      </w:r>
      <w:r w:rsidRPr="005C245C">
        <w:rPr>
          <w:noProof w:val="0"/>
        </w:rPr>
        <w:t>patients,</w:t>
      </w:r>
      <w:r w:rsidR="00587BF5" w:rsidRPr="005C245C">
        <w:rPr>
          <w:noProof w:val="0"/>
        </w:rPr>
        <w:t xml:space="preserve"> </w:t>
      </w:r>
      <w:r w:rsidRPr="005C245C">
        <w:rPr>
          <w:noProof w:val="0"/>
        </w:rPr>
        <w:t>caregivers)</w:t>
      </w:r>
      <w:r w:rsidR="00CE5B67" w:rsidRPr="005C245C">
        <w:rPr>
          <w:noProof w:val="0"/>
        </w:rPr>
        <w:t xml:space="preserve"> and </w:t>
      </w:r>
      <w:r w:rsidRPr="005C245C">
        <w:rPr>
          <w:noProof w:val="0"/>
        </w:rPr>
        <w:t>RFID</w:t>
      </w:r>
      <w:r w:rsidR="00587BF5" w:rsidRPr="005C245C">
        <w:rPr>
          <w:noProof w:val="0"/>
        </w:rPr>
        <w:t xml:space="preserve"> </w:t>
      </w:r>
      <w:r w:rsidRPr="005C245C">
        <w:rPr>
          <w:noProof w:val="0"/>
        </w:rPr>
        <w:t>devices</w:t>
      </w:r>
      <w:r w:rsidR="00587BF5" w:rsidRPr="005C245C">
        <w:rPr>
          <w:noProof w:val="0"/>
        </w:rPr>
        <w:t xml:space="preserve"> </w:t>
      </w:r>
      <w:r w:rsidRPr="005C245C">
        <w:rPr>
          <w:noProof w:val="0"/>
        </w:rPr>
        <w:t>providing</w:t>
      </w:r>
      <w:r w:rsidR="00587BF5" w:rsidRPr="005C245C">
        <w:rPr>
          <w:noProof w:val="0"/>
        </w:rPr>
        <w:t xml:space="preserve"> </w:t>
      </w:r>
      <w:r w:rsidRPr="005C245C">
        <w:rPr>
          <w:noProof w:val="0"/>
        </w:rPr>
        <w:t>a</w:t>
      </w:r>
      <w:r w:rsidR="00587BF5" w:rsidRPr="005C245C">
        <w:rPr>
          <w:noProof w:val="0"/>
        </w:rPr>
        <w:t xml:space="preserve"> </w:t>
      </w:r>
      <w:r w:rsidRPr="005C245C">
        <w:rPr>
          <w:noProof w:val="0"/>
        </w:rPr>
        <w:t>similar</w:t>
      </w:r>
      <w:r w:rsidR="00587BF5" w:rsidRPr="005C245C">
        <w:rPr>
          <w:noProof w:val="0"/>
        </w:rPr>
        <w:t xml:space="preserve"> </w:t>
      </w:r>
      <w:r w:rsidRPr="005C245C">
        <w:rPr>
          <w:noProof w:val="0"/>
        </w:rPr>
        <w:t>list</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candidate</w:t>
      </w:r>
      <w:r w:rsidR="00587BF5" w:rsidRPr="005C245C">
        <w:rPr>
          <w:noProof w:val="0"/>
        </w:rPr>
        <w:t xml:space="preserve"> </w:t>
      </w:r>
      <w:r w:rsidRPr="005C245C">
        <w:rPr>
          <w:noProof w:val="0"/>
        </w:rPr>
        <w:t>entities.</w:t>
      </w:r>
      <w:r w:rsidR="00587BF5" w:rsidRPr="005C245C">
        <w:rPr>
          <w:noProof w:val="0"/>
        </w:rPr>
        <w:t xml:space="preserve"> </w:t>
      </w:r>
      <w:r w:rsidRPr="005C245C">
        <w:rPr>
          <w:noProof w:val="0"/>
        </w:rPr>
        <w:t>An</w:t>
      </w:r>
      <w:r w:rsidR="00587BF5" w:rsidRPr="005C245C">
        <w:rPr>
          <w:noProof w:val="0"/>
        </w:rPr>
        <w:t xml:space="preserve"> </w:t>
      </w:r>
      <w:r w:rsidRPr="005C245C">
        <w:rPr>
          <w:noProof w:val="0"/>
        </w:rPr>
        <w:t>essential</w:t>
      </w:r>
      <w:r w:rsidR="00587BF5" w:rsidRPr="005C245C">
        <w:rPr>
          <w:noProof w:val="0"/>
        </w:rPr>
        <w:t xml:space="preserve"> </w:t>
      </w:r>
      <w:r w:rsidRPr="005C245C">
        <w:rPr>
          <w:noProof w:val="0"/>
        </w:rPr>
        <w:t>part</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this</w:t>
      </w:r>
      <w:r w:rsidR="00587BF5" w:rsidRPr="005C245C">
        <w:rPr>
          <w:noProof w:val="0"/>
        </w:rPr>
        <w:t xml:space="preserve"> </w:t>
      </w:r>
      <w:r w:rsidRPr="005C245C">
        <w:rPr>
          <w:noProof w:val="0"/>
        </w:rPr>
        <w:t>process,</w:t>
      </w:r>
      <w:r w:rsidR="00587BF5" w:rsidRPr="005C245C">
        <w:rPr>
          <w:noProof w:val="0"/>
        </w:rPr>
        <w:t xml:space="preserve"> </w:t>
      </w:r>
      <w:r w:rsidRPr="005C245C">
        <w:rPr>
          <w:noProof w:val="0"/>
        </w:rPr>
        <w:t>though,</w:t>
      </w:r>
      <w:r w:rsidR="00587BF5" w:rsidRPr="005C245C">
        <w:rPr>
          <w:noProof w:val="0"/>
        </w:rPr>
        <w:t xml:space="preserve"> </w:t>
      </w:r>
      <w:r w:rsidRPr="005C245C">
        <w:rPr>
          <w:noProof w:val="0"/>
        </w:rPr>
        <w:t>is</w:t>
      </w:r>
      <w:r w:rsidR="00587BF5" w:rsidRPr="005C245C">
        <w:rPr>
          <w:noProof w:val="0"/>
        </w:rPr>
        <w:t xml:space="preserve"> </w:t>
      </w:r>
      <w:r w:rsidRPr="005C245C">
        <w:rPr>
          <w:noProof w:val="0"/>
        </w:rPr>
        <w:t>human</w:t>
      </w:r>
      <w:r w:rsidR="00587BF5" w:rsidRPr="005C245C">
        <w:rPr>
          <w:noProof w:val="0"/>
        </w:rPr>
        <w:t xml:space="preserve"> </w:t>
      </w:r>
      <w:r w:rsidRPr="005C245C">
        <w:rPr>
          <w:noProof w:val="0"/>
        </w:rPr>
        <w:t>confirmation</w:t>
      </w:r>
      <w:r w:rsidR="00587BF5" w:rsidRPr="005C245C">
        <w:rPr>
          <w:noProof w:val="0"/>
        </w:rPr>
        <w:t xml:space="preserve"> </w:t>
      </w:r>
      <w:r w:rsidRPr="005C245C">
        <w:rPr>
          <w:noProof w:val="0"/>
        </w:rPr>
        <w:t>that</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device-patient</w:t>
      </w:r>
      <w:r w:rsidR="00587BF5" w:rsidRPr="005C245C">
        <w:rPr>
          <w:noProof w:val="0"/>
        </w:rPr>
        <w:t xml:space="preserve"> </w:t>
      </w:r>
      <w:r w:rsidRPr="005C245C">
        <w:rPr>
          <w:noProof w:val="0"/>
        </w:rPr>
        <w:t>associations</w:t>
      </w:r>
      <w:r w:rsidR="00587BF5" w:rsidRPr="005C245C">
        <w:rPr>
          <w:noProof w:val="0"/>
        </w:rPr>
        <w:t xml:space="preserve"> </w:t>
      </w:r>
      <w:r w:rsidRPr="005C245C">
        <w:rPr>
          <w:noProof w:val="0"/>
        </w:rPr>
        <w:t>about</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be</w:t>
      </w:r>
      <w:r w:rsidR="00587BF5" w:rsidRPr="005C245C">
        <w:rPr>
          <w:noProof w:val="0"/>
        </w:rPr>
        <w:t xml:space="preserve"> </w:t>
      </w:r>
      <w:r w:rsidRPr="005C245C">
        <w:rPr>
          <w:noProof w:val="0"/>
        </w:rPr>
        <w:t>asserted</w:t>
      </w:r>
      <w:r w:rsidR="00587BF5" w:rsidRPr="005C245C">
        <w:rPr>
          <w:noProof w:val="0"/>
        </w:rPr>
        <w:t xml:space="preserve"> </w:t>
      </w:r>
      <w:r w:rsidRPr="005C245C">
        <w:rPr>
          <w:noProof w:val="0"/>
        </w:rPr>
        <w:t>have</w:t>
      </w:r>
      <w:r w:rsidR="00587BF5" w:rsidRPr="005C245C">
        <w:rPr>
          <w:noProof w:val="0"/>
        </w:rPr>
        <w:t xml:space="preserve"> </w:t>
      </w:r>
      <w:r w:rsidRPr="005C245C">
        <w:rPr>
          <w:noProof w:val="0"/>
        </w:rPr>
        <w:t>been</w:t>
      </w:r>
      <w:r w:rsidR="00587BF5" w:rsidRPr="005C245C">
        <w:rPr>
          <w:noProof w:val="0"/>
        </w:rPr>
        <w:t xml:space="preserve"> </w:t>
      </w:r>
      <w:r w:rsidRPr="005C245C">
        <w:rPr>
          <w:noProof w:val="0"/>
        </w:rPr>
        <w:t>visually</w:t>
      </w:r>
      <w:r w:rsidR="00587BF5" w:rsidRPr="005C245C">
        <w:rPr>
          <w:noProof w:val="0"/>
        </w:rPr>
        <w:t xml:space="preserve"> </w:t>
      </w:r>
      <w:r w:rsidRPr="005C245C">
        <w:rPr>
          <w:noProof w:val="0"/>
        </w:rPr>
        <w:t>confirmed.</w:t>
      </w:r>
    </w:p>
    <w:p w14:paraId="64EADAC6" w14:textId="1E5DABB1" w:rsidR="00CE39C9" w:rsidRPr="005C245C" w:rsidRDefault="00CE39C9" w:rsidP="004E3E40">
      <w:pPr>
        <w:pStyle w:val="Heading1"/>
        <w:rPr>
          <w:noProof w:val="0"/>
        </w:rPr>
      </w:pPr>
      <w:bookmarkStart w:id="26" w:name="_Toc428449460"/>
      <w:bookmarkStart w:id="27" w:name="_Toc428692879"/>
      <w:bookmarkStart w:id="28" w:name="_Toc428692991"/>
      <w:bookmarkStart w:id="29" w:name="_Toc428693160"/>
      <w:bookmarkStart w:id="30" w:name="_Toc448137394"/>
      <w:bookmarkStart w:id="31" w:name="Introduction_to_Proposed_Imple"/>
      <w:bookmarkEnd w:id="26"/>
      <w:bookmarkEnd w:id="27"/>
      <w:bookmarkEnd w:id="28"/>
      <w:bookmarkEnd w:id="29"/>
      <w:r w:rsidRPr="005C245C">
        <w:rPr>
          <w:noProof w:val="0"/>
        </w:rPr>
        <w:lastRenderedPageBreak/>
        <w:t>Introduction</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Proposed</w:t>
      </w:r>
      <w:r w:rsidR="00587BF5" w:rsidRPr="005C245C">
        <w:rPr>
          <w:noProof w:val="0"/>
        </w:rPr>
        <w:t xml:space="preserve"> </w:t>
      </w:r>
      <w:bookmarkEnd w:id="30"/>
      <w:r w:rsidR="00371050" w:rsidRPr="005C245C">
        <w:rPr>
          <w:noProof w:val="0"/>
        </w:rPr>
        <w:t>Transactions</w:t>
      </w:r>
      <w:r w:rsidR="00587BF5" w:rsidRPr="005C245C">
        <w:rPr>
          <w:noProof w:val="0"/>
        </w:rPr>
        <w:t xml:space="preserve"> </w:t>
      </w:r>
      <w:bookmarkEnd w:id="31"/>
    </w:p>
    <w:p w14:paraId="560E111F" w14:textId="4A7D8D4B" w:rsidR="00061A7B" w:rsidRPr="005C245C" w:rsidRDefault="00061A7B" w:rsidP="001F455B">
      <w:pPr>
        <w:pStyle w:val="BodyText"/>
        <w:rPr>
          <w:noProof w:val="0"/>
        </w:rPr>
      </w:pPr>
      <w:r w:rsidRPr="005C245C">
        <w:rPr>
          <w:noProof w:val="0"/>
        </w:rPr>
        <w:t>This</w:t>
      </w:r>
      <w:r w:rsidR="00587BF5" w:rsidRPr="005C245C">
        <w:rPr>
          <w:noProof w:val="0"/>
        </w:rPr>
        <w:t xml:space="preserve"> </w:t>
      </w:r>
      <w:r w:rsidRPr="005C245C">
        <w:rPr>
          <w:noProof w:val="0"/>
        </w:rPr>
        <w:t>implementation</w:t>
      </w:r>
      <w:r w:rsidR="00587BF5" w:rsidRPr="005C245C">
        <w:rPr>
          <w:noProof w:val="0"/>
        </w:rPr>
        <w:t xml:space="preserve"> </w:t>
      </w:r>
      <w:r w:rsidRPr="005C245C">
        <w:rPr>
          <w:noProof w:val="0"/>
        </w:rPr>
        <w:t>relies</w:t>
      </w:r>
      <w:r w:rsidR="00587BF5" w:rsidRPr="005C245C">
        <w:rPr>
          <w:noProof w:val="0"/>
        </w:rPr>
        <w:t xml:space="preserve"> </w:t>
      </w:r>
      <w:r w:rsidRPr="005C245C">
        <w:rPr>
          <w:noProof w:val="0"/>
        </w:rPr>
        <w:t>on</w:t>
      </w:r>
      <w:r w:rsidR="00587BF5" w:rsidRPr="005C245C">
        <w:rPr>
          <w:noProof w:val="0"/>
        </w:rPr>
        <w:t xml:space="preserve"> </w:t>
      </w:r>
      <w:r w:rsidRPr="005C245C">
        <w:rPr>
          <w:noProof w:val="0"/>
        </w:rPr>
        <w:t>existing</w:t>
      </w:r>
      <w:r w:rsidR="00587BF5" w:rsidRPr="005C245C">
        <w:rPr>
          <w:noProof w:val="0"/>
        </w:rPr>
        <w:t xml:space="preserve"> </w:t>
      </w:r>
      <w:r w:rsidRPr="005C245C">
        <w:rPr>
          <w:noProof w:val="0"/>
        </w:rPr>
        <w:t>IHE</w:t>
      </w:r>
      <w:r w:rsidR="00587BF5" w:rsidRPr="005C245C">
        <w:rPr>
          <w:noProof w:val="0"/>
        </w:rPr>
        <w:t xml:space="preserve"> </w:t>
      </w:r>
      <w:r w:rsidRPr="005C245C">
        <w:rPr>
          <w:noProof w:val="0"/>
        </w:rPr>
        <w:t>ITI</w:t>
      </w:r>
      <w:r w:rsidR="00587BF5" w:rsidRPr="005C245C">
        <w:rPr>
          <w:noProof w:val="0"/>
        </w:rPr>
        <w:t xml:space="preserve"> </w:t>
      </w:r>
      <w:r w:rsidRPr="005C245C">
        <w:rPr>
          <w:noProof w:val="0"/>
        </w:rPr>
        <w:t>profiles,</w:t>
      </w:r>
      <w:r w:rsidR="00587BF5" w:rsidRPr="005C245C">
        <w:rPr>
          <w:noProof w:val="0"/>
        </w:rPr>
        <w:t xml:space="preserve"> </w:t>
      </w:r>
      <w:r w:rsidRPr="005C245C">
        <w:rPr>
          <w:noProof w:val="0"/>
        </w:rPr>
        <w:t>specifically</w:t>
      </w:r>
      <w:r w:rsidR="00587BF5" w:rsidRPr="005C245C">
        <w:rPr>
          <w:noProof w:val="0"/>
        </w:rPr>
        <w:t xml:space="preserve"> </w:t>
      </w:r>
      <w:r w:rsidRPr="005C245C">
        <w:rPr>
          <w:noProof w:val="0"/>
        </w:rPr>
        <w:t>Patient</w:t>
      </w:r>
      <w:r w:rsidR="00587BF5" w:rsidRPr="005C245C">
        <w:rPr>
          <w:noProof w:val="0"/>
        </w:rPr>
        <w:t xml:space="preserve"> </w:t>
      </w:r>
      <w:r w:rsidRPr="005C245C">
        <w:rPr>
          <w:noProof w:val="0"/>
        </w:rPr>
        <w:t>Administration</w:t>
      </w:r>
      <w:r w:rsidR="00587BF5" w:rsidRPr="005C245C">
        <w:rPr>
          <w:noProof w:val="0"/>
        </w:rPr>
        <w:t xml:space="preserve"> </w:t>
      </w:r>
      <w:r w:rsidRPr="005C245C">
        <w:rPr>
          <w:noProof w:val="0"/>
        </w:rPr>
        <w:t>Management</w:t>
      </w:r>
      <w:r w:rsidR="00587BF5" w:rsidRPr="005C245C">
        <w:rPr>
          <w:noProof w:val="0"/>
        </w:rPr>
        <w:t xml:space="preserve"> </w:t>
      </w:r>
      <w:r w:rsidRPr="005C245C">
        <w:rPr>
          <w:noProof w:val="0"/>
        </w:rPr>
        <w:t>(</w:t>
      </w:r>
      <w:r w:rsidR="00A764F2" w:rsidRPr="005C245C">
        <w:rPr>
          <w:noProof w:val="0"/>
        </w:rPr>
        <w:t xml:space="preserve">PAM, </w:t>
      </w:r>
      <w:r w:rsidRPr="005C245C">
        <w:rPr>
          <w:noProof w:val="0"/>
        </w:rPr>
        <w:t>ITI-30)</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Patient</w:t>
      </w:r>
      <w:r w:rsidR="00587BF5" w:rsidRPr="005C245C">
        <w:rPr>
          <w:noProof w:val="0"/>
        </w:rPr>
        <w:t xml:space="preserve"> </w:t>
      </w:r>
      <w:r w:rsidRPr="005C245C">
        <w:rPr>
          <w:noProof w:val="0"/>
        </w:rPr>
        <w:t>Encounter</w:t>
      </w:r>
      <w:r w:rsidR="00587BF5" w:rsidRPr="005C245C">
        <w:rPr>
          <w:noProof w:val="0"/>
        </w:rPr>
        <w:t xml:space="preserve"> </w:t>
      </w:r>
      <w:r w:rsidRPr="005C245C">
        <w:rPr>
          <w:noProof w:val="0"/>
        </w:rPr>
        <w:t>Management</w:t>
      </w:r>
      <w:r w:rsidR="00587BF5" w:rsidRPr="005C245C">
        <w:rPr>
          <w:noProof w:val="0"/>
        </w:rPr>
        <w:t xml:space="preserve"> </w:t>
      </w:r>
      <w:r w:rsidRPr="005C245C">
        <w:rPr>
          <w:noProof w:val="0"/>
        </w:rPr>
        <w:t>(</w:t>
      </w:r>
      <w:r w:rsidR="00A764F2" w:rsidRPr="005C245C">
        <w:rPr>
          <w:noProof w:val="0"/>
        </w:rPr>
        <w:t xml:space="preserve">PEM, </w:t>
      </w:r>
      <w:r w:rsidRPr="005C245C">
        <w:rPr>
          <w:noProof w:val="0"/>
        </w:rPr>
        <w:t>ITI-31)</w:t>
      </w:r>
      <w:r w:rsidR="00587BF5" w:rsidRPr="005C245C">
        <w:rPr>
          <w:noProof w:val="0"/>
        </w:rPr>
        <w:t xml:space="preserve"> </w:t>
      </w:r>
      <w:r w:rsidRPr="005C245C">
        <w:rPr>
          <w:noProof w:val="0"/>
        </w:rPr>
        <w:t>profiles</w:t>
      </w:r>
      <w:r w:rsidR="00587BF5" w:rsidRPr="005C245C">
        <w:rPr>
          <w:noProof w:val="0"/>
        </w:rPr>
        <w:t xml:space="preserve"> </w:t>
      </w:r>
      <w:r w:rsidRPr="005C245C">
        <w:rPr>
          <w:noProof w:val="0"/>
        </w:rPr>
        <w:t>for</w:t>
      </w:r>
      <w:r w:rsidR="00587BF5" w:rsidRPr="005C245C">
        <w:rPr>
          <w:noProof w:val="0"/>
        </w:rPr>
        <w:t xml:space="preserve"> </w:t>
      </w:r>
      <w:r w:rsidRPr="005C245C">
        <w:rPr>
          <w:noProof w:val="0"/>
        </w:rPr>
        <w:t>subscribing</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ADT</w:t>
      </w:r>
      <w:r w:rsidR="00587BF5" w:rsidRPr="005C245C">
        <w:rPr>
          <w:noProof w:val="0"/>
        </w:rPr>
        <w:t xml:space="preserve"> </w:t>
      </w:r>
      <w:r w:rsidRPr="005C245C">
        <w:rPr>
          <w:noProof w:val="0"/>
        </w:rPr>
        <w:t>(</w:t>
      </w:r>
      <w:r w:rsidR="007B2E71">
        <w:rPr>
          <w:noProof w:val="0"/>
        </w:rPr>
        <w:t>admit</w:t>
      </w:r>
      <w:r w:rsidRPr="005C245C">
        <w:rPr>
          <w:noProof w:val="0"/>
        </w:rPr>
        <w:t>,</w:t>
      </w:r>
      <w:r w:rsidR="00587BF5" w:rsidRPr="005C245C">
        <w:rPr>
          <w:noProof w:val="0"/>
        </w:rPr>
        <w:t xml:space="preserve"> </w:t>
      </w:r>
      <w:r w:rsidRPr="005C245C">
        <w:rPr>
          <w:noProof w:val="0"/>
        </w:rPr>
        <w:t>discharge,</w:t>
      </w:r>
      <w:r w:rsidR="00587BF5" w:rsidRPr="005C245C">
        <w:rPr>
          <w:noProof w:val="0"/>
        </w:rPr>
        <w:t xml:space="preserve"> </w:t>
      </w:r>
      <w:r w:rsidRPr="005C245C">
        <w:rPr>
          <w:noProof w:val="0"/>
        </w:rPr>
        <w:t>transfer)</w:t>
      </w:r>
      <w:r w:rsidR="00587BF5" w:rsidRPr="005C245C">
        <w:rPr>
          <w:noProof w:val="0"/>
        </w:rPr>
        <w:t xml:space="preserve"> </w:t>
      </w:r>
      <w:r w:rsidRPr="005C245C">
        <w:rPr>
          <w:noProof w:val="0"/>
        </w:rPr>
        <w:t>messages</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maintain</w:t>
      </w:r>
      <w:r w:rsidR="00587BF5" w:rsidRPr="005C245C">
        <w:rPr>
          <w:noProof w:val="0"/>
        </w:rPr>
        <w:t xml:space="preserve"> </w:t>
      </w:r>
      <w:r w:rsidRPr="005C245C">
        <w:rPr>
          <w:noProof w:val="0"/>
        </w:rPr>
        <w:t>a</w:t>
      </w:r>
      <w:r w:rsidR="00587BF5" w:rsidRPr="005C245C">
        <w:rPr>
          <w:noProof w:val="0"/>
        </w:rPr>
        <w:t xml:space="preserve"> </w:t>
      </w:r>
      <w:r w:rsidRPr="005C245C">
        <w:rPr>
          <w:noProof w:val="0"/>
        </w:rPr>
        <w:t>record</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patient</w:t>
      </w:r>
      <w:r w:rsidR="00587BF5" w:rsidRPr="005C245C">
        <w:rPr>
          <w:noProof w:val="0"/>
        </w:rPr>
        <w:t xml:space="preserve"> </w:t>
      </w:r>
      <w:r w:rsidRPr="005C245C">
        <w:rPr>
          <w:noProof w:val="0"/>
        </w:rPr>
        <w:t>identities</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be</w:t>
      </w:r>
      <w:r w:rsidR="00587BF5" w:rsidRPr="005C245C">
        <w:rPr>
          <w:noProof w:val="0"/>
        </w:rPr>
        <w:t xml:space="preserve"> </w:t>
      </w:r>
      <w:r w:rsidRPr="005C245C">
        <w:rPr>
          <w:noProof w:val="0"/>
        </w:rPr>
        <w:t>offered</w:t>
      </w:r>
      <w:r w:rsidR="00587BF5" w:rsidRPr="005C245C">
        <w:rPr>
          <w:noProof w:val="0"/>
        </w:rPr>
        <w:t xml:space="preserve"> </w:t>
      </w:r>
      <w:r w:rsidRPr="005C245C">
        <w:rPr>
          <w:noProof w:val="0"/>
        </w:rPr>
        <w:t>as</w:t>
      </w:r>
      <w:r w:rsidR="00587BF5" w:rsidRPr="005C245C">
        <w:rPr>
          <w:noProof w:val="0"/>
        </w:rPr>
        <w:t xml:space="preserve"> </w:t>
      </w:r>
      <w:r w:rsidRPr="005C245C">
        <w:rPr>
          <w:noProof w:val="0"/>
        </w:rPr>
        <w:t>candidate</w:t>
      </w:r>
      <w:r w:rsidR="00587BF5" w:rsidRPr="005C245C">
        <w:rPr>
          <w:noProof w:val="0"/>
        </w:rPr>
        <w:t xml:space="preserve"> </w:t>
      </w:r>
      <w:r w:rsidRPr="005C245C">
        <w:rPr>
          <w:noProof w:val="0"/>
        </w:rPr>
        <w:t>identities</w:t>
      </w:r>
      <w:r w:rsidR="00587BF5" w:rsidRPr="005C245C">
        <w:rPr>
          <w:noProof w:val="0"/>
        </w:rPr>
        <w:t xml:space="preserve"> </w:t>
      </w:r>
      <w:r w:rsidRPr="005C245C">
        <w:rPr>
          <w:noProof w:val="0"/>
        </w:rPr>
        <w:t>in</w:t>
      </w:r>
      <w:r w:rsidR="00587BF5" w:rsidRPr="005C245C">
        <w:rPr>
          <w:noProof w:val="0"/>
        </w:rPr>
        <w:t xml:space="preserve"> </w:t>
      </w:r>
      <w:r w:rsidRPr="005C245C">
        <w:rPr>
          <w:noProof w:val="0"/>
        </w:rPr>
        <w:t>patient</w:t>
      </w:r>
      <w:r w:rsidR="00587BF5" w:rsidRPr="005C245C">
        <w:rPr>
          <w:noProof w:val="0"/>
        </w:rPr>
        <w:t xml:space="preserve"> </w:t>
      </w:r>
      <w:r w:rsidRPr="005C245C">
        <w:rPr>
          <w:noProof w:val="0"/>
        </w:rPr>
        <w:t>pick</w:t>
      </w:r>
      <w:r w:rsidR="00587BF5" w:rsidRPr="005C245C">
        <w:rPr>
          <w:noProof w:val="0"/>
        </w:rPr>
        <w:t xml:space="preserve"> </w:t>
      </w:r>
      <w:r w:rsidRPr="005C245C">
        <w:rPr>
          <w:noProof w:val="0"/>
        </w:rPr>
        <w:t>lists,</w:t>
      </w:r>
      <w:r w:rsidR="00587BF5" w:rsidRPr="005C245C">
        <w:rPr>
          <w:noProof w:val="0"/>
        </w:rPr>
        <w:t xml:space="preserve"> </w:t>
      </w:r>
      <w:r w:rsidRPr="005C245C">
        <w:rPr>
          <w:noProof w:val="0"/>
        </w:rPr>
        <w:t>or</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fill</w:t>
      </w:r>
      <w:r w:rsidR="00587BF5" w:rsidRPr="005C245C">
        <w:rPr>
          <w:noProof w:val="0"/>
        </w:rPr>
        <w:t xml:space="preserve"> </w:t>
      </w:r>
      <w:r w:rsidRPr="005C245C">
        <w:rPr>
          <w:noProof w:val="0"/>
        </w:rPr>
        <w:t>in</w:t>
      </w:r>
      <w:r w:rsidR="00587BF5" w:rsidRPr="005C245C">
        <w:rPr>
          <w:noProof w:val="0"/>
        </w:rPr>
        <w:t xml:space="preserve"> </w:t>
      </w:r>
      <w:r w:rsidRPr="005C245C">
        <w:rPr>
          <w:noProof w:val="0"/>
        </w:rPr>
        <w:t>additional</w:t>
      </w:r>
      <w:r w:rsidR="00587BF5" w:rsidRPr="005C245C">
        <w:rPr>
          <w:noProof w:val="0"/>
        </w:rPr>
        <w:t xml:space="preserve"> </w:t>
      </w:r>
      <w:r w:rsidRPr="005C245C">
        <w:rPr>
          <w:noProof w:val="0"/>
        </w:rPr>
        <w:t>demographic</w:t>
      </w:r>
      <w:r w:rsidR="00587BF5" w:rsidRPr="005C245C">
        <w:rPr>
          <w:noProof w:val="0"/>
        </w:rPr>
        <w:t xml:space="preserve"> </w:t>
      </w:r>
      <w:r w:rsidRPr="005C245C">
        <w:rPr>
          <w:noProof w:val="0"/>
        </w:rPr>
        <w:t>information</w:t>
      </w:r>
      <w:r w:rsidR="00587BF5" w:rsidRPr="005C245C">
        <w:rPr>
          <w:noProof w:val="0"/>
        </w:rPr>
        <w:t xml:space="preserve"> </w:t>
      </w:r>
      <w:r w:rsidRPr="005C245C">
        <w:rPr>
          <w:noProof w:val="0"/>
        </w:rPr>
        <w:t>needed</w:t>
      </w:r>
      <w:r w:rsidR="00587BF5" w:rsidRPr="005C245C">
        <w:rPr>
          <w:noProof w:val="0"/>
        </w:rPr>
        <w:t xml:space="preserve"> </w:t>
      </w:r>
      <w:r w:rsidRPr="005C245C">
        <w:rPr>
          <w:noProof w:val="0"/>
        </w:rPr>
        <w:t>by</w:t>
      </w:r>
      <w:r w:rsidR="00587BF5" w:rsidRPr="005C245C">
        <w:rPr>
          <w:noProof w:val="0"/>
        </w:rPr>
        <w:t xml:space="preserve"> </w:t>
      </w:r>
      <w:r w:rsidRPr="005C245C">
        <w:rPr>
          <w:noProof w:val="0"/>
        </w:rPr>
        <w:t>Device</w:t>
      </w:r>
      <w:r w:rsidR="00587BF5" w:rsidRPr="005C245C">
        <w:rPr>
          <w:noProof w:val="0"/>
        </w:rPr>
        <w:t xml:space="preserve"> </w:t>
      </w:r>
      <w:r w:rsidRPr="005C245C">
        <w:rPr>
          <w:noProof w:val="0"/>
        </w:rPr>
        <w:t>Observation</w:t>
      </w:r>
      <w:r w:rsidR="00587BF5" w:rsidRPr="005C245C">
        <w:rPr>
          <w:noProof w:val="0"/>
        </w:rPr>
        <w:t xml:space="preserve"> </w:t>
      </w:r>
      <w:r w:rsidRPr="005C245C">
        <w:rPr>
          <w:noProof w:val="0"/>
        </w:rPr>
        <w:t>Reporters</w:t>
      </w:r>
      <w:r w:rsidR="00587BF5" w:rsidRPr="005C245C">
        <w:rPr>
          <w:noProof w:val="0"/>
        </w:rPr>
        <w:t xml:space="preserve"> </w:t>
      </w:r>
      <w:r w:rsidRPr="005C245C">
        <w:rPr>
          <w:noProof w:val="0"/>
        </w:rPr>
        <w:t>in</w:t>
      </w:r>
      <w:r w:rsidR="00587BF5" w:rsidRPr="005C245C">
        <w:rPr>
          <w:noProof w:val="0"/>
        </w:rPr>
        <w:t xml:space="preserve"> </w:t>
      </w:r>
      <w:r w:rsidRPr="005C245C">
        <w:rPr>
          <w:noProof w:val="0"/>
        </w:rPr>
        <w:t>IHE</w:t>
      </w:r>
      <w:r w:rsidR="00587BF5" w:rsidRPr="005C245C">
        <w:rPr>
          <w:noProof w:val="0"/>
        </w:rPr>
        <w:t xml:space="preserve"> </w:t>
      </w:r>
      <w:r w:rsidRPr="005C245C">
        <w:rPr>
          <w:noProof w:val="0"/>
        </w:rPr>
        <w:t>PCD</w:t>
      </w:r>
      <w:r w:rsidR="00587BF5" w:rsidRPr="005C245C">
        <w:rPr>
          <w:noProof w:val="0"/>
        </w:rPr>
        <w:t xml:space="preserve"> </w:t>
      </w:r>
      <w:r w:rsidRPr="005C245C">
        <w:rPr>
          <w:noProof w:val="0"/>
        </w:rPr>
        <w:t>Device</w:t>
      </w:r>
      <w:r w:rsidR="00587BF5" w:rsidRPr="005C245C">
        <w:rPr>
          <w:noProof w:val="0"/>
        </w:rPr>
        <w:t xml:space="preserve"> </w:t>
      </w:r>
      <w:r w:rsidRPr="005C245C">
        <w:rPr>
          <w:noProof w:val="0"/>
        </w:rPr>
        <w:t>Enterprise</w:t>
      </w:r>
      <w:r w:rsidR="00587BF5" w:rsidRPr="005C245C">
        <w:rPr>
          <w:noProof w:val="0"/>
        </w:rPr>
        <w:t xml:space="preserve"> </w:t>
      </w:r>
      <w:r w:rsidRPr="005C245C">
        <w:rPr>
          <w:noProof w:val="0"/>
        </w:rPr>
        <w:t>Communications</w:t>
      </w:r>
      <w:r w:rsidR="00587BF5" w:rsidRPr="005C245C">
        <w:rPr>
          <w:noProof w:val="0"/>
        </w:rPr>
        <w:t xml:space="preserve"> </w:t>
      </w:r>
      <w:r w:rsidR="00356380" w:rsidRPr="005C245C">
        <w:rPr>
          <w:noProof w:val="0"/>
        </w:rPr>
        <w:t>(DEC)</w:t>
      </w:r>
      <w:r w:rsidR="00587BF5" w:rsidRPr="005C245C">
        <w:rPr>
          <w:noProof w:val="0"/>
        </w:rPr>
        <w:t xml:space="preserve"> </w:t>
      </w:r>
      <w:r w:rsidR="00356380" w:rsidRPr="005C245C">
        <w:rPr>
          <w:noProof w:val="0"/>
        </w:rPr>
        <w:t>or</w:t>
      </w:r>
      <w:r w:rsidR="00587BF5" w:rsidRPr="005C245C">
        <w:rPr>
          <w:noProof w:val="0"/>
        </w:rPr>
        <w:t xml:space="preserve"> </w:t>
      </w:r>
      <w:r w:rsidR="00356380" w:rsidRPr="005C245C">
        <w:rPr>
          <w:noProof w:val="0"/>
        </w:rPr>
        <w:t>Alert</w:t>
      </w:r>
      <w:r w:rsidR="00587BF5" w:rsidRPr="005C245C">
        <w:rPr>
          <w:noProof w:val="0"/>
        </w:rPr>
        <w:t xml:space="preserve"> </w:t>
      </w:r>
      <w:r w:rsidR="00F057B4" w:rsidRPr="005C245C">
        <w:rPr>
          <w:noProof w:val="0"/>
        </w:rPr>
        <w:t>Communications</w:t>
      </w:r>
      <w:r w:rsidR="00587BF5" w:rsidRPr="005C245C">
        <w:rPr>
          <w:noProof w:val="0"/>
        </w:rPr>
        <w:t xml:space="preserve"> </w:t>
      </w:r>
      <w:r w:rsidR="00356380" w:rsidRPr="005C245C">
        <w:rPr>
          <w:noProof w:val="0"/>
        </w:rPr>
        <w:t>Management</w:t>
      </w:r>
      <w:r w:rsidR="00587BF5" w:rsidRPr="005C245C">
        <w:rPr>
          <w:noProof w:val="0"/>
        </w:rPr>
        <w:t xml:space="preserve"> </w:t>
      </w:r>
      <w:r w:rsidR="00356380" w:rsidRPr="005C245C">
        <w:rPr>
          <w:noProof w:val="0"/>
        </w:rPr>
        <w:t>(ACM).</w:t>
      </w:r>
    </w:p>
    <w:p w14:paraId="0E343109" w14:textId="3378308B" w:rsidR="00356380" w:rsidRPr="005C245C" w:rsidRDefault="00356380" w:rsidP="001F455B">
      <w:pPr>
        <w:pStyle w:val="BodyText"/>
        <w:rPr>
          <w:noProof w:val="0"/>
        </w:rPr>
      </w:pPr>
      <w:r w:rsidRPr="005C245C">
        <w:rPr>
          <w:noProof w:val="0"/>
        </w:rPr>
        <w:t>These</w:t>
      </w:r>
      <w:r w:rsidR="00587BF5" w:rsidRPr="005C245C">
        <w:rPr>
          <w:noProof w:val="0"/>
        </w:rPr>
        <w:t xml:space="preserve"> </w:t>
      </w:r>
      <w:r w:rsidRPr="005C245C">
        <w:rPr>
          <w:noProof w:val="0"/>
        </w:rPr>
        <w:t>identity</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demographic</w:t>
      </w:r>
      <w:r w:rsidR="00587BF5" w:rsidRPr="005C245C">
        <w:rPr>
          <w:noProof w:val="0"/>
        </w:rPr>
        <w:t xml:space="preserve"> </w:t>
      </w:r>
      <w:r w:rsidRPr="005C245C">
        <w:rPr>
          <w:noProof w:val="0"/>
        </w:rPr>
        <w:t>information</w:t>
      </w:r>
      <w:r w:rsidR="00587BF5" w:rsidRPr="005C245C">
        <w:rPr>
          <w:noProof w:val="0"/>
        </w:rPr>
        <w:t xml:space="preserve"> </w:t>
      </w:r>
      <w:r w:rsidRPr="005C245C">
        <w:rPr>
          <w:noProof w:val="0"/>
        </w:rPr>
        <w:t>could</w:t>
      </w:r>
      <w:r w:rsidR="00587BF5" w:rsidRPr="005C245C">
        <w:rPr>
          <w:noProof w:val="0"/>
        </w:rPr>
        <w:t xml:space="preserve"> </w:t>
      </w:r>
      <w:r w:rsidRPr="005C245C">
        <w:rPr>
          <w:noProof w:val="0"/>
        </w:rPr>
        <w:t>alternatively</w:t>
      </w:r>
      <w:r w:rsidR="00587BF5" w:rsidRPr="005C245C">
        <w:rPr>
          <w:noProof w:val="0"/>
        </w:rPr>
        <w:t xml:space="preserve"> </w:t>
      </w:r>
      <w:r w:rsidRPr="005C245C">
        <w:rPr>
          <w:noProof w:val="0"/>
        </w:rPr>
        <w:t>be</w:t>
      </w:r>
      <w:r w:rsidR="00587BF5" w:rsidRPr="005C245C">
        <w:rPr>
          <w:noProof w:val="0"/>
        </w:rPr>
        <w:t xml:space="preserve"> </w:t>
      </w:r>
      <w:r w:rsidRPr="005C245C">
        <w:rPr>
          <w:noProof w:val="0"/>
        </w:rPr>
        <w:t>served</w:t>
      </w:r>
      <w:r w:rsidR="00587BF5" w:rsidRPr="005C245C">
        <w:rPr>
          <w:noProof w:val="0"/>
        </w:rPr>
        <w:t xml:space="preserve"> </w:t>
      </w:r>
      <w:r w:rsidRPr="005C245C">
        <w:rPr>
          <w:noProof w:val="0"/>
        </w:rPr>
        <w:t>by</w:t>
      </w:r>
      <w:r w:rsidR="00587BF5" w:rsidRPr="005C245C">
        <w:rPr>
          <w:noProof w:val="0"/>
        </w:rPr>
        <w:t xml:space="preserve"> </w:t>
      </w:r>
      <w:r w:rsidRPr="005C245C">
        <w:rPr>
          <w:noProof w:val="0"/>
        </w:rPr>
        <w:t>IHE</w:t>
      </w:r>
      <w:r w:rsidR="00587BF5" w:rsidRPr="005C245C">
        <w:rPr>
          <w:noProof w:val="0"/>
        </w:rPr>
        <w:t xml:space="preserve"> </w:t>
      </w:r>
      <w:r w:rsidRPr="005C245C">
        <w:rPr>
          <w:noProof w:val="0"/>
        </w:rPr>
        <w:t>ITI</w:t>
      </w:r>
      <w:r w:rsidR="00587BF5" w:rsidRPr="005C245C">
        <w:rPr>
          <w:noProof w:val="0"/>
        </w:rPr>
        <w:t xml:space="preserve"> </w:t>
      </w:r>
      <w:r w:rsidRPr="005C245C">
        <w:rPr>
          <w:noProof w:val="0"/>
        </w:rPr>
        <w:t>Patient</w:t>
      </w:r>
      <w:r w:rsidR="00587BF5" w:rsidRPr="005C245C">
        <w:rPr>
          <w:noProof w:val="0"/>
        </w:rPr>
        <w:t xml:space="preserve"> </w:t>
      </w:r>
      <w:r w:rsidRPr="005C245C">
        <w:rPr>
          <w:noProof w:val="0"/>
        </w:rPr>
        <w:t>Demographic</w:t>
      </w:r>
      <w:r w:rsidR="00587BF5" w:rsidRPr="005C245C">
        <w:rPr>
          <w:noProof w:val="0"/>
        </w:rPr>
        <w:t xml:space="preserve"> </w:t>
      </w:r>
      <w:r w:rsidRPr="005C245C">
        <w:rPr>
          <w:noProof w:val="0"/>
        </w:rPr>
        <w:t>Query</w:t>
      </w:r>
      <w:r w:rsidR="00587BF5" w:rsidRPr="005C245C">
        <w:rPr>
          <w:noProof w:val="0"/>
        </w:rPr>
        <w:t xml:space="preserve"> </w:t>
      </w:r>
      <w:r w:rsidRPr="005C245C">
        <w:rPr>
          <w:noProof w:val="0"/>
        </w:rPr>
        <w:t>(PDQ)</w:t>
      </w:r>
      <w:r w:rsidR="00587BF5" w:rsidRPr="005C245C">
        <w:rPr>
          <w:noProof w:val="0"/>
        </w:rPr>
        <w:t xml:space="preserve"> </w:t>
      </w:r>
      <w:r w:rsidRPr="005C245C">
        <w:rPr>
          <w:noProof w:val="0"/>
        </w:rPr>
        <w:t>profile,</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this</w:t>
      </w:r>
      <w:r w:rsidR="00587BF5" w:rsidRPr="005C245C">
        <w:rPr>
          <w:noProof w:val="0"/>
        </w:rPr>
        <w:t xml:space="preserve"> </w:t>
      </w:r>
      <w:r w:rsidRPr="005C245C">
        <w:rPr>
          <w:noProof w:val="0"/>
        </w:rPr>
        <w:t>might</w:t>
      </w:r>
      <w:r w:rsidR="00587BF5" w:rsidRPr="005C245C">
        <w:rPr>
          <w:noProof w:val="0"/>
        </w:rPr>
        <w:t xml:space="preserve"> </w:t>
      </w:r>
      <w:r w:rsidRPr="005C245C">
        <w:rPr>
          <w:noProof w:val="0"/>
        </w:rPr>
        <w:t>be</w:t>
      </w:r>
      <w:r w:rsidR="00587BF5" w:rsidRPr="005C245C">
        <w:rPr>
          <w:noProof w:val="0"/>
        </w:rPr>
        <w:t xml:space="preserve"> </w:t>
      </w:r>
      <w:r w:rsidRPr="005C245C">
        <w:rPr>
          <w:noProof w:val="0"/>
        </w:rPr>
        <w:t>better</w:t>
      </w:r>
      <w:r w:rsidR="00587BF5" w:rsidRPr="005C245C">
        <w:rPr>
          <w:noProof w:val="0"/>
        </w:rPr>
        <w:t xml:space="preserve"> </w:t>
      </w:r>
      <w:r w:rsidRPr="005C245C">
        <w:rPr>
          <w:noProof w:val="0"/>
        </w:rPr>
        <w:t>from</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point</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view</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appropriate</w:t>
      </w:r>
      <w:r w:rsidR="00587BF5" w:rsidRPr="005C245C">
        <w:rPr>
          <w:noProof w:val="0"/>
        </w:rPr>
        <w:t xml:space="preserve"> </w:t>
      </w:r>
      <w:r w:rsidRPr="005C245C">
        <w:rPr>
          <w:noProof w:val="0"/>
        </w:rPr>
        <w:t>separation</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concerns</w:t>
      </w:r>
      <w:r w:rsidR="00587BF5" w:rsidRPr="005C245C">
        <w:rPr>
          <w:noProof w:val="0"/>
        </w:rPr>
        <w:t xml:space="preserve"> </w:t>
      </w:r>
      <w:r w:rsidRPr="005C245C">
        <w:rPr>
          <w:noProof w:val="0"/>
        </w:rPr>
        <w:t>since</w:t>
      </w:r>
      <w:r w:rsidR="00587BF5" w:rsidRPr="005C245C">
        <w:rPr>
          <w:noProof w:val="0"/>
        </w:rPr>
        <w:t xml:space="preserve"> </w:t>
      </w:r>
      <w:r w:rsidRPr="005C245C">
        <w:rPr>
          <w:noProof w:val="0"/>
        </w:rPr>
        <w:t>use</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PAM</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PEM</w:t>
      </w:r>
      <w:r w:rsidR="00587BF5" w:rsidRPr="005C245C">
        <w:rPr>
          <w:noProof w:val="0"/>
        </w:rPr>
        <w:t xml:space="preserve"> </w:t>
      </w:r>
      <w:r w:rsidRPr="005C245C">
        <w:rPr>
          <w:noProof w:val="0"/>
        </w:rPr>
        <w:t>profiles</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maintain</w:t>
      </w:r>
      <w:r w:rsidR="00587BF5" w:rsidRPr="005C245C">
        <w:rPr>
          <w:noProof w:val="0"/>
        </w:rPr>
        <w:t xml:space="preserve"> </w:t>
      </w:r>
      <w:r w:rsidRPr="005C245C">
        <w:rPr>
          <w:noProof w:val="0"/>
        </w:rPr>
        <w:t>a</w:t>
      </w:r>
      <w:r w:rsidR="00587BF5" w:rsidRPr="005C245C">
        <w:rPr>
          <w:noProof w:val="0"/>
        </w:rPr>
        <w:t xml:space="preserve"> </w:t>
      </w:r>
      <w:r w:rsidRPr="005C245C">
        <w:rPr>
          <w:noProof w:val="0"/>
        </w:rPr>
        <w:t>local</w:t>
      </w:r>
      <w:r w:rsidR="00587BF5" w:rsidRPr="005C245C">
        <w:rPr>
          <w:noProof w:val="0"/>
        </w:rPr>
        <w:t xml:space="preserve"> </w:t>
      </w:r>
      <w:r w:rsidRPr="005C245C">
        <w:rPr>
          <w:noProof w:val="0"/>
        </w:rPr>
        <w:t>database</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patient</w:t>
      </w:r>
      <w:r w:rsidR="00587BF5" w:rsidRPr="005C245C">
        <w:rPr>
          <w:noProof w:val="0"/>
        </w:rPr>
        <w:t xml:space="preserve"> </w:t>
      </w:r>
      <w:r w:rsidRPr="005C245C">
        <w:rPr>
          <w:noProof w:val="0"/>
        </w:rPr>
        <w:t>identity</w:t>
      </w:r>
      <w:r w:rsidR="00587BF5" w:rsidRPr="005C245C">
        <w:rPr>
          <w:noProof w:val="0"/>
        </w:rPr>
        <w:t xml:space="preserve"> </w:t>
      </w:r>
      <w:r w:rsidRPr="005C245C">
        <w:rPr>
          <w:noProof w:val="0"/>
        </w:rPr>
        <w:t>at</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point</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care</w:t>
      </w:r>
      <w:r w:rsidR="00587BF5" w:rsidRPr="005C245C">
        <w:rPr>
          <w:noProof w:val="0"/>
        </w:rPr>
        <w:t xml:space="preserve"> </w:t>
      </w:r>
      <w:r w:rsidRPr="005C245C">
        <w:rPr>
          <w:noProof w:val="0"/>
        </w:rPr>
        <w:t>goes</w:t>
      </w:r>
      <w:r w:rsidR="00587BF5" w:rsidRPr="005C245C">
        <w:rPr>
          <w:noProof w:val="0"/>
        </w:rPr>
        <w:t xml:space="preserve"> </w:t>
      </w:r>
      <w:r w:rsidRPr="005C245C">
        <w:rPr>
          <w:noProof w:val="0"/>
        </w:rPr>
        <w:t>against</w:t>
      </w:r>
      <w:r w:rsidR="00587BF5" w:rsidRPr="005C245C">
        <w:rPr>
          <w:noProof w:val="0"/>
        </w:rPr>
        <w:t xml:space="preserve"> </w:t>
      </w:r>
      <w:r w:rsidRPr="005C245C">
        <w:rPr>
          <w:noProof w:val="0"/>
        </w:rPr>
        <w:t>the</w:t>
      </w:r>
      <w:r w:rsidR="00587BF5" w:rsidRPr="005C245C">
        <w:rPr>
          <w:noProof w:val="0"/>
        </w:rPr>
        <w:t xml:space="preserve"> </w:t>
      </w:r>
      <w:r w:rsidR="005D5530" w:rsidRPr="005C245C">
        <w:rPr>
          <w:noProof w:val="0"/>
        </w:rPr>
        <w:t xml:space="preserve">concept of a </w:t>
      </w:r>
      <w:r w:rsidRPr="005C245C">
        <w:rPr>
          <w:noProof w:val="0"/>
        </w:rPr>
        <w:t>"single</w:t>
      </w:r>
      <w:r w:rsidR="00587BF5" w:rsidRPr="005C245C">
        <w:rPr>
          <w:noProof w:val="0"/>
        </w:rPr>
        <w:t xml:space="preserve"> </w:t>
      </w:r>
      <w:r w:rsidRPr="005C245C">
        <w:rPr>
          <w:noProof w:val="0"/>
        </w:rPr>
        <w:t>source</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truth"</w:t>
      </w:r>
      <w:r w:rsidR="005D5530" w:rsidRPr="005C245C">
        <w:rPr>
          <w:noProof w:val="0"/>
        </w:rPr>
        <w:t xml:space="preserve"> for patient identity data</w:t>
      </w:r>
      <w:r w:rsidRPr="005C245C">
        <w:rPr>
          <w:noProof w:val="0"/>
        </w:rPr>
        <w:t>.</w:t>
      </w:r>
    </w:p>
    <w:p w14:paraId="3ABA3599" w14:textId="4ED43A00" w:rsidR="00356380" w:rsidRPr="005C245C" w:rsidRDefault="00356380" w:rsidP="001F455B">
      <w:pPr>
        <w:pStyle w:val="BodyText"/>
        <w:rPr>
          <w:noProof w:val="0"/>
        </w:rPr>
      </w:pPr>
      <w:r w:rsidRPr="005C245C">
        <w:rPr>
          <w:noProof w:val="0"/>
        </w:rPr>
        <w:t>Depending</w:t>
      </w:r>
      <w:r w:rsidR="00587BF5" w:rsidRPr="005C245C">
        <w:rPr>
          <w:noProof w:val="0"/>
        </w:rPr>
        <w:t xml:space="preserve"> </w:t>
      </w:r>
      <w:r w:rsidRPr="005C245C">
        <w:rPr>
          <w:noProof w:val="0"/>
        </w:rPr>
        <w:t>on</w:t>
      </w:r>
      <w:r w:rsidR="00587BF5" w:rsidRPr="005C245C">
        <w:rPr>
          <w:noProof w:val="0"/>
        </w:rPr>
        <w:t xml:space="preserve"> </w:t>
      </w:r>
      <w:r w:rsidRPr="005C245C">
        <w:rPr>
          <w:noProof w:val="0"/>
        </w:rPr>
        <w:t>implementation</w:t>
      </w:r>
      <w:r w:rsidR="00587BF5" w:rsidRPr="005C245C">
        <w:rPr>
          <w:noProof w:val="0"/>
        </w:rPr>
        <w:t xml:space="preserve"> </w:t>
      </w:r>
      <w:r w:rsidRPr="005C245C">
        <w:rPr>
          <w:noProof w:val="0"/>
        </w:rPr>
        <w:t>details</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device-patient</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maintenance,</w:t>
      </w:r>
      <w:r w:rsidR="00587BF5" w:rsidRPr="005C245C">
        <w:rPr>
          <w:noProof w:val="0"/>
        </w:rPr>
        <w:t xml:space="preserve"> </w:t>
      </w:r>
      <w:r w:rsidRPr="005C245C">
        <w:rPr>
          <w:noProof w:val="0"/>
        </w:rPr>
        <w:t>other</w:t>
      </w:r>
      <w:r w:rsidR="00587BF5" w:rsidRPr="005C245C">
        <w:rPr>
          <w:noProof w:val="0"/>
        </w:rPr>
        <w:t xml:space="preserve"> </w:t>
      </w:r>
      <w:r w:rsidRPr="005C245C">
        <w:rPr>
          <w:noProof w:val="0"/>
        </w:rPr>
        <w:t>IHE</w:t>
      </w:r>
      <w:r w:rsidR="00587BF5" w:rsidRPr="005C245C">
        <w:rPr>
          <w:noProof w:val="0"/>
        </w:rPr>
        <w:t xml:space="preserve"> </w:t>
      </w:r>
      <w:r w:rsidRPr="005C245C">
        <w:rPr>
          <w:noProof w:val="0"/>
        </w:rPr>
        <w:t>ITI</w:t>
      </w:r>
      <w:r w:rsidR="00587BF5" w:rsidRPr="005C245C">
        <w:rPr>
          <w:noProof w:val="0"/>
        </w:rPr>
        <w:t xml:space="preserve"> </w:t>
      </w:r>
      <w:r w:rsidRPr="005C245C">
        <w:rPr>
          <w:noProof w:val="0"/>
        </w:rPr>
        <w:t>profiles</w:t>
      </w:r>
      <w:r w:rsidR="00587BF5" w:rsidRPr="005C245C">
        <w:rPr>
          <w:noProof w:val="0"/>
        </w:rPr>
        <w:t xml:space="preserve"> </w:t>
      </w:r>
      <w:r w:rsidRPr="005C245C">
        <w:rPr>
          <w:noProof w:val="0"/>
        </w:rPr>
        <w:t>would</w:t>
      </w:r>
      <w:r w:rsidR="00587BF5" w:rsidRPr="005C245C">
        <w:rPr>
          <w:noProof w:val="0"/>
        </w:rPr>
        <w:t xml:space="preserve"> </w:t>
      </w:r>
      <w:r w:rsidRPr="005C245C">
        <w:rPr>
          <w:noProof w:val="0"/>
        </w:rPr>
        <w:t>be</w:t>
      </w:r>
      <w:r w:rsidR="00587BF5" w:rsidRPr="005C245C">
        <w:rPr>
          <w:noProof w:val="0"/>
        </w:rPr>
        <w:t xml:space="preserve"> </w:t>
      </w:r>
      <w:r w:rsidRPr="005C245C">
        <w:rPr>
          <w:noProof w:val="0"/>
        </w:rPr>
        <w:t>vital,</w:t>
      </w:r>
      <w:r w:rsidR="00587BF5" w:rsidRPr="005C245C">
        <w:rPr>
          <w:noProof w:val="0"/>
        </w:rPr>
        <w:t xml:space="preserve"> </w:t>
      </w:r>
      <w:r w:rsidR="00CE5B67" w:rsidRPr="005C245C">
        <w:rPr>
          <w:noProof w:val="0"/>
        </w:rPr>
        <w:t>particularly</w:t>
      </w:r>
      <w:r w:rsidR="00587BF5" w:rsidRPr="005C245C">
        <w:rPr>
          <w:noProof w:val="0"/>
        </w:rPr>
        <w:t xml:space="preserve"> </w:t>
      </w:r>
      <w:r w:rsidRPr="005C245C">
        <w:rPr>
          <w:noProof w:val="0"/>
        </w:rPr>
        <w:t>Enterprise</w:t>
      </w:r>
      <w:r w:rsidR="00587BF5" w:rsidRPr="005C245C">
        <w:rPr>
          <w:noProof w:val="0"/>
        </w:rPr>
        <w:t xml:space="preserve"> </w:t>
      </w:r>
      <w:r w:rsidRPr="005C245C">
        <w:rPr>
          <w:noProof w:val="0"/>
        </w:rPr>
        <w:t>User</w:t>
      </w:r>
      <w:r w:rsidR="00587BF5" w:rsidRPr="005C245C">
        <w:rPr>
          <w:noProof w:val="0"/>
        </w:rPr>
        <w:t xml:space="preserve"> </w:t>
      </w:r>
      <w:r w:rsidRPr="005C245C">
        <w:rPr>
          <w:noProof w:val="0"/>
        </w:rPr>
        <w:t>Authentication</w:t>
      </w:r>
      <w:r w:rsidR="00A764F2" w:rsidRPr="005C245C">
        <w:rPr>
          <w:noProof w:val="0"/>
        </w:rPr>
        <w:t xml:space="preserve"> (EUA)</w:t>
      </w:r>
      <w:r w:rsidR="00CE5B67" w:rsidRPr="005C245C">
        <w:rPr>
          <w:noProof w:val="0"/>
        </w:rPr>
        <w:t xml:space="preserve"> and</w:t>
      </w:r>
      <w:r w:rsidR="00587BF5" w:rsidRPr="005C245C">
        <w:rPr>
          <w:noProof w:val="0"/>
        </w:rPr>
        <w:t xml:space="preserve"> </w:t>
      </w:r>
      <w:r w:rsidRPr="005C245C">
        <w:rPr>
          <w:noProof w:val="0"/>
        </w:rPr>
        <w:t>Patient</w:t>
      </w:r>
      <w:r w:rsidR="00587BF5" w:rsidRPr="005C245C">
        <w:rPr>
          <w:noProof w:val="0"/>
        </w:rPr>
        <w:t xml:space="preserve"> </w:t>
      </w:r>
      <w:r w:rsidRPr="005C245C">
        <w:rPr>
          <w:noProof w:val="0"/>
        </w:rPr>
        <w:t>Synchronized</w:t>
      </w:r>
      <w:r w:rsidR="00587BF5" w:rsidRPr="005C245C">
        <w:rPr>
          <w:noProof w:val="0"/>
        </w:rPr>
        <w:t xml:space="preserve"> </w:t>
      </w:r>
      <w:r w:rsidRPr="005C245C">
        <w:rPr>
          <w:noProof w:val="0"/>
        </w:rPr>
        <w:t>Applications</w:t>
      </w:r>
      <w:r w:rsidR="00587BF5" w:rsidRPr="005C245C">
        <w:rPr>
          <w:noProof w:val="0"/>
        </w:rPr>
        <w:t xml:space="preserve"> </w:t>
      </w:r>
      <w:r w:rsidRPr="005C245C">
        <w:rPr>
          <w:noProof w:val="0"/>
        </w:rPr>
        <w:t>(PSA).</w:t>
      </w:r>
    </w:p>
    <w:p w14:paraId="18FC420F" w14:textId="73D31B3E" w:rsidR="00356380" w:rsidRPr="005C245C" w:rsidRDefault="00356380" w:rsidP="001F455B">
      <w:pPr>
        <w:pStyle w:val="BodyText"/>
        <w:rPr>
          <w:noProof w:val="0"/>
        </w:rPr>
      </w:pPr>
      <w:r w:rsidRPr="005C245C">
        <w:rPr>
          <w:noProof w:val="0"/>
        </w:rPr>
        <w:t>At</w:t>
      </w:r>
      <w:r w:rsidR="00587BF5" w:rsidRPr="005C245C">
        <w:rPr>
          <w:noProof w:val="0"/>
        </w:rPr>
        <w:t xml:space="preserve"> </w:t>
      </w:r>
      <w:r w:rsidRPr="005C245C">
        <w:rPr>
          <w:noProof w:val="0"/>
        </w:rPr>
        <w:t>various</w:t>
      </w:r>
      <w:r w:rsidR="00587BF5" w:rsidRPr="005C245C">
        <w:rPr>
          <w:noProof w:val="0"/>
        </w:rPr>
        <w:t xml:space="preserve"> </w:t>
      </w:r>
      <w:r w:rsidRPr="005C245C">
        <w:rPr>
          <w:noProof w:val="0"/>
        </w:rPr>
        <w:t>stages</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development</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this</w:t>
      </w:r>
      <w:r w:rsidR="00587BF5" w:rsidRPr="005C245C">
        <w:rPr>
          <w:noProof w:val="0"/>
        </w:rPr>
        <w:t xml:space="preserve"> </w:t>
      </w:r>
      <w:r w:rsidRPr="005C245C">
        <w:rPr>
          <w:noProof w:val="0"/>
        </w:rPr>
        <w:t>White</w:t>
      </w:r>
      <w:r w:rsidR="00587BF5" w:rsidRPr="005C245C">
        <w:rPr>
          <w:noProof w:val="0"/>
        </w:rPr>
        <w:t xml:space="preserve"> </w:t>
      </w:r>
      <w:r w:rsidRPr="005C245C">
        <w:rPr>
          <w:noProof w:val="0"/>
        </w:rPr>
        <w:t>Paper</w:t>
      </w:r>
      <w:r w:rsidR="00587BF5" w:rsidRPr="005C245C">
        <w:rPr>
          <w:noProof w:val="0"/>
        </w:rPr>
        <w:t xml:space="preserve"> </w:t>
      </w:r>
      <w:r w:rsidRPr="005C245C">
        <w:rPr>
          <w:noProof w:val="0"/>
        </w:rPr>
        <w:t>it</w:t>
      </w:r>
      <w:r w:rsidR="00587BF5" w:rsidRPr="005C245C">
        <w:rPr>
          <w:noProof w:val="0"/>
        </w:rPr>
        <w:t xml:space="preserve"> </w:t>
      </w:r>
      <w:r w:rsidRPr="005C245C">
        <w:rPr>
          <w:noProof w:val="0"/>
        </w:rPr>
        <w:t>was</w:t>
      </w:r>
      <w:r w:rsidR="00587BF5" w:rsidRPr="005C245C">
        <w:rPr>
          <w:noProof w:val="0"/>
        </w:rPr>
        <w:t xml:space="preserve"> </w:t>
      </w:r>
      <w:r w:rsidRPr="005C245C">
        <w:rPr>
          <w:noProof w:val="0"/>
        </w:rPr>
        <w:t>suggested</w:t>
      </w:r>
      <w:r w:rsidR="00587BF5" w:rsidRPr="005C245C">
        <w:rPr>
          <w:noProof w:val="0"/>
        </w:rPr>
        <w:t xml:space="preserve"> </w:t>
      </w:r>
      <w:r w:rsidRPr="005C245C">
        <w:rPr>
          <w:noProof w:val="0"/>
        </w:rPr>
        <w:t>that</w:t>
      </w:r>
      <w:r w:rsidR="00587BF5" w:rsidRPr="005C245C">
        <w:rPr>
          <w:noProof w:val="0"/>
        </w:rPr>
        <w:t xml:space="preserve"> </w:t>
      </w:r>
      <w:r w:rsidRPr="005C245C">
        <w:rPr>
          <w:noProof w:val="0"/>
        </w:rPr>
        <w:t>device-patient</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might</w:t>
      </w:r>
      <w:r w:rsidR="00587BF5" w:rsidRPr="005C245C">
        <w:rPr>
          <w:noProof w:val="0"/>
        </w:rPr>
        <w:t xml:space="preserve"> </w:t>
      </w:r>
      <w:r w:rsidRPr="005C245C">
        <w:rPr>
          <w:noProof w:val="0"/>
        </w:rPr>
        <w:t>better</w:t>
      </w:r>
      <w:r w:rsidR="00587BF5" w:rsidRPr="005C245C">
        <w:rPr>
          <w:noProof w:val="0"/>
        </w:rPr>
        <w:t xml:space="preserve"> </w:t>
      </w:r>
      <w:r w:rsidRPr="005C245C">
        <w:rPr>
          <w:noProof w:val="0"/>
        </w:rPr>
        <w:t>be</w:t>
      </w:r>
      <w:r w:rsidR="00587BF5" w:rsidRPr="005C245C">
        <w:rPr>
          <w:noProof w:val="0"/>
        </w:rPr>
        <w:t xml:space="preserve"> </w:t>
      </w:r>
      <w:r w:rsidRPr="005C245C">
        <w:rPr>
          <w:noProof w:val="0"/>
        </w:rPr>
        <w:t>treated</w:t>
      </w:r>
      <w:r w:rsidR="00587BF5" w:rsidRPr="005C245C">
        <w:rPr>
          <w:noProof w:val="0"/>
        </w:rPr>
        <w:t xml:space="preserve"> </w:t>
      </w:r>
      <w:r w:rsidR="001A09E6" w:rsidRPr="005C245C">
        <w:rPr>
          <w:noProof w:val="0"/>
        </w:rPr>
        <w:t>by</w:t>
      </w:r>
      <w:r w:rsidR="00587BF5" w:rsidRPr="005C245C">
        <w:rPr>
          <w:noProof w:val="0"/>
        </w:rPr>
        <w:t xml:space="preserve"> </w:t>
      </w:r>
      <w:r w:rsidR="001A09E6" w:rsidRPr="005C245C">
        <w:rPr>
          <w:noProof w:val="0"/>
        </w:rPr>
        <w:t>IHE</w:t>
      </w:r>
      <w:r w:rsidR="00587BF5" w:rsidRPr="005C245C">
        <w:rPr>
          <w:noProof w:val="0"/>
        </w:rPr>
        <w:t xml:space="preserve"> </w:t>
      </w:r>
      <w:r w:rsidR="001A09E6" w:rsidRPr="005C245C">
        <w:rPr>
          <w:noProof w:val="0"/>
        </w:rPr>
        <w:t>ITI</w:t>
      </w:r>
      <w:r w:rsidR="00587BF5" w:rsidRPr="005C245C">
        <w:rPr>
          <w:noProof w:val="0"/>
        </w:rPr>
        <w:t xml:space="preserve"> </w:t>
      </w:r>
      <w:r w:rsidRPr="005C245C">
        <w:rPr>
          <w:noProof w:val="0"/>
        </w:rPr>
        <w:t>as</w:t>
      </w:r>
      <w:r w:rsidR="00587BF5" w:rsidRPr="005C245C">
        <w:rPr>
          <w:noProof w:val="0"/>
        </w:rPr>
        <w:t xml:space="preserve"> </w:t>
      </w:r>
      <w:r w:rsidRPr="005C245C">
        <w:rPr>
          <w:noProof w:val="0"/>
        </w:rPr>
        <w:t>an</w:t>
      </w:r>
      <w:r w:rsidR="00587BF5" w:rsidRPr="005C245C">
        <w:rPr>
          <w:noProof w:val="0"/>
        </w:rPr>
        <w:t xml:space="preserve"> </w:t>
      </w:r>
      <w:r w:rsidRPr="005C245C">
        <w:rPr>
          <w:noProof w:val="0"/>
        </w:rPr>
        <w:t>extension</w:t>
      </w:r>
      <w:r w:rsidR="00587BF5" w:rsidRPr="005C245C">
        <w:rPr>
          <w:noProof w:val="0"/>
        </w:rPr>
        <w:t xml:space="preserve"> </w:t>
      </w:r>
      <w:r w:rsidRPr="005C245C">
        <w:rPr>
          <w:noProof w:val="0"/>
        </w:rPr>
        <w:t>of</w:t>
      </w:r>
      <w:r w:rsidR="00587BF5" w:rsidRPr="005C245C">
        <w:rPr>
          <w:noProof w:val="0"/>
        </w:rPr>
        <w:t xml:space="preserve"> </w:t>
      </w:r>
      <w:r w:rsidR="001A09E6" w:rsidRPr="005C245C">
        <w:rPr>
          <w:noProof w:val="0"/>
        </w:rPr>
        <w:t>Patient</w:t>
      </w:r>
      <w:r w:rsidR="00587BF5" w:rsidRPr="005C245C">
        <w:rPr>
          <w:noProof w:val="0"/>
        </w:rPr>
        <w:t xml:space="preserve"> </w:t>
      </w:r>
      <w:r w:rsidR="001A09E6" w:rsidRPr="005C245C">
        <w:rPr>
          <w:noProof w:val="0"/>
        </w:rPr>
        <w:t>Administration</w:t>
      </w:r>
      <w:r w:rsidR="00587BF5" w:rsidRPr="005C245C">
        <w:rPr>
          <w:noProof w:val="0"/>
        </w:rPr>
        <w:t xml:space="preserve"> </w:t>
      </w:r>
      <w:r w:rsidR="001A09E6" w:rsidRPr="005C245C">
        <w:rPr>
          <w:noProof w:val="0"/>
        </w:rPr>
        <w:t>Management.</w:t>
      </w:r>
      <w:r w:rsidR="00587BF5" w:rsidRPr="005C245C">
        <w:rPr>
          <w:noProof w:val="0"/>
        </w:rPr>
        <w:t xml:space="preserve"> </w:t>
      </w:r>
      <w:r w:rsidR="001A09E6" w:rsidRPr="005C245C">
        <w:rPr>
          <w:noProof w:val="0"/>
        </w:rPr>
        <w:t>This</w:t>
      </w:r>
      <w:r w:rsidR="00587BF5" w:rsidRPr="005C245C">
        <w:rPr>
          <w:noProof w:val="0"/>
        </w:rPr>
        <w:t xml:space="preserve"> </w:t>
      </w:r>
      <w:r w:rsidR="001A09E6" w:rsidRPr="005C245C">
        <w:rPr>
          <w:noProof w:val="0"/>
        </w:rPr>
        <w:t>is</w:t>
      </w:r>
      <w:r w:rsidR="00587BF5" w:rsidRPr="005C245C">
        <w:rPr>
          <w:noProof w:val="0"/>
        </w:rPr>
        <w:t xml:space="preserve"> </w:t>
      </w:r>
      <w:r w:rsidR="001A09E6" w:rsidRPr="005C245C">
        <w:rPr>
          <w:noProof w:val="0"/>
        </w:rPr>
        <w:t>a</w:t>
      </w:r>
      <w:r w:rsidR="00587BF5" w:rsidRPr="005C245C">
        <w:rPr>
          <w:noProof w:val="0"/>
        </w:rPr>
        <w:t xml:space="preserve"> </w:t>
      </w:r>
      <w:r w:rsidR="001A09E6" w:rsidRPr="005C245C">
        <w:rPr>
          <w:noProof w:val="0"/>
        </w:rPr>
        <w:t>possibility,</w:t>
      </w:r>
      <w:r w:rsidR="00587BF5" w:rsidRPr="005C245C">
        <w:rPr>
          <w:noProof w:val="0"/>
        </w:rPr>
        <w:t xml:space="preserve"> </w:t>
      </w:r>
      <w:r w:rsidR="001A09E6" w:rsidRPr="005C245C">
        <w:rPr>
          <w:noProof w:val="0"/>
        </w:rPr>
        <w:t>but</w:t>
      </w:r>
      <w:r w:rsidR="00587BF5" w:rsidRPr="005C245C">
        <w:rPr>
          <w:noProof w:val="0"/>
        </w:rPr>
        <w:t xml:space="preserve"> </w:t>
      </w:r>
      <w:r w:rsidR="001A09E6" w:rsidRPr="005C245C">
        <w:rPr>
          <w:noProof w:val="0"/>
        </w:rPr>
        <w:t>the</w:t>
      </w:r>
      <w:r w:rsidR="00587BF5" w:rsidRPr="005C245C">
        <w:rPr>
          <w:noProof w:val="0"/>
        </w:rPr>
        <w:t xml:space="preserve"> </w:t>
      </w:r>
      <w:r w:rsidR="001A09E6" w:rsidRPr="005C245C">
        <w:rPr>
          <w:noProof w:val="0"/>
        </w:rPr>
        <w:t>consensus</w:t>
      </w:r>
      <w:r w:rsidR="00587BF5" w:rsidRPr="005C245C">
        <w:rPr>
          <w:noProof w:val="0"/>
        </w:rPr>
        <w:t xml:space="preserve"> </w:t>
      </w:r>
      <w:r w:rsidR="001A09E6" w:rsidRPr="005C245C">
        <w:rPr>
          <w:noProof w:val="0"/>
        </w:rPr>
        <w:t>was</w:t>
      </w:r>
      <w:r w:rsidR="00587BF5" w:rsidRPr="005C245C">
        <w:rPr>
          <w:noProof w:val="0"/>
        </w:rPr>
        <w:t xml:space="preserve"> </w:t>
      </w:r>
      <w:r w:rsidR="001A09E6" w:rsidRPr="005C245C">
        <w:rPr>
          <w:noProof w:val="0"/>
        </w:rPr>
        <w:t>that</w:t>
      </w:r>
      <w:r w:rsidR="00587BF5" w:rsidRPr="005C245C">
        <w:rPr>
          <w:noProof w:val="0"/>
        </w:rPr>
        <w:t xml:space="preserve"> </w:t>
      </w:r>
      <w:r w:rsidR="001A09E6" w:rsidRPr="005C245C">
        <w:rPr>
          <w:noProof w:val="0"/>
        </w:rPr>
        <w:t>device-patient</w:t>
      </w:r>
      <w:r w:rsidR="00587BF5" w:rsidRPr="005C245C">
        <w:rPr>
          <w:noProof w:val="0"/>
        </w:rPr>
        <w:t xml:space="preserve"> </w:t>
      </w:r>
      <w:r w:rsidR="001A09E6" w:rsidRPr="005C245C">
        <w:rPr>
          <w:noProof w:val="0"/>
        </w:rPr>
        <w:t>association</w:t>
      </w:r>
      <w:r w:rsidR="00587BF5" w:rsidRPr="005C245C">
        <w:rPr>
          <w:noProof w:val="0"/>
        </w:rPr>
        <w:t xml:space="preserve"> </w:t>
      </w:r>
      <w:r w:rsidR="001A09E6" w:rsidRPr="005C245C">
        <w:rPr>
          <w:noProof w:val="0"/>
        </w:rPr>
        <w:t>was</w:t>
      </w:r>
      <w:r w:rsidR="00587BF5" w:rsidRPr="005C245C">
        <w:rPr>
          <w:noProof w:val="0"/>
        </w:rPr>
        <w:t xml:space="preserve"> </w:t>
      </w:r>
      <w:r w:rsidR="001A09E6" w:rsidRPr="005C245C">
        <w:rPr>
          <w:noProof w:val="0"/>
        </w:rPr>
        <w:t>a</w:t>
      </w:r>
      <w:r w:rsidR="00587BF5" w:rsidRPr="005C245C">
        <w:rPr>
          <w:noProof w:val="0"/>
        </w:rPr>
        <w:t xml:space="preserve"> </w:t>
      </w:r>
      <w:r w:rsidR="001A09E6" w:rsidRPr="005C245C">
        <w:rPr>
          <w:noProof w:val="0"/>
        </w:rPr>
        <w:t>sufficiently</w:t>
      </w:r>
      <w:r w:rsidR="00587BF5" w:rsidRPr="005C245C">
        <w:rPr>
          <w:noProof w:val="0"/>
        </w:rPr>
        <w:t xml:space="preserve"> </w:t>
      </w:r>
      <w:r w:rsidR="001A09E6" w:rsidRPr="005C245C">
        <w:rPr>
          <w:noProof w:val="0"/>
        </w:rPr>
        <w:t>different</w:t>
      </w:r>
      <w:r w:rsidR="00587BF5" w:rsidRPr="005C245C">
        <w:rPr>
          <w:noProof w:val="0"/>
        </w:rPr>
        <w:t xml:space="preserve"> </w:t>
      </w:r>
      <w:r w:rsidR="001A09E6" w:rsidRPr="005C245C">
        <w:rPr>
          <w:noProof w:val="0"/>
        </w:rPr>
        <w:t>concern,</w:t>
      </w:r>
      <w:r w:rsidR="00587BF5" w:rsidRPr="005C245C">
        <w:rPr>
          <w:noProof w:val="0"/>
        </w:rPr>
        <w:t xml:space="preserve"> </w:t>
      </w:r>
      <w:r w:rsidR="001A09E6" w:rsidRPr="005C245C">
        <w:rPr>
          <w:noProof w:val="0"/>
        </w:rPr>
        <w:t>and</w:t>
      </w:r>
      <w:r w:rsidR="00587BF5" w:rsidRPr="005C245C">
        <w:rPr>
          <w:noProof w:val="0"/>
        </w:rPr>
        <w:t xml:space="preserve"> </w:t>
      </w:r>
      <w:r w:rsidR="001A09E6" w:rsidRPr="005C245C">
        <w:rPr>
          <w:noProof w:val="0"/>
        </w:rPr>
        <w:t>had</w:t>
      </w:r>
      <w:r w:rsidR="00587BF5" w:rsidRPr="005C245C">
        <w:rPr>
          <w:noProof w:val="0"/>
        </w:rPr>
        <w:t xml:space="preserve"> </w:t>
      </w:r>
      <w:r w:rsidR="001A09E6" w:rsidRPr="005C245C">
        <w:rPr>
          <w:noProof w:val="0"/>
        </w:rPr>
        <w:t>sufficient</w:t>
      </w:r>
      <w:r w:rsidR="00587BF5" w:rsidRPr="005C245C">
        <w:rPr>
          <w:noProof w:val="0"/>
        </w:rPr>
        <w:t xml:space="preserve"> </w:t>
      </w:r>
      <w:r w:rsidR="001A09E6" w:rsidRPr="005C245C">
        <w:rPr>
          <w:noProof w:val="0"/>
        </w:rPr>
        <w:t>device-specific</w:t>
      </w:r>
      <w:r w:rsidR="00587BF5" w:rsidRPr="005C245C">
        <w:rPr>
          <w:noProof w:val="0"/>
        </w:rPr>
        <w:t xml:space="preserve"> </w:t>
      </w:r>
      <w:r w:rsidR="001A09E6" w:rsidRPr="005C245C">
        <w:rPr>
          <w:noProof w:val="0"/>
        </w:rPr>
        <w:t>content,</w:t>
      </w:r>
      <w:r w:rsidR="00587BF5" w:rsidRPr="005C245C">
        <w:rPr>
          <w:noProof w:val="0"/>
        </w:rPr>
        <w:t xml:space="preserve"> </w:t>
      </w:r>
      <w:r w:rsidR="001A09E6" w:rsidRPr="005C245C">
        <w:rPr>
          <w:noProof w:val="0"/>
        </w:rPr>
        <w:t>that</w:t>
      </w:r>
      <w:r w:rsidR="00587BF5" w:rsidRPr="005C245C">
        <w:rPr>
          <w:noProof w:val="0"/>
        </w:rPr>
        <w:t xml:space="preserve"> </w:t>
      </w:r>
      <w:r w:rsidR="001A09E6" w:rsidRPr="005C245C">
        <w:rPr>
          <w:noProof w:val="0"/>
        </w:rPr>
        <w:t>it</w:t>
      </w:r>
      <w:r w:rsidR="00587BF5" w:rsidRPr="005C245C">
        <w:rPr>
          <w:noProof w:val="0"/>
        </w:rPr>
        <w:t xml:space="preserve"> </w:t>
      </w:r>
      <w:r w:rsidR="001A09E6" w:rsidRPr="005C245C">
        <w:rPr>
          <w:noProof w:val="0"/>
        </w:rPr>
        <w:t>was</w:t>
      </w:r>
      <w:r w:rsidR="00587BF5" w:rsidRPr="005C245C">
        <w:rPr>
          <w:noProof w:val="0"/>
        </w:rPr>
        <w:t xml:space="preserve"> </w:t>
      </w:r>
      <w:r w:rsidR="001A09E6" w:rsidRPr="005C245C">
        <w:rPr>
          <w:noProof w:val="0"/>
        </w:rPr>
        <w:t>appropriate</w:t>
      </w:r>
      <w:r w:rsidR="00587BF5" w:rsidRPr="005C245C">
        <w:rPr>
          <w:noProof w:val="0"/>
        </w:rPr>
        <w:t xml:space="preserve"> </w:t>
      </w:r>
      <w:r w:rsidR="001A09E6" w:rsidRPr="005C245C">
        <w:rPr>
          <w:noProof w:val="0"/>
        </w:rPr>
        <w:t>to</w:t>
      </w:r>
      <w:r w:rsidR="00587BF5" w:rsidRPr="005C245C">
        <w:rPr>
          <w:noProof w:val="0"/>
        </w:rPr>
        <w:t xml:space="preserve"> </w:t>
      </w:r>
      <w:r w:rsidR="001A09E6" w:rsidRPr="005C245C">
        <w:rPr>
          <w:noProof w:val="0"/>
        </w:rPr>
        <w:t>develop</w:t>
      </w:r>
      <w:r w:rsidR="00587BF5" w:rsidRPr="005C245C">
        <w:rPr>
          <w:noProof w:val="0"/>
        </w:rPr>
        <w:t xml:space="preserve"> </w:t>
      </w:r>
      <w:r w:rsidR="001A09E6" w:rsidRPr="005C245C">
        <w:rPr>
          <w:noProof w:val="0"/>
        </w:rPr>
        <w:t>as</w:t>
      </w:r>
      <w:r w:rsidR="00587BF5" w:rsidRPr="005C245C">
        <w:rPr>
          <w:noProof w:val="0"/>
        </w:rPr>
        <w:t xml:space="preserve"> </w:t>
      </w:r>
      <w:r w:rsidR="001A09E6" w:rsidRPr="005C245C">
        <w:rPr>
          <w:noProof w:val="0"/>
        </w:rPr>
        <w:t>an</w:t>
      </w:r>
      <w:r w:rsidR="00587BF5" w:rsidRPr="005C245C">
        <w:rPr>
          <w:noProof w:val="0"/>
        </w:rPr>
        <w:t xml:space="preserve"> </w:t>
      </w:r>
      <w:r w:rsidR="001A09E6" w:rsidRPr="005C245C">
        <w:rPr>
          <w:noProof w:val="0"/>
        </w:rPr>
        <w:t>IHE</w:t>
      </w:r>
      <w:r w:rsidR="00587BF5" w:rsidRPr="005C245C">
        <w:rPr>
          <w:noProof w:val="0"/>
        </w:rPr>
        <w:t xml:space="preserve"> </w:t>
      </w:r>
      <w:r w:rsidR="001A09E6" w:rsidRPr="005C245C">
        <w:rPr>
          <w:noProof w:val="0"/>
        </w:rPr>
        <w:t>PCD</w:t>
      </w:r>
      <w:r w:rsidR="00587BF5" w:rsidRPr="005C245C">
        <w:rPr>
          <w:noProof w:val="0"/>
        </w:rPr>
        <w:t xml:space="preserve"> </w:t>
      </w:r>
      <w:r w:rsidR="001A09E6" w:rsidRPr="005C245C">
        <w:rPr>
          <w:noProof w:val="0"/>
        </w:rPr>
        <w:t>effort.</w:t>
      </w:r>
    </w:p>
    <w:p w14:paraId="54D05FED" w14:textId="6374CEE9" w:rsidR="00CC7C04" w:rsidRPr="005C245C" w:rsidRDefault="00CC7C04" w:rsidP="001F455B">
      <w:pPr>
        <w:pStyle w:val="BodyText"/>
        <w:rPr>
          <w:noProof w:val="0"/>
        </w:rPr>
      </w:pPr>
      <w:r w:rsidRPr="005C245C">
        <w:rPr>
          <w:noProof w:val="0"/>
        </w:rPr>
        <w:t>The</w:t>
      </w:r>
      <w:r w:rsidR="00587BF5" w:rsidRPr="005C245C">
        <w:rPr>
          <w:noProof w:val="0"/>
        </w:rPr>
        <w:t xml:space="preserve"> </w:t>
      </w:r>
      <w:r w:rsidRPr="005C245C">
        <w:rPr>
          <w:noProof w:val="0"/>
        </w:rPr>
        <w:t>proposed</w:t>
      </w:r>
      <w:r w:rsidR="00587BF5" w:rsidRPr="005C245C">
        <w:rPr>
          <w:noProof w:val="0"/>
        </w:rPr>
        <w:t xml:space="preserve"> </w:t>
      </w:r>
      <w:r w:rsidRPr="005C245C">
        <w:rPr>
          <w:noProof w:val="0"/>
        </w:rPr>
        <w:t>PCIM</w:t>
      </w:r>
      <w:r w:rsidR="00587BF5" w:rsidRPr="005C245C">
        <w:rPr>
          <w:noProof w:val="0"/>
        </w:rPr>
        <w:t xml:space="preserve"> </w:t>
      </w:r>
      <w:r w:rsidRPr="005C245C">
        <w:rPr>
          <w:noProof w:val="0"/>
        </w:rPr>
        <w:t>profile</w:t>
      </w:r>
      <w:r w:rsidR="00587BF5" w:rsidRPr="005C245C">
        <w:rPr>
          <w:noProof w:val="0"/>
        </w:rPr>
        <w:t xml:space="preserve"> </w:t>
      </w:r>
      <w:r w:rsidRPr="005C245C">
        <w:rPr>
          <w:noProof w:val="0"/>
        </w:rPr>
        <w:t>does</w:t>
      </w:r>
      <w:r w:rsidR="00587BF5" w:rsidRPr="005C245C">
        <w:rPr>
          <w:noProof w:val="0"/>
        </w:rPr>
        <w:t xml:space="preserve"> </w:t>
      </w:r>
      <w:r w:rsidRPr="005C245C">
        <w:rPr>
          <w:noProof w:val="0"/>
        </w:rPr>
        <w:t>not</w:t>
      </w:r>
      <w:r w:rsidR="00587BF5" w:rsidRPr="005C245C">
        <w:rPr>
          <w:noProof w:val="0"/>
        </w:rPr>
        <w:t xml:space="preserve"> </w:t>
      </w:r>
      <w:r w:rsidR="0043709E" w:rsidRPr="005C245C">
        <w:rPr>
          <w:noProof w:val="0"/>
        </w:rPr>
        <w:t>require</w:t>
      </w:r>
      <w:r w:rsidR="00587BF5" w:rsidRPr="005C245C">
        <w:rPr>
          <w:noProof w:val="0"/>
        </w:rPr>
        <w:t xml:space="preserve"> </w:t>
      </w:r>
      <w:r w:rsidR="0043709E" w:rsidRPr="005C245C">
        <w:rPr>
          <w:noProof w:val="0"/>
        </w:rPr>
        <w:t>a</w:t>
      </w:r>
      <w:r w:rsidR="00587BF5" w:rsidRPr="005C245C">
        <w:rPr>
          <w:noProof w:val="0"/>
        </w:rPr>
        <w:t xml:space="preserve"> </w:t>
      </w:r>
      <w:r w:rsidR="0043709E" w:rsidRPr="005C245C">
        <w:rPr>
          <w:noProof w:val="0"/>
        </w:rPr>
        <w:t>particular</w:t>
      </w:r>
      <w:r w:rsidR="00587BF5" w:rsidRPr="005C245C">
        <w:rPr>
          <w:noProof w:val="0"/>
        </w:rPr>
        <w:t xml:space="preserve"> </w:t>
      </w:r>
      <w:r w:rsidRPr="005C245C">
        <w:rPr>
          <w:noProof w:val="0"/>
        </w:rPr>
        <w:t>architecture</w:t>
      </w:r>
      <w:r w:rsidR="00587BF5" w:rsidRPr="005C245C">
        <w:rPr>
          <w:noProof w:val="0"/>
        </w:rPr>
        <w:t xml:space="preserve"> </w:t>
      </w:r>
      <w:r w:rsidRPr="005C245C">
        <w:rPr>
          <w:noProof w:val="0"/>
        </w:rPr>
        <w:t>or</w:t>
      </w:r>
      <w:r w:rsidR="00587BF5" w:rsidRPr="005C245C">
        <w:rPr>
          <w:noProof w:val="0"/>
        </w:rPr>
        <w:t xml:space="preserve"> </w:t>
      </w:r>
      <w:r w:rsidRPr="005C245C">
        <w:rPr>
          <w:noProof w:val="0"/>
        </w:rPr>
        <w:t>topology</w:t>
      </w:r>
      <w:r w:rsidR="00587BF5" w:rsidRPr="005C245C">
        <w:rPr>
          <w:noProof w:val="0"/>
        </w:rPr>
        <w:t xml:space="preserve"> </w:t>
      </w:r>
      <w:r w:rsidRPr="005C245C">
        <w:rPr>
          <w:noProof w:val="0"/>
        </w:rPr>
        <w:t>for</w:t>
      </w:r>
      <w:r w:rsidR="00587BF5" w:rsidRPr="005C245C">
        <w:rPr>
          <w:noProof w:val="0"/>
        </w:rPr>
        <w:t xml:space="preserve"> </w:t>
      </w:r>
      <w:r w:rsidR="00762DC7" w:rsidRPr="005C245C">
        <w:rPr>
          <w:noProof w:val="0"/>
        </w:rPr>
        <w:t>data</w:t>
      </w:r>
      <w:r w:rsidR="00587BF5" w:rsidRPr="005C245C">
        <w:rPr>
          <w:noProof w:val="0"/>
        </w:rPr>
        <w:t xml:space="preserve"> </w:t>
      </w:r>
      <w:r w:rsidR="00762DC7" w:rsidRPr="005C245C">
        <w:rPr>
          <w:noProof w:val="0"/>
        </w:rPr>
        <w:t>flows</w:t>
      </w:r>
      <w:r w:rsidR="00587BF5" w:rsidRPr="005C245C">
        <w:rPr>
          <w:noProof w:val="0"/>
        </w:rPr>
        <w:t xml:space="preserve"> </w:t>
      </w:r>
      <w:r w:rsidR="00762DC7" w:rsidRPr="005C245C">
        <w:rPr>
          <w:noProof w:val="0"/>
        </w:rPr>
        <w:t>about</w:t>
      </w:r>
      <w:r w:rsidR="00587BF5" w:rsidRPr="005C245C">
        <w:rPr>
          <w:noProof w:val="0"/>
        </w:rPr>
        <w:t xml:space="preserve"> </w:t>
      </w:r>
      <w:r w:rsidR="00762DC7" w:rsidRPr="005C245C">
        <w:rPr>
          <w:noProof w:val="0"/>
        </w:rPr>
        <w:t>device-patient</w:t>
      </w:r>
      <w:r w:rsidR="00587BF5" w:rsidRPr="005C245C">
        <w:rPr>
          <w:noProof w:val="0"/>
        </w:rPr>
        <w:t xml:space="preserve"> </w:t>
      </w:r>
      <w:r w:rsidR="00762DC7" w:rsidRPr="005C245C">
        <w:rPr>
          <w:noProof w:val="0"/>
        </w:rPr>
        <w:t>associations;</w:t>
      </w:r>
      <w:r w:rsidR="00587BF5" w:rsidRPr="005C245C">
        <w:rPr>
          <w:noProof w:val="0"/>
        </w:rPr>
        <w:t xml:space="preserve"> </w:t>
      </w:r>
      <w:r w:rsidR="00762DC7" w:rsidRPr="005C245C">
        <w:rPr>
          <w:noProof w:val="0"/>
        </w:rPr>
        <w:t>instead</w:t>
      </w:r>
      <w:r w:rsidR="00587BF5" w:rsidRPr="005C245C">
        <w:rPr>
          <w:noProof w:val="0"/>
        </w:rPr>
        <w:t xml:space="preserve"> </w:t>
      </w:r>
      <w:r w:rsidR="00762DC7" w:rsidRPr="005C245C">
        <w:rPr>
          <w:noProof w:val="0"/>
        </w:rPr>
        <w:t>it</w:t>
      </w:r>
      <w:r w:rsidR="00587BF5" w:rsidRPr="005C245C">
        <w:rPr>
          <w:noProof w:val="0"/>
        </w:rPr>
        <w:t xml:space="preserve"> </w:t>
      </w:r>
      <w:r w:rsidRPr="005C245C">
        <w:rPr>
          <w:noProof w:val="0"/>
        </w:rPr>
        <w:t>provides</w:t>
      </w:r>
      <w:r w:rsidR="00587BF5" w:rsidRPr="005C245C">
        <w:rPr>
          <w:noProof w:val="0"/>
        </w:rPr>
        <w:t xml:space="preserve"> </w:t>
      </w:r>
      <w:r w:rsidRPr="005C245C">
        <w:rPr>
          <w:noProof w:val="0"/>
        </w:rPr>
        <w:t>transactions</w:t>
      </w:r>
      <w:r w:rsidR="00587BF5" w:rsidRPr="005C245C">
        <w:rPr>
          <w:noProof w:val="0"/>
        </w:rPr>
        <w:t xml:space="preserve"> </w:t>
      </w:r>
      <w:r w:rsidRPr="005C245C">
        <w:rPr>
          <w:noProof w:val="0"/>
        </w:rPr>
        <w:t>for</w:t>
      </w:r>
      <w:r w:rsidR="00587BF5" w:rsidRPr="005C245C">
        <w:rPr>
          <w:noProof w:val="0"/>
        </w:rPr>
        <w:t xml:space="preserve"> </w:t>
      </w:r>
      <w:r w:rsidRPr="005C245C">
        <w:rPr>
          <w:noProof w:val="0"/>
        </w:rPr>
        <w:t>any</w:t>
      </w:r>
      <w:r w:rsidR="00587BF5" w:rsidRPr="005C245C">
        <w:rPr>
          <w:noProof w:val="0"/>
        </w:rPr>
        <w:t xml:space="preserve"> </w:t>
      </w:r>
      <w:r w:rsidR="00762DC7" w:rsidRPr="005C245C">
        <w:rPr>
          <w:noProof w:val="0"/>
        </w:rPr>
        <w:t>appropriate</w:t>
      </w:r>
      <w:r w:rsidR="00587BF5" w:rsidRPr="005C245C">
        <w:rPr>
          <w:noProof w:val="0"/>
        </w:rPr>
        <w:t xml:space="preserve"> </w:t>
      </w:r>
      <w:r w:rsidRPr="005C245C">
        <w:rPr>
          <w:noProof w:val="0"/>
        </w:rPr>
        <w:t>system</w:t>
      </w:r>
      <w:r w:rsidR="00587BF5" w:rsidRPr="005C245C">
        <w:rPr>
          <w:noProof w:val="0"/>
        </w:rPr>
        <w:t xml:space="preserve"> </w:t>
      </w:r>
      <w:r w:rsidR="00762DC7" w:rsidRPr="005C245C">
        <w:rPr>
          <w:noProof w:val="0"/>
        </w:rPr>
        <w:t>to</w:t>
      </w:r>
      <w:r w:rsidR="00587BF5" w:rsidRPr="005C245C">
        <w:rPr>
          <w:noProof w:val="0"/>
        </w:rPr>
        <w:t xml:space="preserve"> </w:t>
      </w:r>
      <w:r w:rsidR="00762DC7" w:rsidRPr="005C245C">
        <w:rPr>
          <w:noProof w:val="0"/>
        </w:rPr>
        <w:t>originate</w:t>
      </w:r>
      <w:r w:rsidR="00587BF5" w:rsidRPr="005C245C">
        <w:rPr>
          <w:noProof w:val="0"/>
        </w:rPr>
        <w:t xml:space="preserve"> </w:t>
      </w:r>
      <w:r w:rsidR="00762DC7" w:rsidRPr="005C245C">
        <w:rPr>
          <w:noProof w:val="0"/>
        </w:rPr>
        <w:t>assertions</w:t>
      </w:r>
      <w:r w:rsidR="00587BF5" w:rsidRPr="005C245C">
        <w:rPr>
          <w:noProof w:val="0"/>
        </w:rPr>
        <w:t xml:space="preserve"> </w:t>
      </w:r>
      <w:r w:rsidR="00762DC7" w:rsidRPr="005C245C">
        <w:rPr>
          <w:noProof w:val="0"/>
        </w:rPr>
        <w:t>about</w:t>
      </w:r>
      <w:r w:rsidR="00587BF5" w:rsidRPr="005C245C">
        <w:rPr>
          <w:noProof w:val="0"/>
        </w:rPr>
        <w:t xml:space="preserve"> </w:t>
      </w:r>
      <w:r w:rsidR="00762DC7" w:rsidRPr="005C245C">
        <w:rPr>
          <w:noProof w:val="0"/>
        </w:rPr>
        <w:t>such</w:t>
      </w:r>
      <w:r w:rsidR="00587BF5" w:rsidRPr="005C245C">
        <w:rPr>
          <w:noProof w:val="0"/>
        </w:rPr>
        <w:t xml:space="preserve"> </w:t>
      </w:r>
      <w:r w:rsidR="00762DC7" w:rsidRPr="005C245C">
        <w:rPr>
          <w:noProof w:val="0"/>
        </w:rPr>
        <w:t>associations,</w:t>
      </w:r>
      <w:r w:rsidR="00587BF5" w:rsidRPr="005C245C">
        <w:rPr>
          <w:noProof w:val="0"/>
        </w:rPr>
        <w:t xml:space="preserve"> </w:t>
      </w:r>
      <w:r w:rsidR="00762DC7" w:rsidRPr="005C245C">
        <w:rPr>
          <w:noProof w:val="0"/>
        </w:rPr>
        <w:t>and</w:t>
      </w:r>
      <w:r w:rsidR="00587BF5" w:rsidRPr="005C245C">
        <w:rPr>
          <w:noProof w:val="0"/>
        </w:rPr>
        <w:t xml:space="preserve"> </w:t>
      </w:r>
      <w:r w:rsidR="00762DC7" w:rsidRPr="005C245C">
        <w:rPr>
          <w:noProof w:val="0"/>
        </w:rPr>
        <w:t>it</w:t>
      </w:r>
      <w:r w:rsidR="00587BF5" w:rsidRPr="005C245C">
        <w:rPr>
          <w:noProof w:val="0"/>
        </w:rPr>
        <w:t xml:space="preserve"> </w:t>
      </w:r>
      <w:r w:rsidR="00762DC7" w:rsidRPr="005C245C">
        <w:rPr>
          <w:noProof w:val="0"/>
        </w:rPr>
        <w:t>also</w:t>
      </w:r>
      <w:r w:rsidR="00587BF5" w:rsidRPr="005C245C">
        <w:rPr>
          <w:noProof w:val="0"/>
        </w:rPr>
        <w:t xml:space="preserve"> </w:t>
      </w:r>
      <w:r w:rsidR="00762DC7" w:rsidRPr="005C245C">
        <w:rPr>
          <w:noProof w:val="0"/>
        </w:rPr>
        <w:t>provides</w:t>
      </w:r>
      <w:r w:rsidR="00587BF5" w:rsidRPr="005C245C">
        <w:rPr>
          <w:noProof w:val="0"/>
        </w:rPr>
        <w:t xml:space="preserve"> </w:t>
      </w:r>
      <w:r w:rsidR="00762DC7" w:rsidRPr="005C245C">
        <w:rPr>
          <w:noProof w:val="0"/>
        </w:rPr>
        <w:t>transactions</w:t>
      </w:r>
      <w:r w:rsidR="00587BF5" w:rsidRPr="005C245C">
        <w:rPr>
          <w:noProof w:val="0"/>
        </w:rPr>
        <w:t xml:space="preserve"> </w:t>
      </w:r>
      <w:r w:rsidR="00762DC7" w:rsidRPr="005C245C">
        <w:rPr>
          <w:noProof w:val="0"/>
        </w:rPr>
        <w:t>for</w:t>
      </w:r>
      <w:r w:rsidR="00587BF5" w:rsidRPr="005C245C">
        <w:rPr>
          <w:noProof w:val="0"/>
        </w:rPr>
        <w:t xml:space="preserve"> </w:t>
      </w:r>
      <w:r w:rsidR="00762DC7" w:rsidRPr="005C245C">
        <w:rPr>
          <w:noProof w:val="0"/>
        </w:rPr>
        <w:t>any</w:t>
      </w:r>
      <w:r w:rsidR="00587BF5" w:rsidRPr="005C245C">
        <w:rPr>
          <w:noProof w:val="0"/>
        </w:rPr>
        <w:t xml:space="preserve"> </w:t>
      </w:r>
      <w:r w:rsidR="00762DC7" w:rsidRPr="005C245C">
        <w:rPr>
          <w:noProof w:val="0"/>
        </w:rPr>
        <w:t>appropriate</w:t>
      </w:r>
      <w:r w:rsidR="00587BF5" w:rsidRPr="005C245C">
        <w:rPr>
          <w:noProof w:val="0"/>
        </w:rPr>
        <w:t xml:space="preserve"> </w:t>
      </w:r>
      <w:r w:rsidR="00762DC7" w:rsidRPr="005C245C">
        <w:rPr>
          <w:noProof w:val="0"/>
        </w:rPr>
        <w:t>system</w:t>
      </w:r>
      <w:r w:rsidR="00587BF5" w:rsidRPr="005C245C">
        <w:rPr>
          <w:noProof w:val="0"/>
        </w:rPr>
        <w:t xml:space="preserve"> </w:t>
      </w:r>
      <w:r w:rsidR="00762DC7" w:rsidRPr="005C245C">
        <w:rPr>
          <w:noProof w:val="0"/>
        </w:rPr>
        <w:t>to</w:t>
      </w:r>
      <w:r w:rsidR="00587BF5" w:rsidRPr="005C245C">
        <w:rPr>
          <w:noProof w:val="0"/>
        </w:rPr>
        <w:t xml:space="preserve"> </w:t>
      </w:r>
      <w:r w:rsidR="00762DC7" w:rsidRPr="005C245C">
        <w:rPr>
          <w:noProof w:val="0"/>
        </w:rPr>
        <w:t>query</w:t>
      </w:r>
      <w:r w:rsidR="00587BF5" w:rsidRPr="005C245C">
        <w:rPr>
          <w:noProof w:val="0"/>
        </w:rPr>
        <w:t xml:space="preserve"> </w:t>
      </w:r>
      <w:r w:rsidR="00762DC7" w:rsidRPr="005C245C">
        <w:rPr>
          <w:noProof w:val="0"/>
        </w:rPr>
        <w:t>for</w:t>
      </w:r>
      <w:r w:rsidR="00587BF5" w:rsidRPr="005C245C">
        <w:rPr>
          <w:noProof w:val="0"/>
        </w:rPr>
        <w:t xml:space="preserve"> </w:t>
      </w:r>
      <w:r w:rsidR="00762DC7" w:rsidRPr="005C245C">
        <w:rPr>
          <w:noProof w:val="0"/>
        </w:rPr>
        <w:t>the</w:t>
      </w:r>
      <w:r w:rsidR="00587BF5" w:rsidRPr="005C245C">
        <w:rPr>
          <w:noProof w:val="0"/>
        </w:rPr>
        <w:t xml:space="preserve"> </w:t>
      </w:r>
      <w:r w:rsidR="00762DC7" w:rsidRPr="005C245C">
        <w:rPr>
          <w:noProof w:val="0"/>
        </w:rPr>
        <w:t>existence</w:t>
      </w:r>
      <w:r w:rsidR="00587BF5" w:rsidRPr="005C245C">
        <w:rPr>
          <w:noProof w:val="0"/>
        </w:rPr>
        <w:t xml:space="preserve"> </w:t>
      </w:r>
      <w:r w:rsidR="00762DC7" w:rsidRPr="005C245C">
        <w:rPr>
          <w:noProof w:val="0"/>
        </w:rPr>
        <w:t>or</w:t>
      </w:r>
      <w:r w:rsidR="00587BF5" w:rsidRPr="005C245C">
        <w:rPr>
          <w:noProof w:val="0"/>
        </w:rPr>
        <w:t xml:space="preserve"> </w:t>
      </w:r>
      <w:r w:rsidR="00762DC7" w:rsidRPr="005C245C">
        <w:rPr>
          <w:noProof w:val="0"/>
        </w:rPr>
        <w:t>history</w:t>
      </w:r>
      <w:r w:rsidR="00587BF5" w:rsidRPr="005C245C">
        <w:rPr>
          <w:noProof w:val="0"/>
        </w:rPr>
        <w:t xml:space="preserve"> </w:t>
      </w:r>
      <w:r w:rsidR="00762DC7" w:rsidRPr="005C245C">
        <w:rPr>
          <w:noProof w:val="0"/>
        </w:rPr>
        <w:t>of</w:t>
      </w:r>
      <w:r w:rsidR="00587BF5" w:rsidRPr="005C245C">
        <w:rPr>
          <w:noProof w:val="0"/>
        </w:rPr>
        <w:t xml:space="preserve"> </w:t>
      </w:r>
      <w:r w:rsidR="00762DC7" w:rsidRPr="005C245C">
        <w:rPr>
          <w:noProof w:val="0"/>
        </w:rPr>
        <w:t>such</w:t>
      </w:r>
      <w:r w:rsidR="00587BF5" w:rsidRPr="005C245C">
        <w:rPr>
          <w:noProof w:val="0"/>
        </w:rPr>
        <w:t xml:space="preserve"> </w:t>
      </w:r>
      <w:r w:rsidR="00762DC7" w:rsidRPr="005C245C">
        <w:rPr>
          <w:noProof w:val="0"/>
        </w:rPr>
        <w:t>associations.</w:t>
      </w:r>
      <w:r w:rsidR="00587BF5" w:rsidRPr="005C245C">
        <w:rPr>
          <w:noProof w:val="0"/>
        </w:rPr>
        <w:t xml:space="preserve"> </w:t>
      </w:r>
    </w:p>
    <w:p w14:paraId="77EF7517" w14:textId="51CF2085" w:rsidR="000F0617" w:rsidRPr="005C245C" w:rsidRDefault="000F0617" w:rsidP="001F455B">
      <w:pPr>
        <w:pStyle w:val="BodyText"/>
        <w:rPr>
          <w:noProof w:val="0"/>
        </w:rPr>
      </w:pPr>
      <w:r w:rsidRPr="005C245C">
        <w:rPr>
          <w:noProof w:val="0"/>
        </w:rPr>
        <w:t>The</w:t>
      </w:r>
      <w:r w:rsidR="00587BF5" w:rsidRPr="005C245C">
        <w:rPr>
          <w:noProof w:val="0"/>
        </w:rPr>
        <w:t xml:space="preserve"> </w:t>
      </w:r>
      <w:r w:rsidR="00CC7C04" w:rsidRPr="005C245C">
        <w:rPr>
          <w:noProof w:val="0"/>
        </w:rPr>
        <w:t>proposed</w:t>
      </w:r>
      <w:r w:rsidR="00587BF5" w:rsidRPr="005C245C">
        <w:rPr>
          <w:noProof w:val="0"/>
        </w:rPr>
        <w:t xml:space="preserve"> </w:t>
      </w:r>
      <w:r w:rsidRPr="005C245C">
        <w:rPr>
          <w:noProof w:val="0"/>
        </w:rPr>
        <w:t>PCIM</w:t>
      </w:r>
      <w:r w:rsidR="00587BF5" w:rsidRPr="005C245C">
        <w:rPr>
          <w:noProof w:val="0"/>
        </w:rPr>
        <w:t xml:space="preserve"> </w:t>
      </w:r>
      <w:r w:rsidRPr="005C245C">
        <w:rPr>
          <w:noProof w:val="0"/>
        </w:rPr>
        <w:t>profile</w:t>
      </w:r>
      <w:r w:rsidR="00587BF5" w:rsidRPr="005C245C">
        <w:rPr>
          <w:noProof w:val="0"/>
        </w:rPr>
        <w:t xml:space="preserve"> </w:t>
      </w:r>
      <w:r w:rsidR="00762DC7" w:rsidRPr="005C245C">
        <w:rPr>
          <w:noProof w:val="0"/>
        </w:rPr>
        <w:t>has</w:t>
      </w:r>
      <w:r w:rsidR="00587BF5" w:rsidRPr="005C245C">
        <w:rPr>
          <w:noProof w:val="0"/>
        </w:rPr>
        <w:t xml:space="preserve"> </w:t>
      </w:r>
      <w:r w:rsidR="00762DC7" w:rsidRPr="005C245C">
        <w:rPr>
          <w:noProof w:val="0"/>
        </w:rPr>
        <w:t>as</w:t>
      </w:r>
      <w:r w:rsidR="00587BF5" w:rsidRPr="005C245C">
        <w:rPr>
          <w:noProof w:val="0"/>
        </w:rPr>
        <w:t xml:space="preserve"> </w:t>
      </w:r>
      <w:r w:rsidR="00762DC7" w:rsidRPr="005C245C">
        <w:rPr>
          <w:noProof w:val="0"/>
        </w:rPr>
        <w:t>part</w:t>
      </w:r>
      <w:r w:rsidR="00587BF5" w:rsidRPr="005C245C">
        <w:rPr>
          <w:noProof w:val="0"/>
        </w:rPr>
        <w:t xml:space="preserve"> </w:t>
      </w:r>
      <w:r w:rsidR="00762DC7" w:rsidRPr="005C245C">
        <w:rPr>
          <w:noProof w:val="0"/>
        </w:rPr>
        <w:t>of</w:t>
      </w:r>
      <w:r w:rsidR="00587BF5" w:rsidRPr="005C245C">
        <w:rPr>
          <w:noProof w:val="0"/>
        </w:rPr>
        <w:t xml:space="preserve"> </w:t>
      </w:r>
      <w:r w:rsidR="00762DC7" w:rsidRPr="005C245C">
        <w:rPr>
          <w:noProof w:val="0"/>
        </w:rPr>
        <w:t>its</w:t>
      </w:r>
      <w:r w:rsidR="00587BF5" w:rsidRPr="005C245C">
        <w:rPr>
          <w:noProof w:val="0"/>
        </w:rPr>
        <w:t xml:space="preserve"> </w:t>
      </w:r>
      <w:r w:rsidR="00762DC7" w:rsidRPr="005C245C">
        <w:rPr>
          <w:noProof w:val="0"/>
        </w:rPr>
        <w:t>goal</w:t>
      </w:r>
      <w:r w:rsidR="00587BF5" w:rsidRPr="005C245C">
        <w:rPr>
          <w:noProof w:val="0"/>
        </w:rPr>
        <w:t xml:space="preserve"> </w:t>
      </w:r>
      <w:r w:rsidR="00762DC7" w:rsidRPr="005C245C">
        <w:rPr>
          <w:noProof w:val="0"/>
        </w:rPr>
        <w:t>supporting</w:t>
      </w:r>
      <w:r w:rsidR="00587BF5" w:rsidRPr="005C245C">
        <w:rPr>
          <w:noProof w:val="0"/>
        </w:rPr>
        <w:t xml:space="preserve"> </w:t>
      </w:r>
      <w:r w:rsidRPr="005C245C">
        <w:rPr>
          <w:noProof w:val="0"/>
        </w:rPr>
        <w:t>a</w:t>
      </w:r>
      <w:r w:rsidR="00587BF5" w:rsidRPr="005C245C">
        <w:rPr>
          <w:noProof w:val="0"/>
        </w:rPr>
        <w:t xml:space="preserve"> </w:t>
      </w:r>
      <w:r w:rsidR="00955186" w:rsidRPr="005C245C">
        <w:rPr>
          <w:noProof w:val="0"/>
        </w:rPr>
        <w:t>single authoritative source</w:t>
      </w:r>
      <w:r w:rsidR="00587BF5" w:rsidRPr="005C245C">
        <w:rPr>
          <w:noProof w:val="0"/>
        </w:rPr>
        <w:t xml:space="preserve"> </w:t>
      </w:r>
      <w:r w:rsidRPr="005C245C">
        <w:rPr>
          <w:noProof w:val="0"/>
        </w:rPr>
        <w:t>for</w:t>
      </w:r>
      <w:r w:rsidR="00587BF5" w:rsidRPr="005C245C">
        <w:rPr>
          <w:noProof w:val="0"/>
        </w:rPr>
        <w:t xml:space="preserve"> </w:t>
      </w:r>
      <w:r w:rsidRPr="005C245C">
        <w:rPr>
          <w:noProof w:val="0"/>
        </w:rPr>
        <w:t>device-patient</w:t>
      </w:r>
      <w:r w:rsidR="00587BF5" w:rsidRPr="005C245C">
        <w:rPr>
          <w:noProof w:val="0"/>
        </w:rPr>
        <w:t xml:space="preserve"> </w:t>
      </w:r>
      <w:r w:rsidRPr="005C245C">
        <w:rPr>
          <w:noProof w:val="0"/>
        </w:rPr>
        <w:t>associations,</w:t>
      </w:r>
      <w:r w:rsidR="00587BF5" w:rsidRPr="005C245C">
        <w:rPr>
          <w:noProof w:val="0"/>
        </w:rPr>
        <w:t xml:space="preserve"> </w:t>
      </w:r>
      <w:r w:rsidRPr="005C245C">
        <w:rPr>
          <w:noProof w:val="0"/>
        </w:rPr>
        <w:t>that</w:t>
      </w:r>
      <w:r w:rsidR="00587BF5" w:rsidRPr="005C245C">
        <w:rPr>
          <w:noProof w:val="0"/>
        </w:rPr>
        <w:t xml:space="preserve"> </w:t>
      </w:r>
      <w:r w:rsidRPr="005C245C">
        <w:rPr>
          <w:noProof w:val="0"/>
        </w:rPr>
        <w:t>is,</w:t>
      </w:r>
      <w:r w:rsidR="00587BF5" w:rsidRPr="005C245C">
        <w:rPr>
          <w:noProof w:val="0"/>
        </w:rPr>
        <w:t xml:space="preserve"> </w:t>
      </w:r>
      <w:r w:rsidRPr="005C245C">
        <w:rPr>
          <w:noProof w:val="0"/>
        </w:rPr>
        <w:t>a</w:t>
      </w:r>
      <w:r w:rsidR="00587BF5" w:rsidRPr="005C245C">
        <w:rPr>
          <w:noProof w:val="0"/>
        </w:rPr>
        <w:t xml:space="preserve"> </w:t>
      </w:r>
      <w:r w:rsidRPr="005C245C">
        <w:rPr>
          <w:noProof w:val="0"/>
        </w:rPr>
        <w:t>system</w:t>
      </w:r>
      <w:r w:rsidR="00587BF5" w:rsidRPr="005C245C">
        <w:rPr>
          <w:noProof w:val="0"/>
        </w:rPr>
        <w:t xml:space="preserve"> </w:t>
      </w:r>
      <w:r w:rsidR="00283314" w:rsidRPr="005C245C">
        <w:rPr>
          <w:noProof w:val="0"/>
        </w:rPr>
        <w:t>(the</w:t>
      </w:r>
      <w:r w:rsidR="00587BF5" w:rsidRPr="005C245C">
        <w:rPr>
          <w:noProof w:val="0"/>
        </w:rPr>
        <w:t xml:space="preserve"> </w:t>
      </w:r>
      <w:r w:rsidR="005D5530" w:rsidRPr="005C245C">
        <w:rPr>
          <w:noProof w:val="0"/>
        </w:rPr>
        <w:t>Device-Patient</w:t>
      </w:r>
      <w:r w:rsidR="00587BF5" w:rsidRPr="005C245C">
        <w:rPr>
          <w:noProof w:val="0"/>
        </w:rPr>
        <w:t xml:space="preserve"> </w:t>
      </w:r>
      <w:r w:rsidR="0083254E" w:rsidRPr="005C245C">
        <w:rPr>
          <w:noProof w:val="0"/>
        </w:rPr>
        <w:t>Association</w:t>
      </w:r>
      <w:r w:rsidR="00587BF5" w:rsidRPr="005C245C">
        <w:rPr>
          <w:noProof w:val="0"/>
        </w:rPr>
        <w:t xml:space="preserve"> </w:t>
      </w:r>
      <w:r w:rsidR="0083254E" w:rsidRPr="005C245C">
        <w:rPr>
          <w:noProof w:val="0"/>
        </w:rPr>
        <w:t>Manager</w:t>
      </w:r>
      <w:r w:rsidR="00283314" w:rsidRPr="005C245C">
        <w:rPr>
          <w:noProof w:val="0"/>
        </w:rPr>
        <w:t>)</w:t>
      </w:r>
      <w:r w:rsidR="00587BF5" w:rsidRPr="005C245C">
        <w:rPr>
          <w:noProof w:val="0"/>
        </w:rPr>
        <w:t xml:space="preserve"> </w:t>
      </w:r>
      <w:r w:rsidRPr="005C245C">
        <w:rPr>
          <w:noProof w:val="0"/>
        </w:rPr>
        <w:t>that</w:t>
      </w:r>
      <w:r w:rsidR="00587BF5" w:rsidRPr="005C245C">
        <w:rPr>
          <w:noProof w:val="0"/>
        </w:rPr>
        <w:t xml:space="preserve"> </w:t>
      </w:r>
      <w:r w:rsidRPr="005C245C">
        <w:rPr>
          <w:noProof w:val="0"/>
        </w:rPr>
        <w:t>records</w:t>
      </w:r>
      <w:r w:rsidR="00587BF5" w:rsidRPr="005C245C">
        <w:rPr>
          <w:noProof w:val="0"/>
        </w:rPr>
        <w:t xml:space="preserve"> </w:t>
      </w:r>
      <w:r w:rsidRPr="005C245C">
        <w:rPr>
          <w:noProof w:val="0"/>
        </w:rPr>
        <w:t>messages</w:t>
      </w:r>
      <w:r w:rsidR="00587BF5" w:rsidRPr="005C245C">
        <w:rPr>
          <w:noProof w:val="0"/>
        </w:rPr>
        <w:t xml:space="preserve"> </w:t>
      </w:r>
      <w:r w:rsidRPr="005C245C">
        <w:rPr>
          <w:noProof w:val="0"/>
        </w:rPr>
        <w:t>from</w:t>
      </w:r>
      <w:r w:rsidR="00587BF5" w:rsidRPr="005C245C">
        <w:rPr>
          <w:noProof w:val="0"/>
        </w:rPr>
        <w:t xml:space="preserve"> </w:t>
      </w:r>
      <w:r w:rsidRPr="005C245C">
        <w:rPr>
          <w:noProof w:val="0"/>
        </w:rPr>
        <w:t>other</w:t>
      </w:r>
      <w:r w:rsidR="00587BF5" w:rsidRPr="005C245C">
        <w:rPr>
          <w:noProof w:val="0"/>
        </w:rPr>
        <w:t xml:space="preserve"> </w:t>
      </w:r>
      <w:r w:rsidRPr="005C245C">
        <w:rPr>
          <w:noProof w:val="0"/>
        </w:rPr>
        <w:t>systems</w:t>
      </w:r>
      <w:r w:rsidR="00587BF5" w:rsidRPr="005C245C">
        <w:rPr>
          <w:noProof w:val="0"/>
        </w:rPr>
        <w:t xml:space="preserve"> </w:t>
      </w:r>
      <w:r w:rsidR="00283314" w:rsidRPr="005C245C">
        <w:rPr>
          <w:noProof w:val="0"/>
        </w:rPr>
        <w:t>(</w:t>
      </w:r>
      <w:r w:rsidR="005D5530" w:rsidRPr="005C245C">
        <w:rPr>
          <w:noProof w:val="0"/>
        </w:rPr>
        <w:t>Device-Patient</w:t>
      </w:r>
      <w:r w:rsidR="00587BF5" w:rsidRPr="005C245C">
        <w:rPr>
          <w:noProof w:val="0"/>
        </w:rPr>
        <w:t xml:space="preserve"> </w:t>
      </w:r>
      <w:r w:rsidR="0083254E" w:rsidRPr="005C245C">
        <w:rPr>
          <w:noProof w:val="0"/>
        </w:rPr>
        <w:t>Association</w:t>
      </w:r>
      <w:r w:rsidR="00587BF5" w:rsidRPr="005C245C">
        <w:rPr>
          <w:noProof w:val="0"/>
        </w:rPr>
        <w:t xml:space="preserve"> </w:t>
      </w:r>
      <w:r w:rsidR="0083254E" w:rsidRPr="005C245C">
        <w:rPr>
          <w:noProof w:val="0"/>
        </w:rPr>
        <w:t>Reporter</w:t>
      </w:r>
      <w:r w:rsidR="00283314" w:rsidRPr="005C245C">
        <w:rPr>
          <w:noProof w:val="0"/>
        </w:rPr>
        <w:t>s)</w:t>
      </w:r>
      <w:r w:rsidR="00CB6C13" w:rsidRPr="005C245C">
        <w:rPr>
          <w:noProof w:val="0"/>
        </w:rPr>
        <w:t>,</w:t>
      </w:r>
      <w:r w:rsidR="00587BF5" w:rsidRPr="005C245C">
        <w:rPr>
          <w:noProof w:val="0"/>
        </w:rPr>
        <w:t xml:space="preserve"> </w:t>
      </w:r>
      <w:r w:rsidRPr="005C245C">
        <w:rPr>
          <w:noProof w:val="0"/>
        </w:rPr>
        <w:t>such</w:t>
      </w:r>
      <w:r w:rsidR="00587BF5" w:rsidRPr="005C245C">
        <w:rPr>
          <w:noProof w:val="0"/>
        </w:rPr>
        <w:t xml:space="preserve"> </w:t>
      </w:r>
      <w:r w:rsidRPr="005C245C">
        <w:rPr>
          <w:noProof w:val="0"/>
        </w:rPr>
        <w:t>as</w:t>
      </w:r>
      <w:r w:rsidR="00587BF5" w:rsidRPr="005C245C">
        <w:rPr>
          <w:noProof w:val="0"/>
        </w:rPr>
        <w:t xml:space="preserve"> </w:t>
      </w:r>
      <w:r w:rsidRPr="005C245C">
        <w:rPr>
          <w:noProof w:val="0"/>
        </w:rPr>
        <w:t>an</w:t>
      </w:r>
      <w:r w:rsidR="00587BF5" w:rsidRPr="005C245C">
        <w:rPr>
          <w:noProof w:val="0"/>
        </w:rPr>
        <w:t xml:space="preserve"> </w:t>
      </w:r>
      <w:r w:rsidRPr="005C245C">
        <w:rPr>
          <w:noProof w:val="0"/>
        </w:rPr>
        <w:t>operator</w:t>
      </w:r>
      <w:r w:rsidR="00587BF5" w:rsidRPr="005C245C">
        <w:rPr>
          <w:noProof w:val="0"/>
        </w:rPr>
        <w:t xml:space="preserve"> </w:t>
      </w:r>
      <w:r w:rsidRPr="005C245C">
        <w:rPr>
          <w:noProof w:val="0"/>
        </w:rPr>
        <w:t>interface</w:t>
      </w:r>
      <w:r w:rsidR="00587BF5" w:rsidRPr="005C245C">
        <w:rPr>
          <w:noProof w:val="0"/>
        </w:rPr>
        <w:t xml:space="preserve"> </w:t>
      </w:r>
      <w:r w:rsidRPr="005C245C">
        <w:rPr>
          <w:noProof w:val="0"/>
        </w:rPr>
        <w:t>that</w:t>
      </w:r>
      <w:r w:rsidR="00587BF5" w:rsidRPr="005C245C">
        <w:rPr>
          <w:noProof w:val="0"/>
        </w:rPr>
        <w:t xml:space="preserve"> </w:t>
      </w:r>
      <w:r w:rsidRPr="005C245C">
        <w:rPr>
          <w:noProof w:val="0"/>
        </w:rPr>
        <w:t>allows</w:t>
      </w:r>
      <w:r w:rsidR="00587BF5" w:rsidRPr="005C245C">
        <w:rPr>
          <w:noProof w:val="0"/>
        </w:rPr>
        <w:t xml:space="preserve"> </w:t>
      </w:r>
      <w:r w:rsidRPr="005C245C">
        <w:rPr>
          <w:noProof w:val="0"/>
        </w:rPr>
        <w:t>selection</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valid</w:t>
      </w:r>
      <w:r w:rsidR="00587BF5" w:rsidRPr="005C245C">
        <w:rPr>
          <w:noProof w:val="0"/>
        </w:rPr>
        <w:t xml:space="preserve"> </w:t>
      </w:r>
      <w:r w:rsidRPr="005C245C">
        <w:rPr>
          <w:noProof w:val="0"/>
        </w:rPr>
        <w:t>known</w:t>
      </w:r>
      <w:r w:rsidR="00587BF5" w:rsidRPr="005C245C">
        <w:rPr>
          <w:noProof w:val="0"/>
        </w:rPr>
        <w:t xml:space="preserve"> </w:t>
      </w:r>
      <w:r w:rsidRPr="005C245C">
        <w:rPr>
          <w:noProof w:val="0"/>
        </w:rPr>
        <w:t>unique</w:t>
      </w:r>
      <w:r w:rsidR="00587BF5" w:rsidRPr="005C245C">
        <w:rPr>
          <w:noProof w:val="0"/>
        </w:rPr>
        <w:t xml:space="preserve"> </w:t>
      </w:r>
      <w:r w:rsidRPr="005C245C">
        <w:rPr>
          <w:noProof w:val="0"/>
        </w:rPr>
        <w:t>patient</w:t>
      </w:r>
      <w:r w:rsidR="00587BF5" w:rsidRPr="005C245C">
        <w:rPr>
          <w:noProof w:val="0"/>
        </w:rPr>
        <w:t xml:space="preserve"> </w:t>
      </w:r>
      <w:r w:rsidRPr="005C245C">
        <w:rPr>
          <w:noProof w:val="0"/>
        </w:rPr>
        <w:t>identities,</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valid</w:t>
      </w:r>
      <w:r w:rsidR="00587BF5" w:rsidRPr="005C245C">
        <w:rPr>
          <w:noProof w:val="0"/>
        </w:rPr>
        <w:t xml:space="preserve"> </w:t>
      </w:r>
      <w:r w:rsidRPr="005C245C">
        <w:rPr>
          <w:noProof w:val="0"/>
        </w:rPr>
        <w:t>known</w:t>
      </w:r>
      <w:r w:rsidR="00587BF5" w:rsidRPr="005C245C">
        <w:rPr>
          <w:noProof w:val="0"/>
        </w:rPr>
        <w:t xml:space="preserve"> </w:t>
      </w:r>
      <w:r w:rsidRPr="005C245C">
        <w:rPr>
          <w:noProof w:val="0"/>
        </w:rPr>
        <w:t>unique</w:t>
      </w:r>
      <w:r w:rsidR="00587BF5" w:rsidRPr="005C245C">
        <w:rPr>
          <w:noProof w:val="0"/>
        </w:rPr>
        <w:t xml:space="preserve"> </w:t>
      </w:r>
      <w:r w:rsidRPr="005C245C">
        <w:rPr>
          <w:noProof w:val="0"/>
        </w:rPr>
        <w:t>identities</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devices</w:t>
      </w:r>
      <w:r w:rsidR="00587BF5" w:rsidRPr="005C245C">
        <w:rPr>
          <w:noProof w:val="0"/>
        </w:rPr>
        <w:t xml:space="preserve"> </w:t>
      </w:r>
      <w:r w:rsidR="00283314" w:rsidRPr="005C245C">
        <w:rPr>
          <w:noProof w:val="0"/>
        </w:rPr>
        <w:t>(registered</w:t>
      </w:r>
      <w:r w:rsidR="00587BF5" w:rsidRPr="005C245C">
        <w:rPr>
          <w:noProof w:val="0"/>
        </w:rPr>
        <w:t xml:space="preserve"> </w:t>
      </w:r>
      <w:r w:rsidR="00283314" w:rsidRPr="005C245C">
        <w:rPr>
          <w:noProof w:val="0"/>
        </w:rPr>
        <w:t>by</w:t>
      </w:r>
      <w:r w:rsidR="00587BF5" w:rsidRPr="005C245C">
        <w:rPr>
          <w:noProof w:val="0"/>
        </w:rPr>
        <w:t xml:space="preserve"> </w:t>
      </w:r>
      <w:r w:rsidR="00283314" w:rsidRPr="005C245C">
        <w:rPr>
          <w:noProof w:val="0"/>
        </w:rPr>
        <w:t>a</w:t>
      </w:r>
      <w:r w:rsidR="00587BF5" w:rsidRPr="005C245C">
        <w:rPr>
          <w:noProof w:val="0"/>
        </w:rPr>
        <w:t xml:space="preserve"> </w:t>
      </w:r>
      <w:r w:rsidR="00283314" w:rsidRPr="005C245C">
        <w:rPr>
          <w:noProof w:val="0"/>
        </w:rPr>
        <w:t>Device</w:t>
      </w:r>
      <w:r w:rsidR="00587BF5" w:rsidRPr="005C245C">
        <w:rPr>
          <w:noProof w:val="0"/>
        </w:rPr>
        <w:t xml:space="preserve"> </w:t>
      </w:r>
      <w:r w:rsidR="00283314" w:rsidRPr="005C245C">
        <w:rPr>
          <w:noProof w:val="0"/>
        </w:rPr>
        <w:t>Registrant)</w:t>
      </w:r>
      <w:r w:rsidRPr="005C245C">
        <w:rPr>
          <w:noProof w:val="0"/>
        </w:rPr>
        <w:t>,</w:t>
      </w:r>
      <w:r w:rsidR="00587BF5" w:rsidRPr="005C245C">
        <w:rPr>
          <w:noProof w:val="0"/>
        </w:rPr>
        <w:t xml:space="preserve"> </w:t>
      </w:r>
      <w:r w:rsidRPr="005C245C">
        <w:rPr>
          <w:noProof w:val="0"/>
        </w:rPr>
        <w:t>or</w:t>
      </w:r>
      <w:r w:rsidR="00587BF5" w:rsidRPr="005C245C">
        <w:rPr>
          <w:noProof w:val="0"/>
        </w:rPr>
        <w:t xml:space="preserve"> </w:t>
      </w:r>
      <w:r w:rsidRPr="005C245C">
        <w:rPr>
          <w:noProof w:val="0"/>
        </w:rPr>
        <w:t>an</w:t>
      </w:r>
      <w:r w:rsidR="00587BF5" w:rsidRPr="005C245C">
        <w:rPr>
          <w:noProof w:val="0"/>
        </w:rPr>
        <w:t xml:space="preserve"> </w:t>
      </w:r>
      <w:r w:rsidRPr="005C245C">
        <w:rPr>
          <w:noProof w:val="0"/>
        </w:rPr>
        <w:t>operator</w:t>
      </w:r>
      <w:r w:rsidR="00587BF5" w:rsidRPr="005C245C">
        <w:rPr>
          <w:noProof w:val="0"/>
        </w:rPr>
        <w:t xml:space="preserve"> </w:t>
      </w:r>
      <w:r w:rsidRPr="005C245C">
        <w:rPr>
          <w:noProof w:val="0"/>
        </w:rPr>
        <w:t>interface</w:t>
      </w:r>
      <w:r w:rsidR="00587BF5" w:rsidRPr="005C245C">
        <w:rPr>
          <w:noProof w:val="0"/>
        </w:rPr>
        <w:t xml:space="preserve"> </w:t>
      </w:r>
      <w:r w:rsidRPr="005C245C">
        <w:rPr>
          <w:noProof w:val="0"/>
        </w:rPr>
        <w:t>on</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device</w:t>
      </w:r>
      <w:r w:rsidR="00587BF5" w:rsidRPr="005C245C">
        <w:rPr>
          <w:noProof w:val="0"/>
        </w:rPr>
        <w:t xml:space="preserve"> </w:t>
      </w:r>
      <w:r w:rsidRPr="005C245C">
        <w:rPr>
          <w:noProof w:val="0"/>
        </w:rPr>
        <w:t>itself</w:t>
      </w:r>
      <w:r w:rsidR="00587BF5" w:rsidRPr="005C245C">
        <w:rPr>
          <w:noProof w:val="0"/>
        </w:rPr>
        <w:t xml:space="preserve"> </w:t>
      </w:r>
      <w:r w:rsidRPr="005C245C">
        <w:rPr>
          <w:noProof w:val="0"/>
        </w:rPr>
        <w:t>allowing</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selection</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unique</w:t>
      </w:r>
      <w:r w:rsidR="00587BF5" w:rsidRPr="005C245C">
        <w:rPr>
          <w:noProof w:val="0"/>
        </w:rPr>
        <w:t xml:space="preserve"> </w:t>
      </w:r>
      <w:r w:rsidRPr="005C245C">
        <w:rPr>
          <w:noProof w:val="0"/>
        </w:rPr>
        <w:t>patient</w:t>
      </w:r>
      <w:r w:rsidR="00587BF5" w:rsidRPr="005C245C">
        <w:rPr>
          <w:noProof w:val="0"/>
        </w:rPr>
        <w:t xml:space="preserve"> </w:t>
      </w:r>
      <w:r w:rsidRPr="005C245C">
        <w:rPr>
          <w:noProof w:val="0"/>
        </w:rPr>
        <w:t>identifiers.</w:t>
      </w:r>
    </w:p>
    <w:p w14:paraId="16F71577" w14:textId="334B5730" w:rsidR="000F0617" w:rsidRPr="005C245C" w:rsidRDefault="000F0617" w:rsidP="001F455B">
      <w:pPr>
        <w:pStyle w:val="BodyText"/>
        <w:rPr>
          <w:noProof w:val="0"/>
        </w:rPr>
      </w:pPr>
      <w:r w:rsidRPr="005C245C">
        <w:rPr>
          <w:noProof w:val="0"/>
        </w:rPr>
        <w:t>Equally</w:t>
      </w:r>
      <w:r w:rsidR="00587BF5" w:rsidRPr="005C245C">
        <w:rPr>
          <w:noProof w:val="0"/>
        </w:rPr>
        <w:t xml:space="preserve"> </w:t>
      </w:r>
      <w:r w:rsidRPr="005C245C">
        <w:rPr>
          <w:noProof w:val="0"/>
        </w:rPr>
        <w:t>important</w:t>
      </w:r>
      <w:r w:rsidR="00587BF5" w:rsidRPr="005C245C">
        <w:rPr>
          <w:noProof w:val="0"/>
        </w:rPr>
        <w:t xml:space="preserve"> </w:t>
      </w:r>
      <w:r w:rsidRPr="005C245C">
        <w:rPr>
          <w:noProof w:val="0"/>
        </w:rPr>
        <w:t>is</w:t>
      </w:r>
      <w:r w:rsidR="00587BF5" w:rsidRPr="005C245C">
        <w:rPr>
          <w:noProof w:val="0"/>
        </w:rPr>
        <w:t xml:space="preserve"> </w:t>
      </w:r>
      <w:r w:rsidRPr="005C245C">
        <w:rPr>
          <w:noProof w:val="0"/>
        </w:rPr>
        <w:t>an</w:t>
      </w:r>
      <w:r w:rsidR="00587BF5" w:rsidRPr="005C245C">
        <w:rPr>
          <w:noProof w:val="0"/>
        </w:rPr>
        <w:t xml:space="preserve"> </w:t>
      </w:r>
      <w:r w:rsidRPr="005C245C">
        <w:rPr>
          <w:noProof w:val="0"/>
        </w:rPr>
        <w:t>operator</w:t>
      </w:r>
      <w:r w:rsidR="00587BF5" w:rsidRPr="005C245C">
        <w:rPr>
          <w:noProof w:val="0"/>
        </w:rPr>
        <w:t xml:space="preserve"> </w:t>
      </w:r>
      <w:r w:rsidRPr="005C245C">
        <w:rPr>
          <w:noProof w:val="0"/>
        </w:rPr>
        <w:t>interface</w:t>
      </w:r>
      <w:r w:rsidR="00587BF5" w:rsidRPr="005C245C">
        <w:rPr>
          <w:noProof w:val="0"/>
        </w:rPr>
        <w:t xml:space="preserve"> </w:t>
      </w:r>
      <w:r w:rsidRPr="005C245C">
        <w:rPr>
          <w:noProof w:val="0"/>
        </w:rPr>
        <w:t>that</w:t>
      </w:r>
      <w:r w:rsidR="00587BF5" w:rsidRPr="005C245C">
        <w:rPr>
          <w:noProof w:val="0"/>
        </w:rPr>
        <w:t xml:space="preserve"> </w:t>
      </w:r>
      <w:r w:rsidRPr="005C245C">
        <w:rPr>
          <w:noProof w:val="0"/>
        </w:rPr>
        <w:t>allows</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termination</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a</w:t>
      </w:r>
      <w:r w:rsidR="00587BF5" w:rsidRPr="005C245C">
        <w:rPr>
          <w:noProof w:val="0"/>
        </w:rPr>
        <w:t xml:space="preserve"> </w:t>
      </w:r>
      <w:r w:rsidRPr="005C245C">
        <w:rPr>
          <w:noProof w:val="0"/>
        </w:rPr>
        <w:t>device-patient</w:t>
      </w:r>
      <w:r w:rsidR="00587BF5" w:rsidRPr="005C245C">
        <w:rPr>
          <w:noProof w:val="0"/>
        </w:rPr>
        <w:t xml:space="preserve"> </w:t>
      </w:r>
      <w:r w:rsidRPr="005C245C">
        <w:rPr>
          <w:noProof w:val="0"/>
        </w:rPr>
        <w:t>association.</w:t>
      </w:r>
    </w:p>
    <w:p w14:paraId="7C6E9DC2" w14:textId="08009CC1" w:rsidR="00283314" w:rsidRPr="005C245C" w:rsidRDefault="00283314" w:rsidP="001F455B">
      <w:pPr>
        <w:pStyle w:val="BodyText"/>
        <w:rPr>
          <w:noProof w:val="0"/>
        </w:rPr>
      </w:pPr>
      <w:r w:rsidRPr="005C245C">
        <w:rPr>
          <w:noProof w:val="0"/>
        </w:rPr>
        <w:t>The</w:t>
      </w:r>
      <w:r w:rsidR="00587BF5" w:rsidRPr="005C245C">
        <w:rPr>
          <w:noProof w:val="0"/>
        </w:rPr>
        <w:t xml:space="preserve"> </w:t>
      </w:r>
      <w:r w:rsidR="005D5530" w:rsidRPr="005C245C">
        <w:rPr>
          <w:noProof w:val="0"/>
        </w:rPr>
        <w:t>Device-Patient</w:t>
      </w:r>
      <w:r w:rsidR="00587BF5" w:rsidRPr="005C245C">
        <w:rPr>
          <w:noProof w:val="0"/>
        </w:rPr>
        <w:t xml:space="preserve"> </w:t>
      </w:r>
      <w:r w:rsidR="0083254E" w:rsidRPr="005C245C">
        <w:rPr>
          <w:noProof w:val="0"/>
        </w:rPr>
        <w:t>Association</w:t>
      </w:r>
      <w:r w:rsidR="00587BF5" w:rsidRPr="005C245C">
        <w:rPr>
          <w:noProof w:val="0"/>
        </w:rPr>
        <w:t xml:space="preserve"> </w:t>
      </w:r>
      <w:r w:rsidR="0083254E" w:rsidRPr="005C245C">
        <w:rPr>
          <w:noProof w:val="0"/>
        </w:rPr>
        <w:t>Manager</w:t>
      </w:r>
      <w:r w:rsidR="00587BF5" w:rsidRPr="005C245C">
        <w:rPr>
          <w:noProof w:val="0"/>
        </w:rPr>
        <w:t xml:space="preserve"> </w:t>
      </w:r>
      <w:r w:rsidRPr="005C245C">
        <w:rPr>
          <w:noProof w:val="0"/>
        </w:rPr>
        <w:t>can</w:t>
      </w:r>
      <w:r w:rsidR="00587BF5" w:rsidRPr="005C245C">
        <w:rPr>
          <w:noProof w:val="0"/>
        </w:rPr>
        <w:t xml:space="preserve"> </w:t>
      </w:r>
      <w:r w:rsidRPr="005C245C">
        <w:rPr>
          <w:noProof w:val="0"/>
        </w:rPr>
        <w:t>be</w:t>
      </w:r>
      <w:r w:rsidR="00587BF5" w:rsidRPr="005C245C">
        <w:rPr>
          <w:noProof w:val="0"/>
        </w:rPr>
        <w:t xml:space="preserve"> </w:t>
      </w:r>
      <w:r w:rsidRPr="005C245C">
        <w:rPr>
          <w:noProof w:val="0"/>
        </w:rPr>
        <w:t>queried</w:t>
      </w:r>
      <w:r w:rsidR="00587BF5" w:rsidRPr="005C245C">
        <w:rPr>
          <w:noProof w:val="0"/>
        </w:rPr>
        <w:t xml:space="preserve"> </w:t>
      </w:r>
      <w:r w:rsidRPr="005C245C">
        <w:rPr>
          <w:noProof w:val="0"/>
        </w:rPr>
        <w:t>by</w:t>
      </w:r>
      <w:r w:rsidR="00587BF5" w:rsidRPr="005C245C">
        <w:rPr>
          <w:noProof w:val="0"/>
        </w:rPr>
        <w:t xml:space="preserve"> </w:t>
      </w:r>
      <w:r w:rsidRPr="005C245C">
        <w:rPr>
          <w:noProof w:val="0"/>
        </w:rPr>
        <w:t>systems</w:t>
      </w:r>
      <w:r w:rsidR="00587BF5" w:rsidRPr="005C245C">
        <w:rPr>
          <w:noProof w:val="0"/>
        </w:rPr>
        <w:t xml:space="preserve"> </w:t>
      </w:r>
      <w:r w:rsidRPr="005C245C">
        <w:rPr>
          <w:noProof w:val="0"/>
        </w:rPr>
        <w:t>needing</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know</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state</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device-patient</w:t>
      </w:r>
      <w:r w:rsidR="00587BF5" w:rsidRPr="005C245C">
        <w:rPr>
          <w:noProof w:val="0"/>
        </w:rPr>
        <w:t xml:space="preserve"> </w:t>
      </w:r>
      <w:r w:rsidRPr="005C245C">
        <w:rPr>
          <w:noProof w:val="0"/>
        </w:rPr>
        <w:t>associations</w:t>
      </w:r>
      <w:r w:rsidR="00587BF5" w:rsidRPr="005C245C">
        <w:rPr>
          <w:noProof w:val="0"/>
        </w:rPr>
        <w:t xml:space="preserve"> </w:t>
      </w:r>
      <w:r w:rsidRPr="005C245C">
        <w:rPr>
          <w:noProof w:val="0"/>
        </w:rPr>
        <w:t>(</w:t>
      </w:r>
      <w:r w:rsidR="005D5530" w:rsidRPr="005C245C">
        <w:rPr>
          <w:noProof w:val="0"/>
        </w:rPr>
        <w:t>Device-Patient</w:t>
      </w:r>
      <w:r w:rsidR="00587BF5" w:rsidRPr="005C245C">
        <w:rPr>
          <w:noProof w:val="0"/>
        </w:rPr>
        <w:t xml:space="preserve"> </w:t>
      </w:r>
      <w:r w:rsidR="0083254E" w:rsidRPr="005C245C">
        <w:rPr>
          <w:noProof w:val="0"/>
        </w:rPr>
        <w:t>Association</w:t>
      </w:r>
      <w:r w:rsidR="00587BF5" w:rsidRPr="005C245C">
        <w:rPr>
          <w:noProof w:val="0"/>
        </w:rPr>
        <w:t xml:space="preserve"> </w:t>
      </w:r>
      <w:r w:rsidR="0083254E" w:rsidRPr="005C245C">
        <w:rPr>
          <w:noProof w:val="0"/>
        </w:rPr>
        <w:t>Consumer</w:t>
      </w:r>
      <w:r w:rsidRPr="005C245C">
        <w:rPr>
          <w:noProof w:val="0"/>
        </w:rPr>
        <w:t>).</w:t>
      </w:r>
    </w:p>
    <w:p w14:paraId="68C1260F" w14:textId="77777777" w:rsidR="00E825B2" w:rsidRPr="005C245C" w:rsidRDefault="00E825B2" w:rsidP="00324ABB">
      <w:pPr>
        <w:pStyle w:val="Heading2"/>
        <w:rPr>
          <w:noProof w:val="0"/>
        </w:rPr>
      </w:pPr>
      <w:bookmarkStart w:id="32" w:name="Actors_Doug"/>
      <w:bookmarkStart w:id="33" w:name="_Toc448137395"/>
      <w:bookmarkStart w:id="34" w:name="Use_Case"/>
      <w:r w:rsidRPr="005C245C">
        <w:rPr>
          <w:noProof w:val="0"/>
        </w:rPr>
        <w:t>Actors</w:t>
      </w:r>
      <w:bookmarkEnd w:id="32"/>
      <w:bookmarkEnd w:id="33"/>
    </w:p>
    <w:p w14:paraId="6F85DEDF" w14:textId="68F23231" w:rsidR="000F7EAE" w:rsidRPr="005C245C" w:rsidRDefault="005D5530" w:rsidP="00324ABB">
      <w:pPr>
        <w:pStyle w:val="Heading3"/>
        <w:rPr>
          <w:noProof w:val="0"/>
        </w:rPr>
      </w:pPr>
      <w:bookmarkStart w:id="35" w:name="_Toc448137396"/>
      <w:r w:rsidRPr="005C245C">
        <w:rPr>
          <w:noProof w:val="0"/>
        </w:rPr>
        <w:t>Device-Patient</w:t>
      </w:r>
      <w:r w:rsidR="00587BF5" w:rsidRPr="005C245C">
        <w:rPr>
          <w:noProof w:val="0"/>
        </w:rPr>
        <w:t xml:space="preserve"> </w:t>
      </w:r>
      <w:r w:rsidR="000F7EAE" w:rsidRPr="005C245C">
        <w:rPr>
          <w:noProof w:val="0"/>
        </w:rPr>
        <w:t>Association</w:t>
      </w:r>
      <w:r w:rsidR="00587BF5" w:rsidRPr="005C245C">
        <w:rPr>
          <w:noProof w:val="0"/>
        </w:rPr>
        <w:t xml:space="preserve"> </w:t>
      </w:r>
      <w:r w:rsidR="000F7EAE" w:rsidRPr="005C245C">
        <w:rPr>
          <w:noProof w:val="0"/>
        </w:rPr>
        <w:t>Reporter</w:t>
      </w:r>
      <w:bookmarkEnd w:id="35"/>
    </w:p>
    <w:p w14:paraId="7EFCE615" w14:textId="431AA9A7" w:rsidR="00E825B2" w:rsidRPr="005C245C" w:rsidRDefault="00E825B2" w:rsidP="001F455B">
      <w:pPr>
        <w:pStyle w:val="BodyText"/>
        <w:rPr>
          <w:noProof w:val="0"/>
        </w:rPr>
      </w:pPr>
      <w:r w:rsidRPr="005C245C">
        <w:rPr>
          <w:noProof w:val="0"/>
        </w:rPr>
        <w:t>A</w:t>
      </w:r>
      <w:r w:rsidR="00587BF5" w:rsidRPr="005C245C">
        <w:rPr>
          <w:noProof w:val="0"/>
        </w:rPr>
        <w:t xml:space="preserve"> </w:t>
      </w:r>
      <w:r w:rsidRPr="005C245C">
        <w:rPr>
          <w:noProof w:val="0"/>
        </w:rPr>
        <w:t>system</w:t>
      </w:r>
      <w:r w:rsidR="00587BF5" w:rsidRPr="005C245C">
        <w:rPr>
          <w:noProof w:val="0"/>
        </w:rPr>
        <w:t xml:space="preserve"> </w:t>
      </w:r>
      <w:r w:rsidRPr="005C245C">
        <w:rPr>
          <w:noProof w:val="0"/>
        </w:rPr>
        <w:t>or</w:t>
      </w:r>
      <w:r w:rsidR="00587BF5" w:rsidRPr="005C245C">
        <w:rPr>
          <w:noProof w:val="0"/>
        </w:rPr>
        <w:t xml:space="preserve"> </w:t>
      </w:r>
      <w:r w:rsidRPr="005C245C">
        <w:rPr>
          <w:noProof w:val="0"/>
        </w:rPr>
        <w:t>person</w:t>
      </w:r>
      <w:r w:rsidR="00587BF5" w:rsidRPr="005C245C">
        <w:rPr>
          <w:noProof w:val="0"/>
        </w:rPr>
        <w:t xml:space="preserve"> </w:t>
      </w:r>
      <w:r w:rsidRPr="005C245C">
        <w:rPr>
          <w:noProof w:val="0"/>
        </w:rPr>
        <w:t>that</w:t>
      </w:r>
      <w:r w:rsidR="00587BF5" w:rsidRPr="005C245C">
        <w:rPr>
          <w:noProof w:val="0"/>
        </w:rPr>
        <w:t xml:space="preserve"> </w:t>
      </w:r>
      <w:r w:rsidRPr="005C245C">
        <w:rPr>
          <w:noProof w:val="0"/>
        </w:rPr>
        <w:t>asserts</w:t>
      </w:r>
      <w:r w:rsidR="00587BF5" w:rsidRPr="005C245C">
        <w:rPr>
          <w:noProof w:val="0"/>
        </w:rPr>
        <w:t xml:space="preserve"> </w:t>
      </w:r>
      <w:r w:rsidRPr="005C245C">
        <w:rPr>
          <w:noProof w:val="0"/>
        </w:rPr>
        <w:t>a</w:t>
      </w:r>
      <w:r w:rsidR="00587BF5" w:rsidRPr="005C245C">
        <w:rPr>
          <w:noProof w:val="0"/>
        </w:rPr>
        <w:t xml:space="preserve"> </w:t>
      </w:r>
      <w:r w:rsidRPr="005C245C">
        <w:rPr>
          <w:noProof w:val="0"/>
        </w:rPr>
        <w:t>device-patient</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disassociation,</w:t>
      </w:r>
      <w:r w:rsidR="00587BF5" w:rsidRPr="005C245C">
        <w:rPr>
          <w:noProof w:val="0"/>
        </w:rPr>
        <w:t xml:space="preserve"> </w:t>
      </w:r>
      <w:r w:rsidRPr="005C245C">
        <w:rPr>
          <w:noProof w:val="0"/>
        </w:rPr>
        <w:t>or</w:t>
      </w:r>
      <w:r w:rsidR="00587BF5" w:rsidRPr="005C245C">
        <w:rPr>
          <w:noProof w:val="0"/>
        </w:rPr>
        <w:t xml:space="preserve"> </w:t>
      </w:r>
      <w:r w:rsidRPr="005C245C">
        <w:rPr>
          <w:noProof w:val="0"/>
        </w:rPr>
        <w:t>attributes</w:t>
      </w:r>
      <w:r w:rsidR="00587BF5" w:rsidRPr="005C245C">
        <w:rPr>
          <w:noProof w:val="0"/>
        </w:rPr>
        <w:t xml:space="preserve"> </w:t>
      </w:r>
      <w:r w:rsidRPr="005C245C">
        <w:rPr>
          <w:noProof w:val="0"/>
        </w:rPr>
        <w:t>related</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either.</w:t>
      </w:r>
    </w:p>
    <w:p w14:paraId="26850A03" w14:textId="75B19EC7" w:rsidR="000F7EAE" w:rsidRPr="005C245C" w:rsidRDefault="005D5530" w:rsidP="00324ABB">
      <w:pPr>
        <w:pStyle w:val="Heading3"/>
        <w:rPr>
          <w:noProof w:val="0"/>
        </w:rPr>
      </w:pPr>
      <w:bookmarkStart w:id="36" w:name="_Toc448137397"/>
      <w:r w:rsidRPr="005C245C">
        <w:rPr>
          <w:noProof w:val="0"/>
        </w:rPr>
        <w:lastRenderedPageBreak/>
        <w:t>Device-Patient</w:t>
      </w:r>
      <w:r w:rsidR="00587BF5" w:rsidRPr="005C245C">
        <w:rPr>
          <w:noProof w:val="0"/>
        </w:rPr>
        <w:t xml:space="preserve"> </w:t>
      </w:r>
      <w:r w:rsidR="0083254E" w:rsidRPr="005C245C">
        <w:rPr>
          <w:noProof w:val="0"/>
        </w:rPr>
        <w:t>Association</w:t>
      </w:r>
      <w:r w:rsidR="00587BF5" w:rsidRPr="005C245C">
        <w:rPr>
          <w:noProof w:val="0"/>
        </w:rPr>
        <w:t xml:space="preserve"> </w:t>
      </w:r>
      <w:r w:rsidR="0083254E" w:rsidRPr="005C245C">
        <w:rPr>
          <w:noProof w:val="0"/>
        </w:rPr>
        <w:t>Manager</w:t>
      </w:r>
      <w:bookmarkEnd w:id="36"/>
      <w:r w:rsidR="00587BF5" w:rsidRPr="005C245C">
        <w:rPr>
          <w:noProof w:val="0"/>
        </w:rPr>
        <w:t xml:space="preserve"> </w:t>
      </w:r>
    </w:p>
    <w:p w14:paraId="4713B687" w14:textId="5AA840B2" w:rsidR="00E825B2" w:rsidRPr="005C245C" w:rsidRDefault="00E825B2" w:rsidP="001F455B">
      <w:pPr>
        <w:pStyle w:val="BodyText"/>
        <w:rPr>
          <w:noProof w:val="0"/>
        </w:rPr>
      </w:pPr>
      <w:r w:rsidRPr="005C245C">
        <w:rPr>
          <w:noProof w:val="0"/>
        </w:rPr>
        <w:t>A</w:t>
      </w:r>
      <w:r w:rsidR="00587BF5" w:rsidRPr="005C245C">
        <w:rPr>
          <w:noProof w:val="0"/>
        </w:rPr>
        <w:t xml:space="preserve"> </w:t>
      </w:r>
      <w:r w:rsidRPr="005C245C">
        <w:rPr>
          <w:noProof w:val="0"/>
        </w:rPr>
        <w:t>system</w:t>
      </w:r>
      <w:r w:rsidR="00587BF5" w:rsidRPr="005C245C">
        <w:rPr>
          <w:noProof w:val="0"/>
        </w:rPr>
        <w:t xml:space="preserve"> </w:t>
      </w:r>
      <w:r w:rsidRPr="005C245C">
        <w:rPr>
          <w:noProof w:val="0"/>
        </w:rPr>
        <w:t>that</w:t>
      </w:r>
      <w:r w:rsidR="00587BF5" w:rsidRPr="005C245C">
        <w:rPr>
          <w:noProof w:val="0"/>
        </w:rPr>
        <w:t xml:space="preserve"> </w:t>
      </w:r>
      <w:r w:rsidRPr="005C245C">
        <w:rPr>
          <w:noProof w:val="0"/>
        </w:rPr>
        <w:t>records,</w:t>
      </w:r>
      <w:r w:rsidR="00587BF5" w:rsidRPr="005C245C">
        <w:rPr>
          <w:noProof w:val="0"/>
        </w:rPr>
        <w:t xml:space="preserve"> </w:t>
      </w:r>
      <w:r w:rsidRPr="005C245C">
        <w:rPr>
          <w:noProof w:val="0"/>
        </w:rPr>
        <w:t>manages,</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serves</w:t>
      </w:r>
      <w:r w:rsidR="00587BF5" w:rsidRPr="005C245C">
        <w:rPr>
          <w:noProof w:val="0"/>
        </w:rPr>
        <w:t xml:space="preserve"> </w:t>
      </w:r>
      <w:r w:rsidRPr="005C245C">
        <w:rPr>
          <w:noProof w:val="0"/>
        </w:rPr>
        <w:t>records</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device-patient</w:t>
      </w:r>
      <w:r w:rsidR="00587BF5" w:rsidRPr="005C245C">
        <w:rPr>
          <w:noProof w:val="0"/>
        </w:rPr>
        <w:t xml:space="preserve"> </w:t>
      </w:r>
      <w:r w:rsidRPr="005C245C">
        <w:rPr>
          <w:noProof w:val="0"/>
        </w:rPr>
        <w:t>associations.</w:t>
      </w:r>
    </w:p>
    <w:p w14:paraId="27E12C77" w14:textId="41DB278A" w:rsidR="0052767A" w:rsidRPr="005C245C" w:rsidRDefault="005D5530" w:rsidP="00324ABB">
      <w:pPr>
        <w:pStyle w:val="Heading3"/>
        <w:rPr>
          <w:noProof w:val="0"/>
        </w:rPr>
      </w:pPr>
      <w:bookmarkStart w:id="37" w:name="_Toc448137398"/>
      <w:r w:rsidRPr="005C245C">
        <w:rPr>
          <w:noProof w:val="0"/>
        </w:rPr>
        <w:t>Device-Patient</w:t>
      </w:r>
      <w:r w:rsidR="00587BF5" w:rsidRPr="005C245C">
        <w:rPr>
          <w:noProof w:val="0"/>
        </w:rPr>
        <w:t xml:space="preserve"> </w:t>
      </w:r>
      <w:r w:rsidR="0083254E" w:rsidRPr="005C245C">
        <w:rPr>
          <w:noProof w:val="0"/>
        </w:rPr>
        <w:t>Association</w:t>
      </w:r>
      <w:r w:rsidR="00587BF5" w:rsidRPr="005C245C">
        <w:rPr>
          <w:noProof w:val="0"/>
        </w:rPr>
        <w:t xml:space="preserve"> </w:t>
      </w:r>
      <w:r w:rsidR="0083254E" w:rsidRPr="005C245C">
        <w:rPr>
          <w:noProof w:val="0"/>
        </w:rPr>
        <w:t>Consumer</w:t>
      </w:r>
      <w:bookmarkEnd w:id="37"/>
    </w:p>
    <w:p w14:paraId="5A4E3F78" w14:textId="07D70832" w:rsidR="00E825B2" w:rsidRPr="005C245C" w:rsidRDefault="00E825B2" w:rsidP="001400E5">
      <w:pPr>
        <w:pStyle w:val="BodyText"/>
        <w:rPr>
          <w:noProof w:val="0"/>
        </w:rPr>
      </w:pPr>
      <w:r w:rsidRPr="005C245C">
        <w:rPr>
          <w:noProof w:val="0"/>
        </w:rPr>
        <w:t>A</w:t>
      </w:r>
      <w:r w:rsidR="00587BF5" w:rsidRPr="005C245C">
        <w:rPr>
          <w:noProof w:val="0"/>
        </w:rPr>
        <w:t xml:space="preserve"> </w:t>
      </w:r>
      <w:r w:rsidRPr="005C245C">
        <w:rPr>
          <w:noProof w:val="0"/>
        </w:rPr>
        <w:t>system</w:t>
      </w:r>
      <w:r w:rsidR="00587BF5" w:rsidRPr="005C245C">
        <w:rPr>
          <w:noProof w:val="0"/>
        </w:rPr>
        <w:t xml:space="preserve"> </w:t>
      </w:r>
      <w:r w:rsidRPr="005C245C">
        <w:rPr>
          <w:noProof w:val="0"/>
        </w:rPr>
        <w:t>or</w:t>
      </w:r>
      <w:r w:rsidR="00587BF5" w:rsidRPr="005C245C">
        <w:rPr>
          <w:noProof w:val="0"/>
        </w:rPr>
        <w:t xml:space="preserve"> </w:t>
      </w:r>
      <w:r w:rsidRPr="005C245C">
        <w:rPr>
          <w:noProof w:val="0"/>
        </w:rPr>
        <w:t>person</w:t>
      </w:r>
      <w:r w:rsidR="00587BF5" w:rsidRPr="005C245C">
        <w:rPr>
          <w:noProof w:val="0"/>
        </w:rPr>
        <w:t xml:space="preserve"> </w:t>
      </w:r>
      <w:r w:rsidRPr="005C245C">
        <w:rPr>
          <w:noProof w:val="0"/>
        </w:rPr>
        <w:t>that</w:t>
      </w:r>
      <w:r w:rsidR="00587BF5" w:rsidRPr="005C245C">
        <w:rPr>
          <w:noProof w:val="0"/>
        </w:rPr>
        <w:t xml:space="preserve"> </w:t>
      </w:r>
      <w:r w:rsidRPr="005C245C">
        <w:rPr>
          <w:noProof w:val="0"/>
        </w:rPr>
        <w:t>queries</w:t>
      </w:r>
      <w:r w:rsidR="00587BF5" w:rsidRPr="005C245C">
        <w:rPr>
          <w:noProof w:val="0"/>
        </w:rPr>
        <w:t xml:space="preserve"> </w:t>
      </w:r>
      <w:r w:rsidRPr="005C245C">
        <w:rPr>
          <w:noProof w:val="0"/>
        </w:rPr>
        <w:t>a</w:t>
      </w:r>
      <w:r w:rsidR="00587BF5" w:rsidRPr="005C245C">
        <w:rPr>
          <w:noProof w:val="0"/>
        </w:rPr>
        <w:t xml:space="preserve"> </w:t>
      </w:r>
      <w:r w:rsidR="005D5530" w:rsidRPr="005C245C">
        <w:rPr>
          <w:noProof w:val="0"/>
        </w:rPr>
        <w:t>Device-Patient</w:t>
      </w:r>
      <w:r w:rsidR="00587BF5" w:rsidRPr="005C245C">
        <w:rPr>
          <w:noProof w:val="0"/>
        </w:rPr>
        <w:t xml:space="preserve"> </w:t>
      </w:r>
      <w:r w:rsidR="0083254E" w:rsidRPr="005C245C">
        <w:rPr>
          <w:noProof w:val="0"/>
        </w:rPr>
        <w:t>Association</w:t>
      </w:r>
      <w:r w:rsidR="00587BF5" w:rsidRPr="005C245C">
        <w:rPr>
          <w:noProof w:val="0"/>
        </w:rPr>
        <w:t xml:space="preserve"> </w:t>
      </w:r>
      <w:r w:rsidR="0083254E" w:rsidRPr="005C245C">
        <w:rPr>
          <w:noProof w:val="0"/>
        </w:rPr>
        <w:t>Manager</w:t>
      </w:r>
      <w:r w:rsidR="00587BF5" w:rsidRPr="005C245C">
        <w:rPr>
          <w:noProof w:val="0"/>
        </w:rPr>
        <w:t xml:space="preserve"> </w:t>
      </w:r>
      <w:r w:rsidRPr="005C245C">
        <w:rPr>
          <w:noProof w:val="0"/>
        </w:rPr>
        <w:t>for</w:t>
      </w:r>
      <w:r w:rsidR="00587BF5" w:rsidRPr="005C245C">
        <w:rPr>
          <w:noProof w:val="0"/>
        </w:rPr>
        <w:t xml:space="preserve"> </w:t>
      </w:r>
      <w:r w:rsidRPr="005C245C">
        <w:rPr>
          <w:noProof w:val="0"/>
        </w:rPr>
        <w:t>device-patient</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records.</w:t>
      </w:r>
    </w:p>
    <w:p w14:paraId="5665AC4F" w14:textId="72390A2C" w:rsidR="0052767A" w:rsidRPr="005C245C" w:rsidRDefault="00E825B2" w:rsidP="00324ABB">
      <w:pPr>
        <w:pStyle w:val="Heading3"/>
        <w:rPr>
          <w:noProof w:val="0"/>
        </w:rPr>
      </w:pPr>
      <w:bookmarkStart w:id="38" w:name="_Toc448137399"/>
      <w:r w:rsidRPr="005C245C">
        <w:rPr>
          <w:noProof w:val="0"/>
        </w:rPr>
        <w:t>Device</w:t>
      </w:r>
      <w:r w:rsidR="00587BF5" w:rsidRPr="005C245C">
        <w:rPr>
          <w:noProof w:val="0"/>
        </w:rPr>
        <w:t xml:space="preserve"> </w:t>
      </w:r>
      <w:r w:rsidRPr="005C245C">
        <w:rPr>
          <w:noProof w:val="0"/>
        </w:rPr>
        <w:t>Registrant</w:t>
      </w:r>
      <w:bookmarkEnd w:id="38"/>
    </w:p>
    <w:p w14:paraId="06E5C40D" w14:textId="74CFB080" w:rsidR="00E825B2" w:rsidRPr="005C245C" w:rsidRDefault="00E825B2" w:rsidP="001400E5">
      <w:pPr>
        <w:pStyle w:val="BodyText"/>
        <w:rPr>
          <w:noProof w:val="0"/>
        </w:rPr>
      </w:pPr>
      <w:r w:rsidRPr="005C245C">
        <w:rPr>
          <w:noProof w:val="0"/>
        </w:rPr>
        <w:t>A</w:t>
      </w:r>
      <w:r w:rsidR="00587BF5" w:rsidRPr="005C245C">
        <w:rPr>
          <w:noProof w:val="0"/>
        </w:rPr>
        <w:t xml:space="preserve"> </w:t>
      </w:r>
      <w:r w:rsidRPr="005C245C">
        <w:rPr>
          <w:noProof w:val="0"/>
        </w:rPr>
        <w:t>system</w:t>
      </w:r>
      <w:r w:rsidR="00587BF5" w:rsidRPr="005C245C">
        <w:rPr>
          <w:noProof w:val="0"/>
        </w:rPr>
        <w:t xml:space="preserve"> </w:t>
      </w:r>
      <w:r w:rsidRPr="005C245C">
        <w:rPr>
          <w:noProof w:val="0"/>
        </w:rPr>
        <w:t>(including</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device</w:t>
      </w:r>
      <w:r w:rsidR="00587BF5" w:rsidRPr="005C245C">
        <w:rPr>
          <w:noProof w:val="0"/>
        </w:rPr>
        <w:t xml:space="preserve"> </w:t>
      </w:r>
      <w:r w:rsidRPr="005C245C">
        <w:rPr>
          <w:noProof w:val="0"/>
        </w:rPr>
        <w:t>itself)</w:t>
      </w:r>
      <w:r w:rsidR="00587BF5" w:rsidRPr="005C245C">
        <w:rPr>
          <w:noProof w:val="0"/>
        </w:rPr>
        <w:t xml:space="preserve"> </w:t>
      </w:r>
      <w:r w:rsidRPr="005C245C">
        <w:rPr>
          <w:noProof w:val="0"/>
        </w:rPr>
        <w:t>or</w:t>
      </w:r>
      <w:r w:rsidR="00587BF5" w:rsidRPr="005C245C">
        <w:rPr>
          <w:noProof w:val="0"/>
        </w:rPr>
        <w:t xml:space="preserve"> </w:t>
      </w:r>
      <w:r w:rsidRPr="005C245C">
        <w:rPr>
          <w:noProof w:val="0"/>
        </w:rPr>
        <w:t>person</w:t>
      </w:r>
      <w:r w:rsidR="00587BF5" w:rsidRPr="005C245C">
        <w:rPr>
          <w:noProof w:val="0"/>
        </w:rPr>
        <w:t xml:space="preserve"> </w:t>
      </w:r>
      <w:r w:rsidRPr="005C245C">
        <w:rPr>
          <w:noProof w:val="0"/>
        </w:rPr>
        <w:t>that</w:t>
      </w:r>
      <w:r w:rsidR="00587BF5" w:rsidRPr="005C245C">
        <w:rPr>
          <w:noProof w:val="0"/>
        </w:rPr>
        <w:t xml:space="preserve"> </w:t>
      </w:r>
      <w:r w:rsidRPr="005C245C">
        <w:rPr>
          <w:noProof w:val="0"/>
        </w:rPr>
        <w:t>identifies</w:t>
      </w:r>
      <w:r w:rsidR="00587BF5" w:rsidRPr="005C245C">
        <w:rPr>
          <w:noProof w:val="0"/>
        </w:rPr>
        <w:t xml:space="preserve"> </w:t>
      </w:r>
      <w:r w:rsidRPr="005C245C">
        <w:rPr>
          <w:noProof w:val="0"/>
        </w:rPr>
        <w:t>a</w:t>
      </w:r>
      <w:r w:rsidR="00587BF5" w:rsidRPr="005C245C">
        <w:rPr>
          <w:noProof w:val="0"/>
        </w:rPr>
        <w:t xml:space="preserve"> </w:t>
      </w:r>
      <w:r w:rsidRPr="005C245C">
        <w:rPr>
          <w:noProof w:val="0"/>
        </w:rPr>
        <w:t>device</w:t>
      </w:r>
      <w:r w:rsidR="00587BF5" w:rsidRPr="005C245C">
        <w:rPr>
          <w:noProof w:val="0"/>
        </w:rPr>
        <w:t xml:space="preserve"> </w:t>
      </w:r>
      <w:r w:rsidRPr="005C245C">
        <w:rPr>
          <w:noProof w:val="0"/>
        </w:rPr>
        <w:t>that</w:t>
      </w:r>
      <w:r w:rsidR="00587BF5" w:rsidRPr="005C245C">
        <w:rPr>
          <w:noProof w:val="0"/>
        </w:rPr>
        <w:t xml:space="preserve"> </w:t>
      </w:r>
      <w:r w:rsidRPr="005C245C">
        <w:rPr>
          <w:noProof w:val="0"/>
        </w:rPr>
        <w:t>may</w:t>
      </w:r>
      <w:r w:rsidR="00587BF5" w:rsidRPr="005C245C">
        <w:rPr>
          <w:noProof w:val="0"/>
        </w:rPr>
        <w:t xml:space="preserve"> </w:t>
      </w:r>
      <w:r w:rsidRPr="005C245C">
        <w:rPr>
          <w:noProof w:val="0"/>
        </w:rPr>
        <w:t>participate</w:t>
      </w:r>
      <w:r w:rsidR="00587BF5" w:rsidRPr="005C245C">
        <w:rPr>
          <w:noProof w:val="0"/>
        </w:rPr>
        <w:t xml:space="preserve"> </w:t>
      </w:r>
      <w:r w:rsidRPr="005C245C">
        <w:rPr>
          <w:noProof w:val="0"/>
        </w:rPr>
        <w:t>in</w:t>
      </w:r>
      <w:r w:rsidR="00587BF5" w:rsidRPr="005C245C">
        <w:rPr>
          <w:noProof w:val="0"/>
        </w:rPr>
        <w:t xml:space="preserve"> </w:t>
      </w:r>
      <w:r w:rsidR="00757DFF" w:rsidRPr="005C245C">
        <w:rPr>
          <w:noProof w:val="0"/>
        </w:rPr>
        <w:t>device-patient</w:t>
      </w:r>
      <w:r w:rsidR="00587BF5" w:rsidRPr="005C245C">
        <w:rPr>
          <w:noProof w:val="0"/>
        </w:rPr>
        <w:t xml:space="preserve"> </w:t>
      </w:r>
      <w:r w:rsidRPr="005C245C">
        <w:rPr>
          <w:noProof w:val="0"/>
        </w:rPr>
        <w:t>associations.</w:t>
      </w:r>
    </w:p>
    <w:p w14:paraId="410856E4" w14:textId="0E3DB858" w:rsidR="0052767A" w:rsidRPr="005C245C" w:rsidRDefault="00E825B2" w:rsidP="00324ABB">
      <w:pPr>
        <w:pStyle w:val="Heading3"/>
        <w:rPr>
          <w:noProof w:val="0"/>
        </w:rPr>
      </w:pPr>
      <w:bookmarkStart w:id="39" w:name="_Toc448137400"/>
      <w:r w:rsidRPr="005C245C">
        <w:rPr>
          <w:noProof w:val="0"/>
        </w:rPr>
        <w:t>Patient</w:t>
      </w:r>
      <w:r w:rsidR="00587BF5" w:rsidRPr="005C245C">
        <w:rPr>
          <w:noProof w:val="0"/>
        </w:rPr>
        <w:t xml:space="preserve"> </w:t>
      </w:r>
      <w:r w:rsidRPr="005C245C">
        <w:rPr>
          <w:noProof w:val="0"/>
        </w:rPr>
        <w:t>Registration</w:t>
      </w:r>
      <w:r w:rsidR="00587BF5" w:rsidRPr="005C245C">
        <w:rPr>
          <w:noProof w:val="0"/>
        </w:rPr>
        <w:t xml:space="preserve"> </w:t>
      </w:r>
      <w:r w:rsidRPr="005C245C">
        <w:rPr>
          <w:noProof w:val="0"/>
        </w:rPr>
        <w:t>System</w:t>
      </w:r>
      <w:bookmarkEnd w:id="39"/>
    </w:p>
    <w:p w14:paraId="7A6E92A6" w14:textId="3EC1EA0B" w:rsidR="00E825B2" w:rsidRPr="005C245C" w:rsidRDefault="00E825B2" w:rsidP="001400E5">
      <w:pPr>
        <w:pStyle w:val="BodyText"/>
        <w:rPr>
          <w:noProof w:val="0"/>
        </w:rPr>
      </w:pPr>
      <w:r w:rsidRPr="005C245C">
        <w:rPr>
          <w:noProof w:val="0"/>
        </w:rPr>
        <w:t>A</w:t>
      </w:r>
      <w:r w:rsidR="00587BF5" w:rsidRPr="005C245C">
        <w:rPr>
          <w:noProof w:val="0"/>
        </w:rPr>
        <w:t xml:space="preserve"> </w:t>
      </w:r>
      <w:r w:rsidRPr="005C245C">
        <w:rPr>
          <w:noProof w:val="0"/>
        </w:rPr>
        <w:t>system</w:t>
      </w:r>
      <w:r w:rsidR="00587BF5" w:rsidRPr="005C245C">
        <w:rPr>
          <w:noProof w:val="0"/>
        </w:rPr>
        <w:t xml:space="preserve"> </w:t>
      </w:r>
      <w:r w:rsidRPr="005C245C">
        <w:rPr>
          <w:noProof w:val="0"/>
        </w:rPr>
        <w:t>that</w:t>
      </w:r>
      <w:r w:rsidR="00587BF5" w:rsidRPr="005C245C">
        <w:rPr>
          <w:noProof w:val="0"/>
        </w:rPr>
        <w:t xml:space="preserve"> </w:t>
      </w:r>
      <w:r w:rsidRPr="005C245C">
        <w:rPr>
          <w:noProof w:val="0"/>
        </w:rPr>
        <w:t>identifies</w:t>
      </w:r>
      <w:r w:rsidR="00587BF5" w:rsidRPr="005C245C">
        <w:rPr>
          <w:noProof w:val="0"/>
        </w:rPr>
        <w:t xml:space="preserve"> </w:t>
      </w:r>
      <w:r w:rsidRPr="005C245C">
        <w:rPr>
          <w:noProof w:val="0"/>
        </w:rPr>
        <w:t>patients</w:t>
      </w:r>
      <w:r w:rsidR="00587BF5" w:rsidRPr="005C245C">
        <w:rPr>
          <w:noProof w:val="0"/>
        </w:rPr>
        <w:t xml:space="preserve"> </w:t>
      </w:r>
      <w:r w:rsidRPr="005C245C">
        <w:rPr>
          <w:noProof w:val="0"/>
        </w:rPr>
        <w:t>that</w:t>
      </w:r>
      <w:r w:rsidR="00587BF5" w:rsidRPr="005C245C">
        <w:rPr>
          <w:noProof w:val="0"/>
        </w:rPr>
        <w:t xml:space="preserve"> </w:t>
      </w:r>
      <w:r w:rsidRPr="005C245C">
        <w:rPr>
          <w:noProof w:val="0"/>
        </w:rPr>
        <w:t>may</w:t>
      </w:r>
      <w:r w:rsidR="00587BF5" w:rsidRPr="005C245C">
        <w:rPr>
          <w:noProof w:val="0"/>
        </w:rPr>
        <w:t xml:space="preserve"> </w:t>
      </w:r>
      <w:r w:rsidRPr="005C245C">
        <w:rPr>
          <w:noProof w:val="0"/>
        </w:rPr>
        <w:t>participat</w:t>
      </w:r>
      <w:r w:rsidR="009235EF" w:rsidRPr="005C245C">
        <w:rPr>
          <w:noProof w:val="0"/>
        </w:rPr>
        <w:t>e</w:t>
      </w:r>
      <w:r w:rsidR="00587BF5" w:rsidRPr="005C245C">
        <w:rPr>
          <w:noProof w:val="0"/>
        </w:rPr>
        <w:t xml:space="preserve"> </w:t>
      </w:r>
      <w:r w:rsidR="009235EF" w:rsidRPr="005C245C">
        <w:rPr>
          <w:noProof w:val="0"/>
        </w:rPr>
        <w:t>in</w:t>
      </w:r>
      <w:r w:rsidR="00587BF5" w:rsidRPr="005C245C">
        <w:rPr>
          <w:noProof w:val="0"/>
        </w:rPr>
        <w:t xml:space="preserve"> </w:t>
      </w:r>
      <w:r w:rsidR="00757DFF" w:rsidRPr="005C245C">
        <w:rPr>
          <w:noProof w:val="0"/>
        </w:rPr>
        <w:t>device-patient</w:t>
      </w:r>
      <w:r w:rsidR="00587BF5" w:rsidRPr="005C245C">
        <w:rPr>
          <w:noProof w:val="0"/>
        </w:rPr>
        <w:t xml:space="preserve"> </w:t>
      </w:r>
      <w:r w:rsidR="009235EF" w:rsidRPr="005C245C">
        <w:rPr>
          <w:noProof w:val="0"/>
        </w:rPr>
        <w:t>associations,</w:t>
      </w:r>
      <w:r w:rsidR="00587BF5" w:rsidRPr="005C245C">
        <w:rPr>
          <w:noProof w:val="0"/>
        </w:rPr>
        <w:t xml:space="preserve"> </w:t>
      </w:r>
      <w:r w:rsidR="009235EF" w:rsidRPr="005C245C">
        <w:rPr>
          <w:noProof w:val="0"/>
        </w:rPr>
        <w:t>typically</w:t>
      </w:r>
      <w:r w:rsidR="00587BF5" w:rsidRPr="005C245C">
        <w:rPr>
          <w:noProof w:val="0"/>
        </w:rPr>
        <w:t xml:space="preserve"> </w:t>
      </w:r>
      <w:r w:rsidR="009235EF" w:rsidRPr="005C245C">
        <w:rPr>
          <w:noProof w:val="0"/>
        </w:rPr>
        <w:t>a</w:t>
      </w:r>
      <w:r w:rsidR="00587BF5" w:rsidRPr="005C245C">
        <w:rPr>
          <w:noProof w:val="0"/>
        </w:rPr>
        <w:t xml:space="preserve"> </w:t>
      </w:r>
      <w:r w:rsidR="009235EF" w:rsidRPr="005C245C">
        <w:rPr>
          <w:noProof w:val="0"/>
        </w:rPr>
        <w:t>master</w:t>
      </w:r>
      <w:r w:rsidR="00587BF5" w:rsidRPr="005C245C">
        <w:rPr>
          <w:noProof w:val="0"/>
        </w:rPr>
        <w:t xml:space="preserve"> </w:t>
      </w:r>
      <w:r w:rsidR="009235EF" w:rsidRPr="005C245C">
        <w:rPr>
          <w:noProof w:val="0"/>
        </w:rPr>
        <w:t>patient</w:t>
      </w:r>
      <w:r w:rsidR="00587BF5" w:rsidRPr="005C245C">
        <w:rPr>
          <w:noProof w:val="0"/>
        </w:rPr>
        <w:t xml:space="preserve"> </w:t>
      </w:r>
      <w:r w:rsidR="009235EF" w:rsidRPr="005C245C">
        <w:rPr>
          <w:noProof w:val="0"/>
        </w:rPr>
        <w:t>index</w:t>
      </w:r>
      <w:r w:rsidR="00A764F2" w:rsidRPr="005C245C">
        <w:rPr>
          <w:noProof w:val="0"/>
        </w:rPr>
        <w:t xml:space="preserve"> (MPI)</w:t>
      </w:r>
      <w:r w:rsidR="00587BF5" w:rsidRPr="005C245C">
        <w:rPr>
          <w:noProof w:val="0"/>
        </w:rPr>
        <w:t xml:space="preserve"> </w:t>
      </w:r>
      <w:r w:rsidR="009235EF" w:rsidRPr="005C245C">
        <w:rPr>
          <w:noProof w:val="0"/>
        </w:rPr>
        <w:t>or</w:t>
      </w:r>
      <w:r w:rsidR="00587BF5" w:rsidRPr="005C245C">
        <w:rPr>
          <w:noProof w:val="0"/>
        </w:rPr>
        <w:t xml:space="preserve"> </w:t>
      </w:r>
      <w:r w:rsidR="009235EF" w:rsidRPr="005C245C">
        <w:rPr>
          <w:noProof w:val="0"/>
        </w:rPr>
        <w:t>other</w:t>
      </w:r>
      <w:r w:rsidR="00587BF5" w:rsidRPr="005C245C">
        <w:rPr>
          <w:noProof w:val="0"/>
        </w:rPr>
        <w:t xml:space="preserve"> </w:t>
      </w:r>
      <w:r w:rsidR="009235EF" w:rsidRPr="005C245C">
        <w:rPr>
          <w:noProof w:val="0"/>
        </w:rPr>
        <w:t>ADT</w:t>
      </w:r>
      <w:r w:rsidR="00587BF5" w:rsidRPr="005C245C">
        <w:rPr>
          <w:noProof w:val="0"/>
        </w:rPr>
        <w:t xml:space="preserve"> </w:t>
      </w:r>
      <w:r w:rsidR="009235EF" w:rsidRPr="005C245C">
        <w:rPr>
          <w:noProof w:val="0"/>
        </w:rPr>
        <w:t>system.</w:t>
      </w:r>
    </w:p>
    <w:p w14:paraId="54CD41CD" w14:textId="707E339B" w:rsidR="00CE39C9" w:rsidRPr="005C245C" w:rsidRDefault="006949FB" w:rsidP="00324ABB">
      <w:pPr>
        <w:pStyle w:val="Heading2"/>
        <w:rPr>
          <w:noProof w:val="0"/>
        </w:rPr>
      </w:pPr>
      <w:bookmarkStart w:id="40" w:name="_Toc448137401"/>
      <w:r w:rsidRPr="005C245C">
        <w:rPr>
          <w:noProof w:val="0"/>
        </w:rPr>
        <w:t>Transaction U</w:t>
      </w:r>
      <w:r w:rsidR="00CE39C9" w:rsidRPr="005C245C">
        <w:rPr>
          <w:noProof w:val="0"/>
        </w:rPr>
        <w:t>se</w:t>
      </w:r>
      <w:r w:rsidR="00587BF5" w:rsidRPr="005C245C">
        <w:rPr>
          <w:noProof w:val="0"/>
        </w:rPr>
        <w:t xml:space="preserve"> </w:t>
      </w:r>
      <w:r w:rsidR="007D09CD" w:rsidRPr="005C245C">
        <w:rPr>
          <w:noProof w:val="0"/>
        </w:rPr>
        <w:t>Case</w:t>
      </w:r>
      <w:r w:rsidR="005800DB" w:rsidRPr="005C245C">
        <w:rPr>
          <w:noProof w:val="0"/>
        </w:rPr>
        <w:t>s</w:t>
      </w:r>
      <w:bookmarkEnd w:id="34"/>
      <w:bookmarkEnd w:id="40"/>
    </w:p>
    <w:p w14:paraId="05ED39FB" w14:textId="1B694D99" w:rsidR="00E1376E" w:rsidRPr="005C245C" w:rsidRDefault="005D5530" w:rsidP="00324ABB">
      <w:pPr>
        <w:pStyle w:val="Heading3"/>
        <w:rPr>
          <w:noProof w:val="0"/>
        </w:rPr>
      </w:pPr>
      <w:bookmarkStart w:id="41" w:name="_Toc448137402"/>
      <w:r w:rsidRPr="005C245C">
        <w:rPr>
          <w:noProof w:val="0"/>
        </w:rPr>
        <w:t>Device-Patient</w:t>
      </w:r>
      <w:r w:rsidR="00587BF5" w:rsidRPr="005C245C">
        <w:rPr>
          <w:noProof w:val="0"/>
        </w:rPr>
        <w:t xml:space="preserve"> </w:t>
      </w:r>
      <w:r w:rsidR="0083254E" w:rsidRPr="005C245C">
        <w:rPr>
          <w:noProof w:val="0"/>
        </w:rPr>
        <w:t>Association</w:t>
      </w:r>
      <w:r w:rsidR="00587BF5" w:rsidRPr="005C245C">
        <w:rPr>
          <w:noProof w:val="0"/>
        </w:rPr>
        <w:t xml:space="preserve"> </w:t>
      </w:r>
      <w:r w:rsidR="0083254E" w:rsidRPr="005C245C">
        <w:rPr>
          <w:noProof w:val="0"/>
        </w:rPr>
        <w:t>Reporter</w:t>
      </w:r>
      <w:r w:rsidR="00587BF5" w:rsidRPr="005C245C">
        <w:rPr>
          <w:noProof w:val="0"/>
        </w:rPr>
        <w:t xml:space="preserve"> </w:t>
      </w:r>
      <w:r w:rsidR="00E1376E" w:rsidRPr="005C245C">
        <w:rPr>
          <w:noProof w:val="0"/>
        </w:rPr>
        <w:t>to</w:t>
      </w:r>
      <w:r w:rsidR="00587BF5" w:rsidRPr="005C245C">
        <w:rPr>
          <w:noProof w:val="0"/>
        </w:rPr>
        <w:t xml:space="preserve"> </w:t>
      </w:r>
      <w:r w:rsidRPr="005C245C">
        <w:rPr>
          <w:noProof w:val="0"/>
        </w:rPr>
        <w:t>Device-Patient</w:t>
      </w:r>
      <w:r w:rsidR="00587BF5" w:rsidRPr="005C245C">
        <w:rPr>
          <w:noProof w:val="0"/>
        </w:rPr>
        <w:t xml:space="preserve"> </w:t>
      </w:r>
      <w:r w:rsidR="0083254E" w:rsidRPr="005C245C">
        <w:rPr>
          <w:noProof w:val="0"/>
        </w:rPr>
        <w:t>Association</w:t>
      </w:r>
      <w:r w:rsidR="00587BF5" w:rsidRPr="005C245C">
        <w:rPr>
          <w:noProof w:val="0"/>
        </w:rPr>
        <w:t xml:space="preserve"> </w:t>
      </w:r>
      <w:r w:rsidR="0083254E" w:rsidRPr="005C245C">
        <w:rPr>
          <w:noProof w:val="0"/>
        </w:rPr>
        <w:t>Manager</w:t>
      </w:r>
      <w:bookmarkEnd w:id="41"/>
    </w:p>
    <w:p w14:paraId="78D61205" w14:textId="6BEA8003" w:rsidR="00E1376E" w:rsidRPr="005C245C" w:rsidRDefault="00E1376E" w:rsidP="001400E5">
      <w:pPr>
        <w:pStyle w:val="BodyText"/>
        <w:rPr>
          <w:noProof w:val="0"/>
        </w:rPr>
      </w:pPr>
      <w:bookmarkStart w:id="42" w:name="OLE_LINK3"/>
      <w:bookmarkStart w:id="43" w:name="OLE_LINK4"/>
      <w:r w:rsidRPr="005C245C">
        <w:rPr>
          <w:noProof w:val="0"/>
        </w:rPr>
        <w:t>An</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Reporter</w:t>
      </w:r>
      <w:r w:rsidR="00587BF5" w:rsidRPr="005C245C">
        <w:rPr>
          <w:noProof w:val="0"/>
        </w:rPr>
        <w:t xml:space="preserve"> </w:t>
      </w:r>
      <w:r w:rsidRPr="005C245C">
        <w:rPr>
          <w:noProof w:val="0"/>
        </w:rPr>
        <w:t>asserts</w:t>
      </w:r>
      <w:r w:rsidR="00587BF5" w:rsidRPr="005C245C">
        <w:rPr>
          <w:noProof w:val="0"/>
        </w:rPr>
        <w:t xml:space="preserve"> </w:t>
      </w:r>
      <w:r w:rsidRPr="005C245C">
        <w:rPr>
          <w:noProof w:val="0"/>
        </w:rPr>
        <w:t>a</w:t>
      </w:r>
      <w:r w:rsidR="00587BF5" w:rsidRPr="005C245C">
        <w:rPr>
          <w:noProof w:val="0"/>
        </w:rPr>
        <w:t xml:space="preserve"> </w:t>
      </w:r>
      <w:r w:rsidRPr="005C245C">
        <w:rPr>
          <w:noProof w:val="0"/>
        </w:rPr>
        <w:t>device-patient</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a</w:t>
      </w:r>
      <w:r w:rsidR="00552413" w:rsidRPr="005C245C">
        <w:rPr>
          <w:noProof w:val="0"/>
        </w:rPr>
        <w:t>n</w:t>
      </w:r>
      <w:r w:rsidR="00587BF5" w:rsidRPr="005C245C">
        <w:rPr>
          <w:noProof w:val="0"/>
        </w:rPr>
        <w:t xml:space="preserve"> </w:t>
      </w:r>
      <w:r w:rsidR="0083254E" w:rsidRPr="005C245C">
        <w:rPr>
          <w:noProof w:val="0"/>
        </w:rPr>
        <w:t>Association</w:t>
      </w:r>
      <w:r w:rsidR="00587BF5" w:rsidRPr="005C245C">
        <w:rPr>
          <w:noProof w:val="0"/>
        </w:rPr>
        <w:t xml:space="preserve"> </w:t>
      </w:r>
      <w:r w:rsidR="0083254E" w:rsidRPr="005C245C">
        <w:rPr>
          <w:noProof w:val="0"/>
        </w:rPr>
        <w:t>Manager</w:t>
      </w:r>
      <w:r w:rsidRPr="005C245C">
        <w:rPr>
          <w:noProof w:val="0"/>
        </w:rPr>
        <w:t>.</w:t>
      </w:r>
    </w:p>
    <w:bookmarkEnd w:id="42"/>
    <w:bookmarkEnd w:id="43"/>
    <w:p w14:paraId="7DCE4C31" w14:textId="02DEBC2C" w:rsidR="00B25DBF" w:rsidRPr="005C245C" w:rsidRDefault="00B25DBF" w:rsidP="001400E5">
      <w:pPr>
        <w:pStyle w:val="BodyText"/>
        <w:rPr>
          <w:noProof w:val="0"/>
        </w:rPr>
      </w:pPr>
      <w:r w:rsidRPr="005C245C">
        <w:rPr>
          <w:noProof w:val="0"/>
        </w:rPr>
        <w:t>An Association Reporter asserts a device-patient disassociation to an Association Manager.</w:t>
      </w:r>
    </w:p>
    <w:p w14:paraId="51860399" w14:textId="00B7D11E" w:rsidR="00E1376E" w:rsidRPr="005C245C" w:rsidRDefault="00E1376E" w:rsidP="001400E5">
      <w:pPr>
        <w:pStyle w:val="BodyText"/>
        <w:rPr>
          <w:noProof w:val="0"/>
        </w:rPr>
      </w:pPr>
      <w:r w:rsidRPr="005C245C">
        <w:rPr>
          <w:noProof w:val="0"/>
        </w:rPr>
        <w:t>An</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Reporter</w:t>
      </w:r>
      <w:r w:rsidR="00587BF5" w:rsidRPr="005C245C">
        <w:rPr>
          <w:noProof w:val="0"/>
        </w:rPr>
        <w:t xml:space="preserve"> </w:t>
      </w:r>
      <w:r w:rsidRPr="005C245C">
        <w:rPr>
          <w:noProof w:val="0"/>
        </w:rPr>
        <w:t>updates</w:t>
      </w:r>
      <w:r w:rsidR="00587BF5" w:rsidRPr="005C245C">
        <w:rPr>
          <w:noProof w:val="0"/>
        </w:rPr>
        <w:t xml:space="preserve"> </w:t>
      </w:r>
      <w:r w:rsidRPr="005C245C">
        <w:rPr>
          <w:noProof w:val="0"/>
        </w:rPr>
        <w:t>device-patient</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information</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a</w:t>
      </w:r>
      <w:r w:rsidR="00552413" w:rsidRPr="005C245C">
        <w:rPr>
          <w:noProof w:val="0"/>
        </w:rPr>
        <w:t>n</w:t>
      </w:r>
      <w:r w:rsidR="00587BF5" w:rsidRPr="005C245C">
        <w:rPr>
          <w:noProof w:val="0"/>
        </w:rPr>
        <w:t xml:space="preserve"> </w:t>
      </w:r>
      <w:r w:rsidR="0083254E" w:rsidRPr="005C245C">
        <w:rPr>
          <w:noProof w:val="0"/>
        </w:rPr>
        <w:t>Association</w:t>
      </w:r>
      <w:r w:rsidR="00587BF5" w:rsidRPr="005C245C">
        <w:rPr>
          <w:noProof w:val="0"/>
        </w:rPr>
        <w:t xml:space="preserve"> </w:t>
      </w:r>
      <w:r w:rsidR="0083254E" w:rsidRPr="005C245C">
        <w:rPr>
          <w:noProof w:val="0"/>
        </w:rPr>
        <w:t>Manager</w:t>
      </w:r>
      <w:r w:rsidRPr="005C245C">
        <w:rPr>
          <w:noProof w:val="0"/>
        </w:rPr>
        <w:t>.</w:t>
      </w:r>
      <w:r w:rsidR="00587BF5" w:rsidRPr="005C245C">
        <w:rPr>
          <w:noProof w:val="0"/>
        </w:rPr>
        <w:t xml:space="preserve"> </w:t>
      </w:r>
    </w:p>
    <w:p w14:paraId="6170E2EA" w14:textId="1A7BF340" w:rsidR="00552413" w:rsidRPr="005C245C" w:rsidRDefault="00552413" w:rsidP="001400E5">
      <w:pPr>
        <w:pStyle w:val="BodyText"/>
        <w:rPr>
          <w:noProof w:val="0"/>
        </w:rPr>
      </w:pPr>
      <w:r w:rsidRPr="005C245C">
        <w:rPr>
          <w:noProof w:val="0"/>
        </w:rPr>
        <w:t>The</w:t>
      </w:r>
      <w:r w:rsidR="00587BF5" w:rsidRPr="005C245C">
        <w:rPr>
          <w:noProof w:val="0"/>
        </w:rPr>
        <w:t xml:space="preserve"> </w:t>
      </w:r>
      <w:r w:rsidRPr="005C245C">
        <w:rPr>
          <w:noProof w:val="0"/>
        </w:rPr>
        <w:t>aforementioned</w:t>
      </w:r>
      <w:r w:rsidR="00587BF5" w:rsidRPr="005C245C">
        <w:rPr>
          <w:noProof w:val="0"/>
        </w:rPr>
        <w:t xml:space="preserve"> </w:t>
      </w:r>
      <w:r w:rsidRPr="005C245C">
        <w:rPr>
          <w:noProof w:val="0"/>
        </w:rPr>
        <w:t>association/disassociation</w:t>
      </w:r>
      <w:r w:rsidR="00587BF5" w:rsidRPr="005C245C">
        <w:rPr>
          <w:noProof w:val="0"/>
        </w:rPr>
        <w:t xml:space="preserve"> </w:t>
      </w:r>
      <w:r w:rsidRPr="005C245C">
        <w:rPr>
          <w:noProof w:val="0"/>
        </w:rPr>
        <w:t>information</w:t>
      </w:r>
      <w:r w:rsidR="00587BF5" w:rsidRPr="005C245C">
        <w:rPr>
          <w:noProof w:val="0"/>
        </w:rPr>
        <w:t xml:space="preserve"> </w:t>
      </w:r>
      <w:r w:rsidRPr="005C245C">
        <w:rPr>
          <w:noProof w:val="0"/>
        </w:rPr>
        <w:t>shall</w:t>
      </w:r>
      <w:r w:rsidR="00587BF5" w:rsidRPr="005C245C">
        <w:rPr>
          <w:noProof w:val="0"/>
        </w:rPr>
        <w:t xml:space="preserve"> </w:t>
      </w:r>
      <w:r w:rsidRPr="005C245C">
        <w:rPr>
          <w:noProof w:val="0"/>
        </w:rPr>
        <w:t>include</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following</w:t>
      </w:r>
      <w:r w:rsidR="00587BF5" w:rsidRPr="005C245C">
        <w:rPr>
          <w:noProof w:val="0"/>
        </w:rPr>
        <w:t xml:space="preserve"> </w:t>
      </w:r>
      <w:r w:rsidRPr="005C245C">
        <w:rPr>
          <w:noProof w:val="0"/>
        </w:rPr>
        <w:t>attributes:</w:t>
      </w:r>
    </w:p>
    <w:p w14:paraId="1D44F13B" w14:textId="5070011B" w:rsidR="00E1376E" w:rsidRPr="005C245C" w:rsidRDefault="00E1376E" w:rsidP="001400E5">
      <w:pPr>
        <w:pStyle w:val="BodyText"/>
        <w:rPr>
          <w:noProof w:val="0"/>
        </w:rPr>
      </w:pPr>
      <w:r w:rsidRPr="005C245C">
        <w:rPr>
          <w:noProof w:val="0"/>
        </w:rPr>
        <w:t>Status</w:t>
      </w:r>
      <w:r w:rsidR="00587BF5" w:rsidRPr="005C245C">
        <w:rPr>
          <w:noProof w:val="0"/>
        </w:rPr>
        <w:t xml:space="preserve"> </w:t>
      </w:r>
      <w:r w:rsidRPr="005C245C">
        <w:rPr>
          <w:noProof w:val="0"/>
        </w:rPr>
        <w:t>(asserted,</w:t>
      </w:r>
      <w:r w:rsidR="00587BF5" w:rsidRPr="005C245C">
        <w:rPr>
          <w:noProof w:val="0"/>
        </w:rPr>
        <w:t xml:space="preserve"> </w:t>
      </w:r>
      <w:r w:rsidRPr="005C245C">
        <w:rPr>
          <w:noProof w:val="0"/>
        </w:rPr>
        <w:t>confirmed,</w:t>
      </w:r>
      <w:r w:rsidR="00587BF5" w:rsidRPr="005C245C">
        <w:rPr>
          <w:noProof w:val="0"/>
        </w:rPr>
        <w:t xml:space="preserve"> </w:t>
      </w:r>
      <w:r w:rsidRPr="005C245C">
        <w:rPr>
          <w:noProof w:val="0"/>
        </w:rPr>
        <w:t>erroneous,</w:t>
      </w:r>
      <w:r w:rsidR="00587BF5" w:rsidRPr="005C245C">
        <w:rPr>
          <w:noProof w:val="0"/>
        </w:rPr>
        <w:t xml:space="preserve"> </w:t>
      </w:r>
      <w:r w:rsidRPr="005C245C">
        <w:rPr>
          <w:noProof w:val="0"/>
        </w:rPr>
        <w:t>etc.)</w:t>
      </w:r>
    </w:p>
    <w:p w14:paraId="78E72671" w14:textId="349D7D51" w:rsidR="00E1376E" w:rsidRPr="005C245C" w:rsidRDefault="00E1376E" w:rsidP="001400E5">
      <w:pPr>
        <w:pStyle w:val="BodyText"/>
        <w:rPr>
          <w:noProof w:val="0"/>
        </w:rPr>
      </w:pPr>
      <w:r w:rsidRPr="005C245C">
        <w:rPr>
          <w:noProof w:val="0"/>
        </w:rPr>
        <w:t>Method</w:t>
      </w:r>
      <w:r w:rsidR="00587BF5" w:rsidRPr="005C245C">
        <w:rPr>
          <w:noProof w:val="0"/>
        </w:rPr>
        <w:t xml:space="preserve"> </w:t>
      </w:r>
      <w:r w:rsidRPr="005C245C">
        <w:rPr>
          <w:noProof w:val="0"/>
        </w:rPr>
        <w:t>(location,</w:t>
      </w:r>
      <w:r w:rsidR="00587BF5" w:rsidRPr="005C245C">
        <w:rPr>
          <w:noProof w:val="0"/>
        </w:rPr>
        <w:t xml:space="preserve"> </w:t>
      </w:r>
      <w:r w:rsidRPr="005C245C">
        <w:rPr>
          <w:noProof w:val="0"/>
        </w:rPr>
        <w:t>scanned</w:t>
      </w:r>
      <w:r w:rsidR="00587BF5" w:rsidRPr="005C245C">
        <w:rPr>
          <w:noProof w:val="0"/>
        </w:rPr>
        <w:t xml:space="preserve"> </w:t>
      </w:r>
      <w:r w:rsidRPr="005C245C">
        <w:rPr>
          <w:noProof w:val="0"/>
        </w:rPr>
        <w:t>device</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wrist</w:t>
      </w:r>
      <w:r w:rsidR="00587BF5" w:rsidRPr="005C245C">
        <w:rPr>
          <w:noProof w:val="0"/>
        </w:rPr>
        <w:t xml:space="preserve"> </w:t>
      </w:r>
      <w:r w:rsidRPr="005C245C">
        <w:rPr>
          <w:noProof w:val="0"/>
        </w:rPr>
        <w:t>band,</w:t>
      </w:r>
      <w:r w:rsidR="00587BF5" w:rsidRPr="005C245C">
        <w:rPr>
          <w:noProof w:val="0"/>
        </w:rPr>
        <w:t xml:space="preserve"> </w:t>
      </w:r>
      <w:r w:rsidRPr="005C245C">
        <w:rPr>
          <w:noProof w:val="0"/>
        </w:rPr>
        <w:t>etc.)</w:t>
      </w:r>
    </w:p>
    <w:p w14:paraId="56BABE3A" w14:textId="79890C96" w:rsidR="00E1376E" w:rsidRPr="005C245C" w:rsidRDefault="00E1376E" w:rsidP="001400E5">
      <w:pPr>
        <w:pStyle w:val="BodyText"/>
        <w:rPr>
          <w:noProof w:val="0"/>
        </w:rPr>
      </w:pPr>
      <w:r w:rsidRPr="005C245C">
        <w:rPr>
          <w:noProof w:val="0"/>
        </w:rPr>
        <w:t>Time</w:t>
      </w:r>
      <w:r w:rsidR="00587BF5" w:rsidRPr="005C245C">
        <w:rPr>
          <w:noProof w:val="0"/>
        </w:rPr>
        <w:t xml:space="preserve"> </w:t>
      </w:r>
      <w:r w:rsidRPr="005C245C">
        <w:rPr>
          <w:noProof w:val="0"/>
        </w:rPr>
        <w:t>parameters</w:t>
      </w:r>
      <w:r w:rsidR="00587BF5" w:rsidRPr="005C245C">
        <w:rPr>
          <w:noProof w:val="0"/>
        </w:rPr>
        <w:t xml:space="preserve"> </w:t>
      </w:r>
      <w:r w:rsidRPr="005C245C">
        <w:rPr>
          <w:noProof w:val="0"/>
        </w:rPr>
        <w:t>(effective</w:t>
      </w:r>
      <w:r w:rsidR="00587BF5" w:rsidRPr="005C245C">
        <w:rPr>
          <w:noProof w:val="0"/>
        </w:rPr>
        <w:t xml:space="preserve"> </w:t>
      </w:r>
      <w:r w:rsidRPr="005C245C">
        <w:rPr>
          <w:noProof w:val="0"/>
        </w:rPr>
        <w:t>begin</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end</w:t>
      </w:r>
      <w:r w:rsidR="00587BF5" w:rsidRPr="005C245C">
        <w:rPr>
          <w:noProof w:val="0"/>
        </w:rPr>
        <w:t xml:space="preserve"> </w:t>
      </w:r>
      <w:r w:rsidRPr="005C245C">
        <w:rPr>
          <w:noProof w:val="0"/>
        </w:rPr>
        <w:t>times,</w:t>
      </w:r>
      <w:r w:rsidR="00587BF5" w:rsidRPr="005C245C">
        <w:rPr>
          <w:noProof w:val="0"/>
        </w:rPr>
        <w:t xml:space="preserve"> </w:t>
      </w:r>
      <w:r w:rsidRPr="005C245C">
        <w:rPr>
          <w:noProof w:val="0"/>
        </w:rPr>
        <w:t>related</w:t>
      </w:r>
      <w:r w:rsidR="00587BF5" w:rsidRPr="005C245C">
        <w:rPr>
          <w:noProof w:val="0"/>
        </w:rPr>
        <w:t xml:space="preserve"> </w:t>
      </w:r>
      <w:r w:rsidRPr="005C245C">
        <w:rPr>
          <w:noProof w:val="0"/>
        </w:rPr>
        <w:t>event</w:t>
      </w:r>
      <w:r w:rsidR="00587BF5" w:rsidRPr="005C245C">
        <w:rPr>
          <w:noProof w:val="0"/>
        </w:rPr>
        <w:t xml:space="preserve"> </w:t>
      </w:r>
      <w:r w:rsidRPr="005C245C">
        <w:rPr>
          <w:noProof w:val="0"/>
        </w:rPr>
        <w:t>times)</w:t>
      </w:r>
    </w:p>
    <w:p w14:paraId="5520969A" w14:textId="49E7F90C" w:rsidR="00E1376E" w:rsidRPr="005C245C" w:rsidRDefault="00E1376E" w:rsidP="001400E5">
      <w:pPr>
        <w:pStyle w:val="BodyText"/>
        <w:rPr>
          <w:noProof w:val="0"/>
        </w:rPr>
      </w:pPr>
      <w:r w:rsidRPr="005C245C">
        <w:rPr>
          <w:noProof w:val="0"/>
        </w:rPr>
        <w:t>Performing</w:t>
      </w:r>
      <w:r w:rsidR="00587BF5" w:rsidRPr="005C245C">
        <w:rPr>
          <w:noProof w:val="0"/>
        </w:rPr>
        <w:t xml:space="preserve"> </w:t>
      </w:r>
      <w:r w:rsidRPr="005C245C">
        <w:rPr>
          <w:noProof w:val="0"/>
        </w:rPr>
        <w:t>participant</w:t>
      </w:r>
    </w:p>
    <w:p w14:paraId="19702931" w14:textId="2F2D0C3E" w:rsidR="00736D04" w:rsidRPr="005C245C" w:rsidRDefault="00736D04" w:rsidP="001400E5">
      <w:pPr>
        <w:pStyle w:val="BodyText"/>
        <w:rPr>
          <w:noProof w:val="0"/>
        </w:rPr>
      </w:pPr>
      <w:r w:rsidRPr="005C245C">
        <w:rPr>
          <w:noProof w:val="0"/>
        </w:rPr>
        <w:t>Patient</w:t>
      </w:r>
      <w:r w:rsidR="00587BF5" w:rsidRPr="005C245C">
        <w:rPr>
          <w:noProof w:val="0"/>
        </w:rPr>
        <w:t xml:space="preserve"> </w:t>
      </w:r>
      <w:r w:rsidRPr="005C245C">
        <w:rPr>
          <w:noProof w:val="0"/>
        </w:rPr>
        <w:t>Identifier(s)</w:t>
      </w:r>
    </w:p>
    <w:p w14:paraId="47B8E790" w14:textId="1AE20E57" w:rsidR="00E1376E" w:rsidRPr="005C245C" w:rsidRDefault="005D5530" w:rsidP="00324ABB">
      <w:pPr>
        <w:pStyle w:val="Heading3"/>
        <w:rPr>
          <w:noProof w:val="0"/>
        </w:rPr>
      </w:pPr>
      <w:bookmarkStart w:id="44" w:name="_Toc448137403"/>
      <w:r w:rsidRPr="005C245C">
        <w:rPr>
          <w:noProof w:val="0"/>
        </w:rPr>
        <w:t>Device-Patient</w:t>
      </w:r>
      <w:r w:rsidR="00587BF5" w:rsidRPr="005C245C">
        <w:rPr>
          <w:noProof w:val="0"/>
        </w:rPr>
        <w:t xml:space="preserve"> </w:t>
      </w:r>
      <w:r w:rsidR="0083254E" w:rsidRPr="005C245C">
        <w:rPr>
          <w:noProof w:val="0"/>
        </w:rPr>
        <w:t>Association</w:t>
      </w:r>
      <w:r w:rsidR="00587BF5" w:rsidRPr="005C245C">
        <w:rPr>
          <w:noProof w:val="0"/>
        </w:rPr>
        <w:t xml:space="preserve"> </w:t>
      </w:r>
      <w:r w:rsidR="0083254E" w:rsidRPr="005C245C">
        <w:rPr>
          <w:noProof w:val="0"/>
        </w:rPr>
        <w:t>Consumer</w:t>
      </w:r>
      <w:r w:rsidR="00587BF5" w:rsidRPr="005C245C">
        <w:rPr>
          <w:noProof w:val="0"/>
        </w:rPr>
        <w:t xml:space="preserve"> </w:t>
      </w:r>
      <w:r w:rsidR="00E1376E" w:rsidRPr="005C245C">
        <w:rPr>
          <w:noProof w:val="0"/>
        </w:rPr>
        <w:t>to</w:t>
      </w:r>
      <w:r w:rsidR="00587BF5" w:rsidRPr="005C245C">
        <w:rPr>
          <w:noProof w:val="0"/>
        </w:rPr>
        <w:t xml:space="preserve"> </w:t>
      </w:r>
      <w:r w:rsidRPr="005C245C">
        <w:rPr>
          <w:noProof w:val="0"/>
        </w:rPr>
        <w:t>Device-Patient</w:t>
      </w:r>
      <w:r w:rsidR="00587BF5" w:rsidRPr="005C245C">
        <w:rPr>
          <w:noProof w:val="0"/>
        </w:rPr>
        <w:t xml:space="preserve"> </w:t>
      </w:r>
      <w:r w:rsidR="0083254E" w:rsidRPr="005C245C">
        <w:rPr>
          <w:noProof w:val="0"/>
        </w:rPr>
        <w:t>Association</w:t>
      </w:r>
      <w:r w:rsidR="00587BF5" w:rsidRPr="005C245C">
        <w:rPr>
          <w:noProof w:val="0"/>
        </w:rPr>
        <w:t xml:space="preserve"> </w:t>
      </w:r>
      <w:r w:rsidR="0083254E" w:rsidRPr="005C245C">
        <w:rPr>
          <w:noProof w:val="0"/>
        </w:rPr>
        <w:t>Manager</w:t>
      </w:r>
      <w:bookmarkEnd w:id="44"/>
    </w:p>
    <w:p w14:paraId="1B984BF7" w14:textId="42A30F2B" w:rsidR="00E1376E" w:rsidRPr="005C245C" w:rsidRDefault="00E1376E" w:rsidP="001400E5">
      <w:pPr>
        <w:pStyle w:val="BodyText"/>
        <w:rPr>
          <w:noProof w:val="0"/>
        </w:rPr>
      </w:pPr>
      <w:r w:rsidRPr="005C245C">
        <w:rPr>
          <w:noProof w:val="0"/>
        </w:rPr>
        <w:t>An</w:t>
      </w:r>
      <w:r w:rsidR="00587BF5" w:rsidRPr="005C245C">
        <w:rPr>
          <w:noProof w:val="0"/>
        </w:rPr>
        <w:t xml:space="preserve"> </w:t>
      </w:r>
      <w:r w:rsidR="0083254E" w:rsidRPr="005C245C">
        <w:rPr>
          <w:noProof w:val="0"/>
        </w:rPr>
        <w:t>Association</w:t>
      </w:r>
      <w:r w:rsidR="00587BF5" w:rsidRPr="005C245C">
        <w:rPr>
          <w:noProof w:val="0"/>
        </w:rPr>
        <w:t xml:space="preserve"> </w:t>
      </w:r>
      <w:r w:rsidR="0083254E" w:rsidRPr="005C245C">
        <w:rPr>
          <w:noProof w:val="0"/>
        </w:rPr>
        <w:t>Consumer</w:t>
      </w:r>
      <w:r w:rsidR="00587BF5" w:rsidRPr="005C245C">
        <w:rPr>
          <w:noProof w:val="0"/>
        </w:rPr>
        <w:t xml:space="preserve"> </w:t>
      </w:r>
      <w:r w:rsidRPr="005C245C">
        <w:rPr>
          <w:noProof w:val="0"/>
        </w:rPr>
        <w:t>queries</w:t>
      </w:r>
      <w:r w:rsidR="00587BF5" w:rsidRPr="005C245C">
        <w:rPr>
          <w:noProof w:val="0"/>
        </w:rPr>
        <w:t xml:space="preserve"> </w:t>
      </w:r>
      <w:r w:rsidRPr="005C245C">
        <w:rPr>
          <w:noProof w:val="0"/>
        </w:rPr>
        <w:t>an</w:t>
      </w:r>
      <w:r w:rsidR="00587BF5" w:rsidRPr="005C245C">
        <w:rPr>
          <w:noProof w:val="0"/>
        </w:rPr>
        <w:t xml:space="preserve"> </w:t>
      </w:r>
      <w:r w:rsidR="0083254E" w:rsidRPr="005C245C">
        <w:rPr>
          <w:noProof w:val="0"/>
        </w:rPr>
        <w:t>Association</w:t>
      </w:r>
      <w:r w:rsidR="00587BF5" w:rsidRPr="005C245C">
        <w:rPr>
          <w:noProof w:val="0"/>
        </w:rPr>
        <w:t xml:space="preserve"> </w:t>
      </w:r>
      <w:r w:rsidR="0083254E" w:rsidRPr="005C245C">
        <w:rPr>
          <w:noProof w:val="0"/>
        </w:rPr>
        <w:t>Manager</w:t>
      </w:r>
      <w:r w:rsidR="00552413" w:rsidRPr="005C245C">
        <w:rPr>
          <w:noProof w:val="0"/>
        </w:rPr>
        <w:t>,</w:t>
      </w:r>
      <w:r w:rsidR="00587BF5" w:rsidRPr="005C245C">
        <w:rPr>
          <w:noProof w:val="0"/>
        </w:rPr>
        <w:t xml:space="preserve"> </w:t>
      </w:r>
      <w:r w:rsidRPr="005C245C">
        <w:rPr>
          <w:noProof w:val="0"/>
        </w:rPr>
        <w:t>providing</w:t>
      </w:r>
      <w:r w:rsidR="00587BF5" w:rsidRPr="005C245C">
        <w:rPr>
          <w:noProof w:val="0"/>
        </w:rPr>
        <w:t xml:space="preserve"> </w:t>
      </w:r>
      <w:r w:rsidRPr="005C245C">
        <w:rPr>
          <w:noProof w:val="0"/>
        </w:rPr>
        <w:t>some</w:t>
      </w:r>
      <w:r w:rsidR="00587BF5" w:rsidRPr="005C245C">
        <w:rPr>
          <w:noProof w:val="0"/>
        </w:rPr>
        <w:t xml:space="preserve"> </w:t>
      </w:r>
      <w:r w:rsidRPr="005C245C">
        <w:rPr>
          <w:noProof w:val="0"/>
        </w:rPr>
        <w:t>combination</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following</w:t>
      </w:r>
      <w:r w:rsidR="00587BF5" w:rsidRPr="005C245C">
        <w:rPr>
          <w:noProof w:val="0"/>
        </w:rPr>
        <w:t xml:space="preserve"> </w:t>
      </w:r>
      <w:r w:rsidRPr="005C245C">
        <w:rPr>
          <w:noProof w:val="0"/>
        </w:rPr>
        <w:t>parameters:</w:t>
      </w:r>
    </w:p>
    <w:p w14:paraId="3CA7159A" w14:textId="34289D5C" w:rsidR="00E1376E" w:rsidRPr="005C245C" w:rsidRDefault="00E1376E" w:rsidP="001400E5">
      <w:pPr>
        <w:pStyle w:val="BodyText"/>
        <w:rPr>
          <w:noProof w:val="0"/>
        </w:rPr>
      </w:pPr>
      <w:r w:rsidRPr="005C245C">
        <w:rPr>
          <w:noProof w:val="0"/>
        </w:rPr>
        <w:t>Patient</w:t>
      </w:r>
      <w:r w:rsidR="00587BF5" w:rsidRPr="005C245C">
        <w:rPr>
          <w:noProof w:val="0"/>
        </w:rPr>
        <w:t xml:space="preserve"> </w:t>
      </w:r>
      <w:r w:rsidRPr="005C245C">
        <w:rPr>
          <w:noProof w:val="0"/>
        </w:rPr>
        <w:t>Identifier(s)</w:t>
      </w:r>
    </w:p>
    <w:p w14:paraId="70F48ABC" w14:textId="7716624C" w:rsidR="00E1376E" w:rsidRPr="005C245C" w:rsidRDefault="00E1376E" w:rsidP="001400E5">
      <w:pPr>
        <w:pStyle w:val="BodyText"/>
        <w:rPr>
          <w:noProof w:val="0"/>
        </w:rPr>
      </w:pPr>
      <w:r w:rsidRPr="005C245C">
        <w:rPr>
          <w:noProof w:val="0"/>
        </w:rPr>
        <w:t>Device</w:t>
      </w:r>
      <w:r w:rsidR="00587BF5" w:rsidRPr="005C245C">
        <w:rPr>
          <w:noProof w:val="0"/>
        </w:rPr>
        <w:t xml:space="preserve"> </w:t>
      </w:r>
      <w:r w:rsidRPr="005C245C">
        <w:rPr>
          <w:noProof w:val="0"/>
        </w:rPr>
        <w:t>Identifier(s)</w:t>
      </w:r>
    </w:p>
    <w:p w14:paraId="707B4DAC" w14:textId="37507EC1" w:rsidR="00E1376E" w:rsidRPr="005C245C" w:rsidRDefault="00E1376E" w:rsidP="001400E5">
      <w:pPr>
        <w:pStyle w:val="BodyText"/>
        <w:rPr>
          <w:noProof w:val="0"/>
        </w:rPr>
      </w:pPr>
      <w:r w:rsidRPr="005C245C">
        <w:rPr>
          <w:noProof w:val="0"/>
        </w:rPr>
        <w:t>Time</w:t>
      </w:r>
      <w:r w:rsidR="00587BF5" w:rsidRPr="005C245C">
        <w:rPr>
          <w:noProof w:val="0"/>
        </w:rPr>
        <w:t xml:space="preserve"> </w:t>
      </w:r>
      <w:r w:rsidRPr="005C245C">
        <w:rPr>
          <w:noProof w:val="0"/>
        </w:rPr>
        <w:t>Range</w:t>
      </w:r>
    </w:p>
    <w:p w14:paraId="455FB798" w14:textId="09E90069" w:rsidR="00E1376E" w:rsidRPr="005C245C" w:rsidRDefault="00E1376E" w:rsidP="001400E5">
      <w:pPr>
        <w:pStyle w:val="BodyText"/>
        <w:rPr>
          <w:noProof w:val="0"/>
        </w:rPr>
      </w:pPr>
      <w:r w:rsidRPr="005C245C">
        <w:rPr>
          <w:noProof w:val="0"/>
        </w:rPr>
        <w:lastRenderedPageBreak/>
        <w:t>Additional</w:t>
      </w:r>
      <w:r w:rsidR="00587BF5" w:rsidRPr="005C245C">
        <w:rPr>
          <w:noProof w:val="0"/>
        </w:rPr>
        <w:t xml:space="preserve"> </w:t>
      </w:r>
      <w:r w:rsidRPr="005C245C">
        <w:rPr>
          <w:noProof w:val="0"/>
        </w:rPr>
        <w:t>Filters</w:t>
      </w:r>
    </w:p>
    <w:p w14:paraId="041322A8" w14:textId="38FF8AA5" w:rsidR="00E1376E" w:rsidRPr="005C245C" w:rsidRDefault="00E1376E" w:rsidP="001400E5">
      <w:pPr>
        <w:pStyle w:val="BodyText"/>
        <w:rPr>
          <w:noProof w:val="0"/>
        </w:rPr>
      </w:pPr>
      <w:r w:rsidRPr="005C245C">
        <w:rPr>
          <w:noProof w:val="0"/>
        </w:rPr>
        <w:t>The</w:t>
      </w:r>
      <w:r w:rsidR="00587BF5" w:rsidRPr="005C245C">
        <w:rPr>
          <w:noProof w:val="0"/>
        </w:rPr>
        <w:t xml:space="preserve"> </w:t>
      </w:r>
      <w:r w:rsidR="005D5530" w:rsidRPr="005C245C">
        <w:rPr>
          <w:noProof w:val="0"/>
        </w:rPr>
        <w:t>Device-Patient</w:t>
      </w:r>
      <w:r w:rsidR="00587BF5" w:rsidRPr="005C245C">
        <w:rPr>
          <w:noProof w:val="0"/>
        </w:rPr>
        <w:t xml:space="preserve"> </w:t>
      </w:r>
      <w:r w:rsidR="0083254E" w:rsidRPr="005C245C">
        <w:rPr>
          <w:noProof w:val="0"/>
        </w:rPr>
        <w:t>Association</w:t>
      </w:r>
      <w:r w:rsidR="00587BF5" w:rsidRPr="005C245C">
        <w:rPr>
          <w:noProof w:val="0"/>
        </w:rPr>
        <w:t xml:space="preserve"> </w:t>
      </w:r>
      <w:r w:rsidR="0083254E" w:rsidRPr="005C245C">
        <w:rPr>
          <w:noProof w:val="0"/>
        </w:rPr>
        <w:t>Manager</w:t>
      </w:r>
      <w:r w:rsidR="00587BF5" w:rsidRPr="005C245C">
        <w:rPr>
          <w:noProof w:val="0"/>
        </w:rPr>
        <w:t xml:space="preserve"> </w:t>
      </w:r>
      <w:r w:rsidRPr="005C245C">
        <w:rPr>
          <w:noProof w:val="0"/>
        </w:rPr>
        <w:t>responds</w:t>
      </w:r>
      <w:r w:rsidR="00587BF5" w:rsidRPr="005C245C">
        <w:rPr>
          <w:noProof w:val="0"/>
        </w:rPr>
        <w:t xml:space="preserve"> </w:t>
      </w:r>
      <w:r w:rsidRPr="005C245C">
        <w:rPr>
          <w:noProof w:val="0"/>
        </w:rPr>
        <w:t>with</w:t>
      </w:r>
      <w:r w:rsidR="00587BF5" w:rsidRPr="005C245C">
        <w:rPr>
          <w:noProof w:val="0"/>
        </w:rPr>
        <w:t xml:space="preserve"> </w:t>
      </w:r>
      <w:r w:rsidRPr="005C245C">
        <w:rPr>
          <w:noProof w:val="0"/>
        </w:rPr>
        <w:t>a</w:t>
      </w:r>
      <w:r w:rsidR="00587BF5" w:rsidRPr="005C245C">
        <w:rPr>
          <w:noProof w:val="0"/>
        </w:rPr>
        <w:t xml:space="preserve"> </w:t>
      </w:r>
      <w:r w:rsidRPr="005C245C">
        <w:rPr>
          <w:noProof w:val="0"/>
        </w:rPr>
        <w:t>list</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associations</w:t>
      </w:r>
      <w:r w:rsidR="00587BF5" w:rsidRPr="005C245C">
        <w:rPr>
          <w:noProof w:val="0"/>
        </w:rPr>
        <w:t xml:space="preserve"> </w:t>
      </w:r>
      <w:r w:rsidRPr="005C245C">
        <w:rPr>
          <w:noProof w:val="0"/>
        </w:rPr>
        <w:t>that</w:t>
      </w:r>
      <w:r w:rsidR="00587BF5" w:rsidRPr="005C245C">
        <w:rPr>
          <w:noProof w:val="0"/>
        </w:rPr>
        <w:t xml:space="preserve"> </w:t>
      </w:r>
      <w:r w:rsidRPr="005C245C">
        <w:rPr>
          <w:noProof w:val="0"/>
        </w:rPr>
        <w:t>satisfy</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query</w:t>
      </w:r>
      <w:r w:rsidR="00587BF5" w:rsidRPr="005C245C">
        <w:rPr>
          <w:noProof w:val="0"/>
        </w:rPr>
        <w:t xml:space="preserve"> </w:t>
      </w:r>
      <w:r w:rsidRPr="005C245C">
        <w:rPr>
          <w:noProof w:val="0"/>
        </w:rPr>
        <w:t>parameters.</w:t>
      </w:r>
    </w:p>
    <w:p w14:paraId="46F20E08" w14:textId="693A2192" w:rsidR="00E1376E" w:rsidRPr="005C245C" w:rsidRDefault="00E1376E" w:rsidP="00324ABB">
      <w:pPr>
        <w:pStyle w:val="Heading3"/>
        <w:rPr>
          <w:noProof w:val="0"/>
        </w:rPr>
      </w:pPr>
      <w:bookmarkStart w:id="45" w:name="_Toc448137404"/>
      <w:r w:rsidRPr="005C245C">
        <w:rPr>
          <w:noProof w:val="0"/>
        </w:rPr>
        <w:t>Device</w:t>
      </w:r>
      <w:r w:rsidR="00587BF5" w:rsidRPr="005C245C">
        <w:rPr>
          <w:noProof w:val="0"/>
        </w:rPr>
        <w:t xml:space="preserve"> </w:t>
      </w:r>
      <w:r w:rsidRPr="005C245C">
        <w:rPr>
          <w:noProof w:val="0"/>
        </w:rPr>
        <w:t>Registrant</w:t>
      </w:r>
      <w:r w:rsidR="00587BF5" w:rsidRPr="005C245C">
        <w:rPr>
          <w:noProof w:val="0"/>
        </w:rPr>
        <w:t xml:space="preserve"> </w:t>
      </w:r>
      <w:r w:rsidRPr="005C245C">
        <w:rPr>
          <w:noProof w:val="0"/>
        </w:rPr>
        <w:t>to</w:t>
      </w:r>
      <w:r w:rsidR="00587BF5" w:rsidRPr="005C245C">
        <w:rPr>
          <w:noProof w:val="0"/>
        </w:rPr>
        <w:t xml:space="preserve"> </w:t>
      </w:r>
      <w:r w:rsidR="005D5530" w:rsidRPr="005C245C">
        <w:rPr>
          <w:noProof w:val="0"/>
        </w:rPr>
        <w:t>Device-Patient</w:t>
      </w:r>
      <w:r w:rsidR="00587BF5" w:rsidRPr="005C245C">
        <w:rPr>
          <w:noProof w:val="0"/>
        </w:rPr>
        <w:t xml:space="preserve"> </w:t>
      </w:r>
      <w:r w:rsidR="0083254E" w:rsidRPr="005C245C">
        <w:rPr>
          <w:noProof w:val="0"/>
        </w:rPr>
        <w:t>Association</w:t>
      </w:r>
      <w:r w:rsidR="00587BF5" w:rsidRPr="005C245C">
        <w:rPr>
          <w:noProof w:val="0"/>
        </w:rPr>
        <w:t xml:space="preserve"> </w:t>
      </w:r>
      <w:r w:rsidR="0083254E" w:rsidRPr="005C245C">
        <w:rPr>
          <w:noProof w:val="0"/>
        </w:rPr>
        <w:t>Manager</w:t>
      </w:r>
      <w:bookmarkEnd w:id="45"/>
    </w:p>
    <w:p w14:paraId="4F1111D0" w14:textId="36BEE354" w:rsidR="00E1376E" w:rsidRPr="005C245C" w:rsidRDefault="00E1376E" w:rsidP="001400E5">
      <w:pPr>
        <w:pStyle w:val="BodyText"/>
        <w:rPr>
          <w:noProof w:val="0"/>
        </w:rPr>
      </w:pPr>
      <w:r w:rsidRPr="005C245C">
        <w:rPr>
          <w:noProof w:val="0"/>
        </w:rPr>
        <w:t>A</w:t>
      </w:r>
      <w:r w:rsidR="00587BF5" w:rsidRPr="005C245C">
        <w:rPr>
          <w:noProof w:val="0"/>
        </w:rPr>
        <w:t xml:space="preserve"> </w:t>
      </w:r>
      <w:r w:rsidRPr="005C245C">
        <w:rPr>
          <w:noProof w:val="0"/>
        </w:rPr>
        <w:t>Device</w:t>
      </w:r>
      <w:r w:rsidR="00587BF5" w:rsidRPr="005C245C">
        <w:rPr>
          <w:noProof w:val="0"/>
        </w:rPr>
        <w:t xml:space="preserve"> </w:t>
      </w:r>
      <w:r w:rsidRPr="005C245C">
        <w:rPr>
          <w:noProof w:val="0"/>
        </w:rPr>
        <w:t>Registrant</w:t>
      </w:r>
      <w:r w:rsidR="00587BF5" w:rsidRPr="005C245C">
        <w:rPr>
          <w:noProof w:val="0"/>
        </w:rPr>
        <w:t xml:space="preserve"> </w:t>
      </w:r>
      <w:r w:rsidRPr="005C245C">
        <w:rPr>
          <w:noProof w:val="0"/>
        </w:rPr>
        <w:t>registers</w:t>
      </w:r>
      <w:r w:rsidR="00587BF5" w:rsidRPr="005C245C">
        <w:rPr>
          <w:noProof w:val="0"/>
        </w:rPr>
        <w:t xml:space="preserve"> </w:t>
      </w:r>
      <w:r w:rsidRPr="005C245C">
        <w:rPr>
          <w:noProof w:val="0"/>
        </w:rPr>
        <w:t>a</w:t>
      </w:r>
      <w:r w:rsidR="00587BF5" w:rsidRPr="005C245C">
        <w:rPr>
          <w:noProof w:val="0"/>
        </w:rPr>
        <w:t xml:space="preserve"> </w:t>
      </w:r>
      <w:r w:rsidRPr="005C245C">
        <w:rPr>
          <w:noProof w:val="0"/>
        </w:rPr>
        <w:t>device</w:t>
      </w:r>
      <w:r w:rsidR="00587BF5" w:rsidRPr="005C245C">
        <w:rPr>
          <w:noProof w:val="0"/>
        </w:rPr>
        <w:t xml:space="preserve"> </w:t>
      </w:r>
      <w:r w:rsidRPr="005C245C">
        <w:rPr>
          <w:noProof w:val="0"/>
        </w:rPr>
        <w:t>with</w:t>
      </w:r>
      <w:r w:rsidR="00587BF5" w:rsidRPr="005C245C">
        <w:rPr>
          <w:noProof w:val="0"/>
        </w:rPr>
        <w:t xml:space="preserve"> </w:t>
      </w:r>
      <w:r w:rsidRPr="005C245C">
        <w:rPr>
          <w:noProof w:val="0"/>
        </w:rPr>
        <w:t>the</w:t>
      </w:r>
      <w:r w:rsidR="00587BF5" w:rsidRPr="005C245C">
        <w:rPr>
          <w:noProof w:val="0"/>
        </w:rPr>
        <w:t xml:space="preserve"> </w:t>
      </w:r>
      <w:r w:rsidR="0083254E" w:rsidRPr="005C245C">
        <w:rPr>
          <w:noProof w:val="0"/>
        </w:rPr>
        <w:t>Association</w:t>
      </w:r>
      <w:r w:rsidR="00587BF5" w:rsidRPr="005C245C">
        <w:rPr>
          <w:noProof w:val="0"/>
        </w:rPr>
        <w:t xml:space="preserve"> </w:t>
      </w:r>
      <w:r w:rsidR="0083254E" w:rsidRPr="005C245C">
        <w:rPr>
          <w:noProof w:val="0"/>
        </w:rPr>
        <w:t>Manager</w:t>
      </w:r>
      <w:r w:rsidRPr="005C245C">
        <w:rPr>
          <w:noProof w:val="0"/>
        </w:rPr>
        <w:t>.</w:t>
      </w:r>
      <w:r w:rsidR="00587BF5" w:rsidRPr="005C245C">
        <w:rPr>
          <w:noProof w:val="0"/>
        </w:rPr>
        <w:t xml:space="preserve"> </w:t>
      </w:r>
      <w:r w:rsidRPr="005C245C">
        <w:rPr>
          <w:noProof w:val="0"/>
        </w:rPr>
        <w:t>It</w:t>
      </w:r>
      <w:r w:rsidR="00587BF5" w:rsidRPr="005C245C">
        <w:rPr>
          <w:noProof w:val="0"/>
        </w:rPr>
        <w:t xml:space="preserve"> </w:t>
      </w:r>
      <w:r w:rsidRPr="005C245C">
        <w:rPr>
          <w:noProof w:val="0"/>
        </w:rPr>
        <w:t>may</w:t>
      </w:r>
      <w:r w:rsidR="00587BF5" w:rsidRPr="005C245C">
        <w:rPr>
          <w:noProof w:val="0"/>
        </w:rPr>
        <w:t xml:space="preserve"> </w:t>
      </w:r>
      <w:r w:rsidRPr="005C245C">
        <w:rPr>
          <w:noProof w:val="0"/>
        </w:rPr>
        <w:t>provide:</w:t>
      </w:r>
    </w:p>
    <w:p w14:paraId="5CE52849" w14:textId="3D863EBB" w:rsidR="00E1376E" w:rsidRPr="005C245C" w:rsidRDefault="00E1376E" w:rsidP="001400E5">
      <w:pPr>
        <w:pStyle w:val="BodyText"/>
        <w:rPr>
          <w:noProof w:val="0"/>
        </w:rPr>
      </w:pPr>
      <w:r w:rsidRPr="005C245C">
        <w:rPr>
          <w:noProof w:val="0"/>
        </w:rPr>
        <w:t>Device</w:t>
      </w:r>
      <w:r w:rsidR="00587BF5" w:rsidRPr="005C245C">
        <w:rPr>
          <w:noProof w:val="0"/>
        </w:rPr>
        <w:t xml:space="preserve"> </w:t>
      </w:r>
      <w:r w:rsidRPr="005C245C">
        <w:rPr>
          <w:noProof w:val="0"/>
        </w:rPr>
        <w:t>identifier(s)</w:t>
      </w:r>
      <w:r w:rsidR="00587BF5" w:rsidRPr="005C245C">
        <w:rPr>
          <w:noProof w:val="0"/>
        </w:rPr>
        <w:t xml:space="preserve"> </w:t>
      </w:r>
      <w:r w:rsidRPr="005C245C">
        <w:rPr>
          <w:noProof w:val="0"/>
        </w:rPr>
        <w:t>-</w:t>
      </w:r>
      <w:r w:rsidR="00587BF5" w:rsidRPr="005C245C">
        <w:rPr>
          <w:noProof w:val="0"/>
        </w:rPr>
        <w:t xml:space="preserve"> </w:t>
      </w:r>
      <w:r w:rsidRPr="005C245C">
        <w:rPr>
          <w:noProof w:val="0"/>
        </w:rPr>
        <w:t>required</w:t>
      </w:r>
    </w:p>
    <w:p w14:paraId="5E475C8C" w14:textId="35B4B554" w:rsidR="00E1376E" w:rsidRPr="005C245C" w:rsidRDefault="00E1376E" w:rsidP="001400E5">
      <w:pPr>
        <w:pStyle w:val="BodyText"/>
        <w:rPr>
          <w:noProof w:val="0"/>
        </w:rPr>
      </w:pPr>
      <w:r w:rsidRPr="005C245C">
        <w:rPr>
          <w:noProof w:val="0"/>
        </w:rPr>
        <w:t>Device</w:t>
      </w:r>
      <w:r w:rsidR="00587BF5" w:rsidRPr="005C245C">
        <w:rPr>
          <w:noProof w:val="0"/>
        </w:rPr>
        <w:t xml:space="preserve"> </w:t>
      </w:r>
      <w:r w:rsidRPr="005C245C">
        <w:rPr>
          <w:noProof w:val="0"/>
        </w:rPr>
        <w:t>location</w:t>
      </w:r>
    </w:p>
    <w:p w14:paraId="72B65381" w14:textId="1EE698C2" w:rsidR="00E1376E" w:rsidRPr="005C245C" w:rsidRDefault="00E1376E" w:rsidP="001400E5">
      <w:pPr>
        <w:pStyle w:val="BodyText"/>
        <w:rPr>
          <w:noProof w:val="0"/>
        </w:rPr>
      </w:pPr>
      <w:r w:rsidRPr="005C245C">
        <w:rPr>
          <w:noProof w:val="0"/>
        </w:rPr>
        <w:t>Network</w:t>
      </w:r>
      <w:r w:rsidR="00587BF5" w:rsidRPr="005C245C">
        <w:rPr>
          <w:noProof w:val="0"/>
        </w:rPr>
        <w:t xml:space="preserve"> </w:t>
      </w:r>
      <w:r w:rsidRPr="005C245C">
        <w:rPr>
          <w:noProof w:val="0"/>
        </w:rPr>
        <w:t>address</w:t>
      </w:r>
      <w:r w:rsidR="00A353E0" w:rsidRPr="005C245C">
        <w:rPr>
          <w:noProof w:val="0"/>
        </w:rPr>
        <w:t xml:space="preserve"> if device is directly connected to the network. Omit if device data is sourced through a device gateway system.</w:t>
      </w:r>
    </w:p>
    <w:p w14:paraId="57AE643D" w14:textId="7AD2FE2C" w:rsidR="00E1376E" w:rsidRPr="005C245C" w:rsidRDefault="00E1376E" w:rsidP="001400E5">
      <w:pPr>
        <w:pStyle w:val="BodyText"/>
        <w:rPr>
          <w:noProof w:val="0"/>
        </w:rPr>
      </w:pPr>
      <w:r w:rsidRPr="005C245C">
        <w:rPr>
          <w:noProof w:val="0"/>
        </w:rPr>
        <w:t>Communications</w:t>
      </w:r>
      <w:r w:rsidR="00587BF5" w:rsidRPr="005C245C">
        <w:rPr>
          <w:noProof w:val="0"/>
        </w:rPr>
        <w:t xml:space="preserve"> </w:t>
      </w:r>
      <w:r w:rsidRPr="005C245C">
        <w:rPr>
          <w:noProof w:val="0"/>
        </w:rPr>
        <w:t>attributes</w:t>
      </w:r>
    </w:p>
    <w:p w14:paraId="5848530C" w14:textId="20BC1641" w:rsidR="00E1376E" w:rsidRPr="005C245C" w:rsidRDefault="00E1376E" w:rsidP="001400E5">
      <w:pPr>
        <w:pStyle w:val="BodyText"/>
        <w:rPr>
          <w:noProof w:val="0"/>
        </w:rPr>
      </w:pPr>
      <w:r w:rsidRPr="005C245C">
        <w:rPr>
          <w:noProof w:val="0"/>
        </w:rPr>
        <w:t>Device</w:t>
      </w:r>
      <w:r w:rsidR="00587BF5" w:rsidRPr="005C245C">
        <w:rPr>
          <w:noProof w:val="0"/>
        </w:rPr>
        <w:t xml:space="preserve"> </w:t>
      </w:r>
      <w:r w:rsidRPr="005C245C">
        <w:rPr>
          <w:noProof w:val="0"/>
        </w:rPr>
        <w:t>attributes</w:t>
      </w:r>
      <w:r w:rsidR="00587BF5" w:rsidRPr="005C245C">
        <w:rPr>
          <w:noProof w:val="0"/>
        </w:rPr>
        <w:t xml:space="preserve"> </w:t>
      </w:r>
      <w:r w:rsidRPr="005C245C">
        <w:rPr>
          <w:noProof w:val="0"/>
        </w:rPr>
        <w:t>(type,</w:t>
      </w:r>
      <w:r w:rsidR="00587BF5" w:rsidRPr="005C245C">
        <w:rPr>
          <w:noProof w:val="0"/>
        </w:rPr>
        <w:t xml:space="preserve"> </w:t>
      </w:r>
      <w:r w:rsidRPr="005C245C">
        <w:rPr>
          <w:noProof w:val="0"/>
        </w:rPr>
        <w:t>make,</w:t>
      </w:r>
      <w:r w:rsidR="00587BF5" w:rsidRPr="005C245C">
        <w:rPr>
          <w:noProof w:val="0"/>
        </w:rPr>
        <w:t xml:space="preserve"> </w:t>
      </w:r>
      <w:r w:rsidRPr="005C245C">
        <w:rPr>
          <w:noProof w:val="0"/>
        </w:rPr>
        <w:t>model,</w:t>
      </w:r>
      <w:r w:rsidR="00587BF5" w:rsidRPr="005C245C">
        <w:rPr>
          <w:noProof w:val="0"/>
        </w:rPr>
        <w:t xml:space="preserve"> </w:t>
      </w:r>
      <w:r w:rsidRPr="005C245C">
        <w:rPr>
          <w:noProof w:val="0"/>
        </w:rPr>
        <w:t>etc.)</w:t>
      </w:r>
    </w:p>
    <w:p w14:paraId="69A6D9DC" w14:textId="43E82000" w:rsidR="00E1376E" w:rsidRPr="005C245C" w:rsidRDefault="00E1376E" w:rsidP="001400E5">
      <w:pPr>
        <w:pStyle w:val="BodyText"/>
        <w:rPr>
          <w:noProof w:val="0"/>
        </w:rPr>
      </w:pPr>
      <w:r w:rsidRPr="005C245C">
        <w:rPr>
          <w:noProof w:val="0"/>
        </w:rPr>
        <w:t>Device</w:t>
      </w:r>
      <w:r w:rsidR="00587BF5" w:rsidRPr="005C245C">
        <w:rPr>
          <w:noProof w:val="0"/>
        </w:rPr>
        <w:t xml:space="preserve"> </w:t>
      </w:r>
      <w:r w:rsidRPr="005C245C">
        <w:rPr>
          <w:noProof w:val="0"/>
        </w:rPr>
        <w:t>features</w:t>
      </w:r>
    </w:p>
    <w:p w14:paraId="4100B958" w14:textId="50CEC48F" w:rsidR="00E1376E" w:rsidRPr="005C245C" w:rsidRDefault="00E1376E" w:rsidP="001400E5">
      <w:pPr>
        <w:pStyle w:val="BodyText"/>
        <w:rPr>
          <w:noProof w:val="0"/>
        </w:rPr>
      </w:pPr>
      <w:r w:rsidRPr="005C245C">
        <w:rPr>
          <w:noProof w:val="0"/>
        </w:rPr>
        <w:t>Status</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availability</w:t>
      </w:r>
    </w:p>
    <w:p w14:paraId="53D33870" w14:textId="3EEB9AF0" w:rsidR="00E1376E" w:rsidRPr="005C245C" w:rsidRDefault="00E1376E" w:rsidP="001400E5">
      <w:pPr>
        <w:pStyle w:val="BodyText"/>
        <w:rPr>
          <w:noProof w:val="0"/>
        </w:rPr>
      </w:pPr>
      <w:r w:rsidRPr="005C245C">
        <w:rPr>
          <w:noProof w:val="0"/>
        </w:rPr>
        <w:t>A</w:t>
      </w:r>
      <w:r w:rsidR="00587BF5" w:rsidRPr="005C245C">
        <w:rPr>
          <w:noProof w:val="0"/>
        </w:rPr>
        <w:t xml:space="preserve"> </w:t>
      </w:r>
      <w:r w:rsidRPr="005C245C">
        <w:rPr>
          <w:noProof w:val="0"/>
        </w:rPr>
        <w:t>Device</w:t>
      </w:r>
      <w:r w:rsidR="00587BF5" w:rsidRPr="005C245C">
        <w:rPr>
          <w:noProof w:val="0"/>
        </w:rPr>
        <w:t xml:space="preserve"> </w:t>
      </w:r>
      <w:r w:rsidRPr="005C245C">
        <w:rPr>
          <w:noProof w:val="0"/>
        </w:rPr>
        <w:t>Registrant</w:t>
      </w:r>
      <w:r w:rsidR="00587BF5" w:rsidRPr="005C245C">
        <w:rPr>
          <w:noProof w:val="0"/>
        </w:rPr>
        <w:t xml:space="preserve"> </w:t>
      </w:r>
      <w:r w:rsidRPr="005C245C">
        <w:rPr>
          <w:noProof w:val="0"/>
        </w:rPr>
        <w:t>notifies</w:t>
      </w:r>
      <w:r w:rsidR="00587BF5" w:rsidRPr="005C245C">
        <w:rPr>
          <w:noProof w:val="0"/>
        </w:rPr>
        <w:t xml:space="preserve"> </w:t>
      </w:r>
      <w:r w:rsidRPr="005C245C">
        <w:rPr>
          <w:noProof w:val="0"/>
        </w:rPr>
        <w:t>the</w:t>
      </w:r>
      <w:r w:rsidR="00587BF5" w:rsidRPr="005C245C">
        <w:rPr>
          <w:noProof w:val="0"/>
        </w:rPr>
        <w:t xml:space="preserve"> </w:t>
      </w:r>
      <w:r w:rsidR="0083254E" w:rsidRPr="005C245C">
        <w:rPr>
          <w:noProof w:val="0"/>
        </w:rPr>
        <w:t>Association</w:t>
      </w:r>
      <w:r w:rsidR="00587BF5" w:rsidRPr="005C245C">
        <w:rPr>
          <w:noProof w:val="0"/>
        </w:rPr>
        <w:t xml:space="preserve"> </w:t>
      </w:r>
      <w:r w:rsidR="0083254E" w:rsidRPr="005C245C">
        <w:rPr>
          <w:noProof w:val="0"/>
        </w:rPr>
        <w:t>Manager</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updated</w:t>
      </w:r>
      <w:r w:rsidR="00587BF5" w:rsidRPr="005C245C">
        <w:rPr>
          <w:noProof w:val="0"/>
        </w:rPr>
        <w:t xml:space="preserve"> </w:t>
      </w:r>
      <w:r w:rsidRPr="005C245C">
        <w:rPr>
          <w:noProof w:val="0"/>
        </w:rPr>
        <w:t>device</w:t>
      </w:r>
      <w:r w:rsidR="00587BF5" w:rsidRPr="005C245C">
        <w:rPr>
          <w:noProof w:val="0"/>
        </w:rPr>
        <w:t xml:space="preserve"> </w:t>
      </w:r>
      <w:r w:rsidRPr="005C245C">
        <w:rPr>
          <w:noProof w:val="0"/>
        </w:rPr>
        <w:t>attributes</w:t>
      </w:r>
      <w:r w:rsidR="00587BF5" w:rsidRPr="005C245C">
        <w:rPr>
          <w:noProof w:val="0"/>
        </w:rPr>
        <w:t xml:space="preserve"> </w:t>
      </w:r>
      <w:r w:rsidRPr="005C245C">
        <w:rPr>
          <w:noProof w:val="0"/>
        </w:rPr>
        <w:t>from</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list</w:t>
      </w:r>
      <w:r w:rsidR="00587BF5" w:rsidRPr="005C245C">
        <w:rPr>
          <w:noProof w:val="0"/>
        </w:rPr>
        <w:t xml:space="preserve"> </w:t>
      </w:r>
      <w:r w:rsidRPr="005C245C">
        <w:rPr>
          <w:noProof w:val="0"/>
        </w:rPr>
        <w:t>above</w:t>
      </w:r>
      <w:r w:rsidR="00C0308E" w:rsidRPr="005C245C">
        <w:rPr>
          <w:noProof w:val="0"/>
        </w:rPr>
        <w:t>.</w:t>
      </w:r>
    </w:p>
    <w:p w14:paraId="692907DD" w14:textId="37955907" w:rsidR="00E1376E" w:rsidRPr="005C245C" w:rsidRDefault="00E1376E" w:rsidP="00AC10C0">
      <w:pPr>
        <w:pStyle w:val="Heading3"/>
        <w:rPr>
          <w:noProof w:val="0"/>
        </w:rPr>
      </w:pPr>
      <w:bookmarkStart w:id="46" w:name="_Toc448137405"/>
      <w:r w:rsidRPr="005C245C">
        <w:rPr>
          <w:noProof w:val="0"/>
        </w:rPr>
        <w:t>A</w:t>
      </w:r>
      <w:r w:rsidR="00587BF5" w:rsidRPr="005C245C">
        <w:rPr>
          <w:noProof w:val="0"/>
        </w:rPr>
        <w:t xml:space="preserve"> </w:t>
      </w:r>
      <w:r w:rsidRPr="005C245C">
        <w:rPr>
          <w:noProof w:val="0"/>
        </w:rPr>
        <w:t>Device</w:t>
      </w:r>
      <w:r w:rsidR="00587BF5" w:rsidRPr="005C245C">
        <w:rPr>
          <w:noProof w:val="0"/>
        </w:rPr>
        <w:t xml:space="preserve"> </w:t>
      </w:r>
      <w:r w:rsidRPr="005C245C">
        <w:rPr>
          <w:noProof w:val="0"/>
        </w:rPr>
        <w:t>Registrant</w:t>
      </w:r>
      <w:r w:rsidR="00587BF5" w:rsidRPr="005C245C">
        <w:rPr>
          <w:noProof w:val="0"/>
        </w:rPr>
        <w:t xml:space="preserve"> </w:t>
      </w:r>
      <w:r w:rsidRPr="005C245C">
        <w:rPr>
          <w:noProof w:val="0"/>
        </w:rPr>
        <w:t>de-registers</w:t>
      </w:r>
      <w:r w:rsidR="00587BF5" w:rsidRPr="005C245C">
        <w:rPr>
          <w:noProof w:val="0"/>
        </w:rPr>
        <w:t xml:space="preserve"> </w:t>
      </w:r>
      <w:r w:rsidRPr="005C245C">
        <w:rPr>
          <w:noProof w:val="0"/>
        </w:rPr>
        <w:t>a</w:t>
      </w:r>
      <w:r w:rsidR="00587BF5" w:rsidRPr="005C245C">
        <w:rPr>
          <w:noProof w:val="0"/>
        </w:rPr>
        <w:t xml:space="preserve"> </w:t>
      </w:r>
      <w:r w:rsidRPr="005C245C">
        <w:rPr>
          <w:noProof w:val="0"/>
        </w:rPr>
        <w:t>device</w:t>
      </w:r>
      <w:r w:rsidR="00587BF5" w:rsidRPr="005C245C">
        <w:rPr>
          <w:noProof w:val="0"/>
        </w:rPr>
        <w:t xml:space="preserve"> </w:t>
      </w:r>
      <w:r w:rsidRPr="005C245C">
        <w:rPr>
          <w:noProof w:val="0"/>
        </w:rPr>
        <w:t>with</w:t>
      </w:r>
      <w:r w:rsidR="00587BF5" w:rsidRPr="005C245C">
        <w:rPr>
          <w:noProof w:val="0"/>
        </w:rPr>
        <w:t xml:space="preserve"> </w:t>
      </w:r>
      <w:r w:rsidRPr="005C245C">
        <w:rPr>
          <w:noProof w:val="0"/>
        </w:rPr>
        <w:t>the</w:t>
      </w:r>
      <w:r w:rsidR="00587BF5" w:rsidRPr="005C245C">
        <w:rPr>
          <w:noProof w:val="0"/>
        </w:rPr>
        <w:t xml:space="preserve"> </w:t>
      </w:r>
      <w:r w:rsidR="0083254E" w:rsidRPr="005C245C">
        <w:rPr>
          <w:noProof w:val="0"/>
        </w:rPr>
        <w:t>Association</w:t>
      </w:r>
      <w:r w:rsidR="00587BF5" w:rsidRPr="005C245C">
        <w:rPr>
          <w:noProof w:val="0"/>
        </w:rPr>
        <w:t xml:space="preserve"> </w:t>
      </w:r>
      <w:r w:rsidR="0083254E" w:rsidRPr="005C245C">
        <w:rPr>
          <w:noProof w:val="0"/>
        </w:rPr>
        <w:t>Manager</w:t>
      </w:r>
      <w:bookmarkEnd w:id="46"/>
    </w:p>
    <w:p w14:paraId="0C4CDF50" w14:textId="76306FB9" w:rsidR="00A21AB9" w:rsidRPr="005C245C" w:rsidRDefault="001D1950" w:rsidP="001400E5">
      <w:pPr>
        <w:pStyle w:val="BodyText"/>
        <w:rPr>
          <w:b/>
          <w:i/>
          <w:iCs/>
          <w:noProof w:val="0"/>
        </w:rPr>
      </w:pPr>
      <w:r w:rsidRPr="005C245C">
        <w:rPr>
          <w:noProof w:val="0"/>
        </w:rPr>
        <w:t xml:space="preserve">This transaction is for future definition; not further </w:t>
      </w:r>
      <w:r w:rsidR="00C0308E" w:rsidRPr="005C245C">
        <w:rPr>
          <w:noProof w:val="0"/>
        </w:rPr>
        <w:t>detailed in this document</w:t>
      </w:r>
      <w:r w:rsidRPr="005C245C">
        <w:rPr>
          <w:noProof w:val="0"/>
        </w:rPr>
        <w:t>.</w:t>
      </w:r>
    </w:p>
    <w:p w14:paraId="62A58C68" w14:textId="491525A1" w:rsidR="00E1376E" w:rsidRPr="005C245C" w:rsidRDefault="00E1376E" w:rsidP="00324ABB">
      <w:pPr>
        <w:pStyle w:val="Heading3"/>
        <w:rPr>
          <w:noProof w:val="0"/>
        </w:rPr>
      </w:pPr>
      <w:bookmarkStart w:id="47" w:name="_Toc448137406"/>
      <w:r w:rsidRPr="005C245C">
        <w:rPr>
          <w:noProof w:val="0"/>
        </w:rPr>
        <w:t>Patient</w:t>
      </w:r>
      <w:r w:rsidR="00587BF5" w:rsidRPr="005C245C">
        <w:rPr>
          <w:noProof w:val="0"/>
        </w:rPr>
        <w:t xml:space="preserve"> </w:t>
      </w:r>
      <w:r w:rsidRPr="005C245C">
        <w:rPr>
          <w:noProof w:val="0"/>
        </w:rPr>
        <w:t>Registration</w:t>
      </w:r>
      <w:r w:rsidR="00587BF5" w:rsidRPr="005C245C">
        <w:rPr>
          <w:noProof w:val="0"/>
        </w:rPr>
        <w:t xml:space="preserve"> </w:t>
      </w:r>
      <w:r w:rsidRPr="005C245C">
        <w:rPr>
          <w:noProof w:val="0"/>
        </w:rPr>
        <w:t>System</w:t>
      </w:r>
      <w:r w:rsidR="00587BF5" w:rsidRPr="005C245C">
        <w:rPr>
          <w:noProof w:val="0"/>
        </w:rPr>
        <w:t xml:space="preserve"> </w:t>
      </w:r>
      <w:r w:rsidRPr="005C245C">
        <w:rPr>
          <w:noProof w:val="0"/>
        </w:rPr>
        <w:t>to</w:t>
      </w:r>
      <w:r w:rsidR="00587BF5" w:rsidRPr="005C245C">
        <w:rPr>
          <w:noProof w:val="0"/>
        </w:rPr>
        <w:t xml:space="preserve"> </w:t>
      </w:r>
      <w:r w:rsidR="005D5530" w:rsidRPr="005C245C">
        <w:rPr>
          <w:noProof w:val="0"/>
        </w:rPr>
        <w:t>Device-Patient</w:t>
      </w:r>
      <w:r w:rsidR="00587BF5" w:rsidRPr="005C245C">
        <w:rPr>
          <w:noProof w:val="0"/>
        </w:rPr>
        <w:t xml:space="preserve"> </w:t>
      </w:r>
      <w:r w:rsidR="0083254E" w:rsidRPr="005C245C">
        <w:rPr>
          <w:noProof w:val="0"/>
        </w:rPr>
        <w:t>Association</w:t>
      </w:r>
      <w:r w:rsidR="00587BF5" w:rsidRPr="005C245C">
        <w:rPr>
          <w:noProof w:val="0"/>
        </w:rPr>
        <w:t xml:space="preserve"> </w:t>
      </w:r>
      <w:r w:rsidR="0083254E" w:rsidRPr="005C245C">
        <w:rPr>
          <w:noProof w:val="0"/>
        </w:rPr>
        <w:t>Manager</w:t>
      </w:r>
      <w:bookmarkEnd w:id="47"/>
    </w:p>
    <w:p w14:paraId="04085C55" w14:textId="3F035E59" w:rsidR="00E1376E" w:rsidRPr="005C245C" w:rsidRDefault="00E1376E" w:rsidP="001400E5">
      <w:pPr>
        <w:pStyle w:val="BodyText"/>
        <w:rPr>
          <w:noProof w:val="0"/>
        </w:rPr>
      </w:pPr>
      <w:r w:rsidRPr="005C245C">
        <w:rPr>
          <w:noProof w:val="0"/>
        </w:rPr>
        <w:t>A</w:t>
      </w:r>
      <w:r w:rsidR="00587BF5" w:rsidRPr="005C245C">
        <w:rPr>
          <w:noProof w:val="0"/>
        </w:rPr>
        <w:t xml:space="preserve"> </w:t>
      </w:r>
      <w:r w:rsidRPr="005C245C">
        <w:rPr>
          <w:noProof w:val="0"/>
        </w:rPr>
        <w:t>Patient</w:t>
      </w:r>
      <w:r w:rsidR="00587BF5" w:rsidRPr="005C245C">
        <w:rPr>
          <w:noProof w:val="0"/>
        </w:rPr>
        <w:t xml:space="preserve"> </w:t>
      </w:r>
      <w:r w:rsidRPr="005C245C">
        <w:rPr>
          <w:noProof w:val="0"/>
        </w:rPr>
        <w:t>Registration</w:t>
      </w:r>
      <w:r w:rsidR="00587BF5" w:rsidRPr="005C245C">
        <w:rPr>
          <w:noProof w:val="0"/>
        </w:rPr>
        <w:t xml:space="preserve"> </w:t>
      </w:r>
      <w:r w:rsidRPr="005C245C">
        <w:rPr>
          <w:noProof w:val="0"/>
        </w:rPr>
        <w:t>System</w:t>
      </w:r>
      <w:r w:rsidR="00587BF5" w:rsidRPr="005C245C">
        <w:rPr>
          <w:noProof w:val="0"/>
        </w:rPr>
        <w:t xml:space="preserve"> </w:t>
      </w:r>
      <w:r w:rsidRPr="005C245C">
        <w:rPr>
          <w:noProof w:val="0"/>
        </w:rPr>
        <w:t>notifies</w:t>
      </w:r>
      <w:r w:rsidR="00587BF5" w:rsidRPr="005C245C">
        <w:rPr>
          <w:noProof w:val="0"/>
        </w:rPr>
        <w:t xml:space="preserve"> </w:t>
      </w:r>
      <w:r w:rsidRPr="005C245C">
        <w:rPr>
          <w:noProof w:val="0"/>
        </w:rPr>
        <w:t>the</w:t>
      </w:r>
      <w:r w:rsidR="00587BF5" w:rsidRPr="005C245C">
        <w:rPr>
          <w:noProof w:val="0"/>
        </w:rPr>
        <w:t xml:space="preserve"> </w:t>
      </w:r>
      <w:r w:rsidR="0083254E" w:rsidRPr="005C245C">
        <w:rPr>
          <w:noProof w:val="0"/>
        </w:rPr>
        <w:t>Association</w:t>
      </w:r>
      <w:r w:rsidR="00587BF5" w:rsidRPr="005C245C">
        <w:rPr>
          <w:noProof w:val="0"/>
        </w:rPr>
        <w:t xml:space="preserve"> </w:t>
      </w:r>
      <w:r w:rsidR="0083254E" w:rsidRPr="005C245C">
        <w:rPr>
          <w:noProof w:val="0"/>
        </w:rPr>
        <w:t>Manager</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a</w:t>
      </w:r>
      <w:r w:rsidR="00587BF5" w:rsidRPr="005C245C">
        <w:rPr>
          <w:noProof w:val="0"/>
        </w:rPr>
        <w:t xml:space="preserve"> </w:t>
      </w:r>
      <w:r w:rsidRPr="005C245C">
        <w:rPr>
          <w:noProof w:val="0"/>
        </w:rPr>
        <w:t>patient</w:t>
      </w:r>
      <w:r w:rsidR="00587BF5" w:rsidRPr="005C245C">
        <w:rPr>
          <w:noProof w:val="0"/>
        </w:rPr>
        <w:t xml:space="preserve"> </w:t>
      </w:r>
      <w:r w:rsidRPr="005C245C">
        <w:rPr>
          <w:noProof w:val="0"/>
        </w:rPr>
        <w:t>that</w:t>
      </w:r>
      <w:r w:rsidR="00587BF5" w:rsidRPr="005C245C">
        <w:rPr>
          <w:noProof w:val="0"/>
        </w:rPr>
        <w:t xml:space="preserve"> </w:t>
      </w:r>
      <w:r w:rsidRPr="005C245C">
        <w:rPr>
          <w:noProof w:val="0"/>
        </w:rPr>
        <w:t>may</w:t>
      </w:r>
      <w:r w:rsidR="00587BF5" w:rsidRPr="005C245C">
        <w:rPr>
          <w:noProof w:val="0"/>
        </w:rPr>
        <w:t xml:space="preserve"> </w:t>
      </w:r>
      <w:r w:rsidRPr="005C245C">
        <w:rPr>
          <w:noProof w:val="0"/>
        </w:rPr>
        <w:t>participate</w:t>
      </w:r>
      <w:r w:rsidR="00587BF5" w:rsidRPr="005C245C">
        <w:rPr>
          <w:noProof w:val="0"/>
        </w:rPr>
        <w:t xml:space="preserve"> </w:t>
      </w:r>
      <w:r w:rsidRPr="005C245C">
        <w:rPr>
          <w:noProof w:val="0"/>
        </w:rPr>
        <w:t>in</w:t>
      </w:r>
      <w:r w:rsidR="00587BF5" w:rsidRPr="005C245C">
        <w:rPr>
          <w:noProof w:val="0"/>
        </w:rPr>
        <w:t xml:space="preserve"> </w:t>
      </w:r>
      <w:r w:rsidRPr="005C245C">
        <w:rPr>
          <w:noProof w:val="0"/>
        </w:rPr>
        <w:t>a</w:t>
      </w:r>
      <w:r w:rsidR="00587BF5" w:rsidRPr="005C245C">
        <w:rPr>
          <w:noProof w:val="0"/>
        </w:rPr>
        <w:t xml:space="preserve"> </w:t>
      </w:r>
      <w:r w:rsidR="00BD5935" w:rsidRPr="005C245C">
        <w:rPr>
          <w:noProof w:val="0"/>
        </w:rPr>
        <w:t>Device-Patient</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It</w:t>
      </w:r>
      <w:r w:rsidR="00587BF5" w:rsidRPr="005C245C">
        <w:rPr>
          <w:noProof w:val="0"/>
        </w:rPr>
        <w:t xml:space="preserve"> </w:t>
      </w:r>
      <w:r w:rsidRPr="005C245C">
        <w:rPr>
          <w:noProof w:val="0"/>
        </w:rPr>
        <w:t>may</w:t>
      </w:r>
      <w:r w:rsidR="00587BF5" w:rsidRPr="005C245C">
        <w:rPr>
          <w:noProof w:val="0"/>
        </w:rPr>
        <w:t xml:space="preserve"> </w:t>
      </w:r>
      <w:r w:rsidRPr="005C245C">
        <w:rPr>
          <w:noProof w:val="0"/>
        </w:rPr>
        <w:t>provide:</w:t>
      </w:r>
    </w:p>
    <w:p w14:paraId="4FCAE798" w14:textId="58CA71C1" w:rsidR="00E1376E" w:rsidRPr="005C245C" w:rsidRDefault="00E1376E" w:rsidP="001400E5">
      <w:pPr>
        <w:pStyle w:val="BodyText"/>
        <w:rPr>
          <w:noProof w:val="0"/>
        </w:rPr>
      </w:pPr>
      <w:r w:rsidRPr="005C245C">
        <w:rPr>
          <w:noProof w:val="0"/>
        </w:rPr>
        <w:t>Patient</w:t>
      </w:r>
      <w:r w:rsidR="00587BF5" w:rsidRPr="005C245C">
        <w:rPr>
          <w:noProof w:val="0"/>
        </w:rPr>
        <w:t xml:space="preserve"> </w:t>
      </w:r>
      <w:r w:rsidRPr="005C245C">
        <w:rPr>
          <w:noProof w:val="0"/>
        </w:rPr>
        <w:t>identifier(s)</w:t>
      </w:r>
      <w:r w:rsidR="00587BF5" w:rsidRPr="005C245C">
        <w:rPr>
          <w:noProof w:val="0"/>
        </w:rPr>
        <w:t xml:space="preserve"> </w:t>
      </w:r>
      <w:r w:rsidRPr="005C245C">
        <w:rPr>
          <w:noProof w:val="0"/>
        </w:rPr>
        <w:t>–</w:t>
      </w:r>
      <w:r w:rsidR="00587BF5" w:rsidRPr="005C245C">
        <w:rPr>
          <w:noProof w:val="0"/>
        </w:rPr>
        <w:t xml:space="preserve"> </w:t>
      </w:r>
      <w:r w:rsidRPr="005C245C">
        <w:rPr>
          <w:noProof w:val="0"/>
        </w:rPr>
        <w:t>required</w:t>
      </w:r>
    </w:p>
    <w:p w14:paraId="36238D55" w14:textId="27D64DFF" w:rsidR="00E1376E" w:rsidRPr="005C245C" w:rsidRDefault="00E1376E" w:rsidP="001400E5">
      <w:pPr>
        <w:pStyle w:val="BodyText"/>
        <w:rPr>
          <w:noProof w:val="0"/>
        </w:rPr>
      </w:pPr>
      <w:r w:rsidRPr="005C245C">
        <w:rPr>
          <w:noProof w:val="0"/>
        </w:rPr>
        <w:t>Patient</w:t>
      </w:r>
      <w:r w:rsidR="00587BF5" w:rsidRPr="005C245C">
        <w:rPr>
          <w:noProof w:val="0"/>
        </w:rPr>
        <w:t xml:space="preserve"> </w:t>
      </w:r>
      <w:r w:rsidRPr="005C245C">
        <w:rPr>
          <w:noProof w:val="0"/>
        </w:rPr>
        <w:t>name</w:t>
      </w:r>
    </w:p>
    <w:p w14:paraId="0CF1CAED" w14:textId="7E9DE7BA" w:rsidR="00E1376E" w:rsidRPr="005C245C" w:rsidRDefault="00E1376E" w:rsidP="001400E5">
      <w:pPr>
        <w:pStyle w:val="BodyText"/>
        <w:rPr>
          <w:noProof w:val="0"/>
        </w:rPr>
      </w:pPr>
      <w:r w:rsidRPr="005C245C">
        <w:rPr>
          <w:noProof w:val="0"/>
        </w:rPr>
        <w:t>Patient</w:t>
      </w:r>
      <w:r w:rsidR="00587BF5" w:rsidRPr="005C245C">
        <w:rPr>
          <w:noProof w:val="0"/>
        </w:rPr>
        <w:t xml:space="preserve"> </w:t>
      </w:r>
      <w:r w:rsidRPr="005C245C">
        <w:rPr>
          <w:noProof w:val="0"/>
        </w:rPr>
        <w:t>location</w:t>
      </w:r>
    </w:p>
    <w:p w14:paraId="33029FCB" w14:textId="427E0498" w:rsidR="00E1376E" w:rsidRPr="005C245C" w:rsidRDefault="00E1376E" w:rsidP="001400E5">
      <w:pPr>
        <w:pStyle w:val="BodyText"/>
        <w:rPr>
          <w:noProof w:val="0"/>
        </w:rPr>
      </w:pPr>
      <w:r w:rsidRPr="005C245C">
        <w:rPr>
          <w:noProof w:val="0"/>
        </w:rPr>
        <w:t>Additional</w:t>
      </w:r>
      <w:r w:rsidR="00587BF5" w:rsidRPr="005C245C">
        <w:rPr>
          <w:noProof w:val="0"/>
        </w:rPr>
        <w:t xml:space="preserve"> </w:t>
      </w:r>
      <w:r w:rsidRPr="005C245C">
        <w:rPr>
          <w:noProof w:val="0"/>
        </w:rPr>
        <w:t>attributes</w:t>
      </w:r>
      <w:r w:rsidR="00587BF5" w:rsidRPr="005C245C">
        <w:rPr>
          <w:noProof w:val="0"/>
        </w:rPr>
        <w:t xml:space="preserve"> </w:t>
      </w:r>
      <w:r w:rsidRPr="005C245C">
        <w:rPr>
          <w:noProof w:val="0"/>
        </w:rPr>
        <w:t>found</w:t>
      </w:r>
      <w:r w:rsidR="00587BF5" w:rsidRPr="005C245C">
        <w:rPr>
          <w:noProof w:val="0"/>
        </w:rPr>
        <w:t xml:space="preserve"> </w:t>
      </w:r>
      <w:r w:rsidRPr="005C245C">
        <w:rPr>
          <w:noProof w:val="0"/>
        </w:rPr>
        <w:t>on</w:t>
      </w:r>
      <w:r w:rsidR="00587BF5" w:rsidRPr="005C245C">
        <w:rPr>
          <w:noProof w:val="0"/>
        </w:rPr>
        <w:t xml:space="preserve"> </w:t>
      </w:r>
      <w:r w:rsidRPr="005C245C">
        <w:rPr>
          <w:noProof w:val="0"/>
        </w:rPr>
        <w:t>HL7</w:t>
      </w:r>
      <w:r w:rsidR="00587BF5" w:rsidRPr="005C245C">
        <w:rPr>
          <w:noProof w:val="0"/>
        </w:rPr>
        <w:t xml:space="preserve"> </w:t>
      </w:r>
      <w:r w:rsidRPr="005C245C">
        <w:rPr>
          <w:noProof w:val="0"/>
        </w:rPr>
        <w:t>ADT</w:t>
      </w:r>
      <w:r w:rsidR="00587BF5" w:rsidRPr="005C245C">
        <w:rPr>
          <w:noProof w:val="0"/>
        </w:rPr>
        <w:t xml:space="preserve"> </w:t>
      </w:r>
      <w:r w:rsidRPr="005C245C">
        <w:rPr>
          <w:noProof w:val="0"/>
        </w:rPr>
        <w:t>messages</w:t>
      </w:r>
    </w:p>
    <w:p w14:paraId="06B90358" w14:textId="3B3B0CDC" w:rsidR="00E1376E" w:rsidRPr="005C245C" w:rsidRDefault="00E1376E" w:rsidP="001400E5">
      <w:pPr>
        <w:pStyle w:val="BodyText"/>
        <w:rPr>
          <w:noProof w:val="0"/>
        </w:rPr>
      </w:pPr>
      <w:r w:rsidRPr="005C245C">
        <w:rPr>
          <w:noProof w:val="0"/>
        </w:rPr>
        <w:t>A</w:t>
      </w:r>
      <w:r w:rsidR="00587BF5" w:rsidRPr="005C245C">
        <w:rPr>
          <w:noProof w:val="0"/>
        </w:rPr>
        <w:t xml:space="preserve"> </w:t>
      </w:r>
      <w:r w:rsidRPr="005C245C">
        <w:rPr>
          <w:noProof w:val="0"/>
        </w:rPr>
        <w:t>Patient</w:t>
      </w:r>
      <w:r w:rsidR="00587BF5" w:rsidRPr="005C245C">
        <w:rPr>
          <w:noProof w:val="0"/>
        </w:rPr>
        <w:t xml:space="preserve"> </w:t>
      </w:r>
      <w:r w:rsidRPr="005C245C">
        <w:rPr>
          <w:noProof w:val="0"/>
        </w:rPr>
        <w:t>Registration</w:t>
      </w:r>
      <w:r w:rsidR="00587BF5" w:rsidRPr="005C245C">
        <w:rPr>
          <w:noProof w:val="0"/>
        </w:rPr>
        <w:t xml:space="preserve"> </w:t>
      </w:r>
      <w:r w:rsidRPr="005C245C">
        <w:rPr>
          <w:noProof w:val="0"/>
        </w:rPr>
        <w:t>System</w:t>
      </w:r>
      <w:r w:rsidR="00587BF5" w:rsidRPr="005C245C">
        <w:rPr>
          <w:noProof w:val="0"/>
        </w:rPr>
        <w:t xml:space="preserve"> </w:t>
      </w:r>
      <w:r w:rsidRPr="005C245C">
        <w:rPr>
          <w:noProof w:val="0"/>
        </w:rPr>
        <w:t>notifies</w:t>
      </w:r>
      <w:r w:rsidR="00587BF5" w:rsidRPr="005C245C">
        <w:rPr>
          <w:noProof w:val="0"/>
        </w:rPr>
        <w:t xml:space="preserve"> </w:t>
      </w:r>
      <w:r w:rsidRPr="005C245C">
        <w:rPr>
          <w:noProof w:val="0"/>
        </w:rPr>
        <w:t>the</w:t>
      </w:r>
      <w:r w:rsidR="00587BF5" w:rsidRPr="005C245C">
        <w:rPr>
          <w:noProof w:val="0"/>
        </w:rPr>
        <w:t xml:space="preserve"> </w:t>
      </w:r>
      <w:r w:rsidR="0083254E" w:rsidRPr="005C245C">
        <w:rPr>
          <w:noProof w:val="0"/>
        </w:rPr>
        <w:t>Association</w:t>
      </w:r>
      <w:r w:rsidR="00587BF5" w:rsidRPr="005C245C">
        <w:rPr>
          <w:noProof w:val="0"/>
        </w:rPr>
        <w:t xml:space="preserve"> </w:t>
      </w:r>
      <w:r w:rsidR="0083254E" w:rsidRPr="005C245C">
        <w:rPr>
          <w:noProof w:val="0"/>
        </w:rPr>
        <w:t>Manager</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updated</w:t>
      </w:r>
      <w:r w:rsidR="00587BF5" w:rsidRPr="005C245C">
        <w:rPr>
          <w:noProof w:val="0"/>
        </w:rPr>
        <w:t xml:space="preserve"> </w:t>
      </w:r>
      <w:r w:rsidRPr="005C245C">
        <w:rPr>
          <w:noProof w:val="0"/>
        </w:rPr>
        <w:t>patient</w:t>
      </w:r>
      <w:r w:rsidR="00587BF5" w:rsidRPr="005C245C">
        <w:rPr>
          <w:noProof w:val="0"/>
        </w:rPr>
        <w:t xml:space="preserve"> </w:t>
      </w:r>
      <w:r w:rsidRPr="005C245C">
        <w:rPr>
          <w:noProof w:val="0"/>
        </w:rPr>
        <w:t>attributes</w:t>
      </w:r>
      <w:r w:rsidR="00587BF5" w:rsidRPr="005C245C">
        <w:rPr>
          <w:noProof w:val="0"/>
        </w:rPr>
        <w:t xml:space="preserve"> </w:t>
      </w:r>
      <w:r w:rsidRPr="005C245C">
        <w:rPr>
          <w:noProof w:val="0"/>
        </w:rPr>
        <w:t>from</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list</w:t>
      </w:r>
      <w:r w:rsidR="00587BF5" w:rsidRPr="005C245C">
        <w:rPr>
          <w:noProof w:val="0"/>
        </w:rPr>
        <w:t xml:space="preserve"> </w:t>
      </w:r>
      <w:r w:rsidRPr="005C245C">
        <w:rPr>
          <w:noProof w:val="0"/>
        </w:rPr>
        <w:t>above</w:t>
      </w:r>
      <w:r w:rsidR="00C0308E" w:rsidRPr="005C245C">
        <w:rPr>
          <w:noProof w:val="0"/>
        </w:rPr>
        <w:t>.</w:t>
      </w:r>
    </w:p>
    <w:p w14:paraId="02C1FD39" w14:textId="0FFC2B42" w:rsidR="00E1376E" w:rsidRPr="005C245C" w:rsidRDefault="00E1376E" w:rsidP="001400E5">
      <w:pPr>
        <w:pStyle w:val="BodyText"/>
        <w:rPr>
          <w:noProof w:val="0"/>
        </w:rPr>
      </w:pPr>
      <w:r w:rsidRPr="005C245C">
        <w:rPr>
          <w:noProof w:val="0"/>
        </w:rPr>
        <w:t>A</w:t>
      </w:r>
      <w:r w:rsidR="00587BF5" w:rsidRPr="005C245C">
        <w:rPr>
          <w:noProof w:val="0"/>
        </w:rPr>
        <w:t xml:space="preserve"> </w:t>
      </w:r>
      <w:r w:rsidRPr="005C245C">
        <w:rPr>
          <w:noProof w:val="0"/>
        </w:rPr>
        <w:t>Patient</w:t>
      </w:r>
      <w:r w:rsidR="00587BF5" w:rsidRPr="005C245C">
        <w:rPr>
          <w:noProof w:val="0"/>
        </w:rPr>
        <w:t xml:space="preserve"> </w:t>
      </w:r>
      <w:r w:rsidRPr="005C245C">
        <w:rPr>
          <w:noProof w:val="0"/>
        </w:rPr>
        <w:t>Registration</w:t>
      </w:r>
      <w:r w:rsidR="00587BF5" w:rsidRPr="005C245C">
        <w:rPr>
          <w:noProof w:val="0"/>
        </w:rPr>
        <w:t xml:space="preserve"> </w:t>
      </w:r>
      <w:r w:rsidRPr="005C245C">
        <w:rPr>
          <w:noProof w:val="0"/>
        </w:rPr>
        <w:t>System</w:t>
      </w:r>
      <w:r w:rsidR="00587BF5" w:rsidRPr="005C245C">
        <w:rPr>
          <w:noProof w:val="0"/>
        </w:rPr>
        <w:t xml:space="preserve"> </w:t>
      </w:r>
      <w:r w:rsidRPr="005C245C">
        <w:rPr>
          <w:noProof w:val="0"/>
        </w:rPr>
        <w:t>notifies</w:t>
      </w:r>
      <w:r w:rsidR="00587BF5" w:rsidRPr="005C245C">
        <w:rPr>
          <w:noProof w:val="0"/>
        </w:rPr>
        <w:t xml:space="preserve"> </w:t>
      </w:r>
      <w:r w:rsidRPr="005C245C">
        <w:rPr>
          <w:noProof w:val="0"/>
        </w:rPr>
        <w:t>the</w:t>
      </w:r>
      <w:r w:rsidR="00587BF5" w:rsidRPr="005C245C">
        <w:rPr>
          <w:noProof w:val="0"/>
        </w:rPr>
        <w:t xml:space="preserve"> </w:t>
      </w:r>
      <w:r w:rsidR="005D5530" w:rsidRPr="005C245C">
        <w:rPr>
          <w:noProof w:val="0"/>
        </w:rPr>
        <w:t>Device-Patient</w:t>
      </w:r>
      <w:r w:rsidR="00587BF5" w:rsidRPr="005C245C">
        <w:rPr>
          <w:noProof w:val="0"/>
        </w:rPr>
        <w:t xml:space="preserve"> </w:t>
      </w:r>
      <w:r w:rsidR="0083254E" w:rsidRPr="005C245C">
        <w:rPr>
          <w:noProof w:val="0"/>
        </w:rPr>
        <w:t>Association</w:t>
      </w:r>
      <w:r w:rsidR="00587BF5" w:rsidRPr="005C245C">
        <w:rPr>
          <w:noProof w:val="0"/>
        </w:rPr>
        <w:t xml:space="preserve"> </w:t>
      </w:r>
      <w:r w:rsidR="0083254E" w:rsidRPr="005C245C">
        <w:rPr>
          <w:noProof w:val="0"/>
        </w:rPr>
        <w:t>Manager</w:t>
      </w:r>
      <w:r w:rsidR="00587BF5" w:rsidRPr="005C245C">
        <w:rPr>
          <w:noProof w:val="0"/>
        </w:rPr>
        <w:t xml:space="preserve"> </w:t>
      </w:r>
      <w:r w:rsidRPr="005C245C">
        <w:rPr>
          <w:noProof w:val="0"/>
        </w:rPr>
        <w:t>that</w:t>
      </w:r>
      <w:r w:rsidR="00587BF5" w:rsidRPr="005C245C">
        <w:rPr>
          <w:noProof w:val="0"/>
        </w:rPr>
        <w:t xml:space="preserve"> </w:t>
      </w:r>
      <w:r w:rsidRPr="005C245C">
        <w:rPr>
          <w:noProof w:val="0"/>
        </w:rPr>
        <w:t>a</w:t>
      </w:r>
      <w:r w:rsidR="00587BF5" w:rsidRPr="005C245C">
        <w:rPr>
          <w:noProof w:val="0"/>
        </w:rPr>
        <w:t xml:space="preserve"> </w:t>
      </w:r>
      <w:r w:rsidRPr="005C245C">
        <w:rPr>
          <w:noProof w:val="0"/>
        </w:rPr>
        <w:t>patient</w:t>
      </w:r>
      <w:r w:rsidR="00587BF5" w:rsidRPr="005C245C">
        <w:rPr>
          <w:noProof w:val="0"/>
        </w:rPr>
        <w:t xml:space="preserve"> </w:t>
      </w:r>
      <w:r w:rsidRPr="005C245C">
        <w:rPr>
          <w:noProof w:val="0"/>
        </w:rPr>
        <w:t>is</w:t>
      </w:r>
      <w:r w:rsidR="00587BF5" w:rsidRPr="005C245C">
        <w:rPr>
          <w:noProof w:val="0"/>
        </w:rPr>
        <w:t xml:space="preserve"> </w:t>
      </w:r>
      <w:r w:rsidRPr="005C245C">
        <w:rPr>
          <w:noProof w:val="0"/>
        </w:rPr>
        <w:t>no</w:t>
      </w:r>
      <w:r w:rsidR="00587BF5" w:rsidRPr="005C245C">
        <w:rPr>
          <w:noProof w:val="0"/>
        </w:rPr>
        <w:t xml:space="preserve"> </w:t>
      </w:r>
      <w:r w:rsidRPr="005C245C">
        <w:rPr>
          <w:noProof w:val="0"/>
        </w:rPr>
        <w:t>longer</w:t>
      </w:r>
      <w:r w:rsidR="00587BF5" w:rsidRPr="005C245C">
        <w:rPr>
          <w:noProof w:val="0"/>
        </w:rPr>
        <w:t xml:space="preserve"> </w:t>
      </w:r>
      <w:r w:rsidRPr="005C245C">
        <w:rPr>
          <w:noProof w:val="0"/>
        </w:rPr>
        <w:t>able</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participate</w:t>
      </w:r>
      <w:r w:rsidR="00587BF5" w:rsidRPr="005C245C">
        <w:rPr>
          <w:noProof w:val="0"/>
        </w:rPr>
        <w:t xml:space="preserve"> </w:t>
      </w:r>
      <w:r w:rsidRPr="005C245C">
        <w:rPr>
          <w:noProof w:val="0"/>
        </w:rPr>
        <w:t>in</w:t>
      </w:r>
      <w:r w:rsidR="00587BF5" w:rsidRPr="005C245C">
        <w:rPr>
          <w:noProof w:val="0"/>
        </w:rPr>
        <w:t xml:space="preserve"> </w:t>
      </w:r>
      <w:r w:rsidRPr="005C245C">
        <w:rPr>
          <w:noProof w:val="0"/>
        </w:rPr>
        <w:t>a</w:t>
      </w:r>
      <w:r w:rsidR="00587BF5" w:rsidRPr="005C245C">
        <w:rPr>
          <w:noProof w:val="0"/>
        </w:rPr>
        <w:t xml:space="preserve"> </w:t>
      </w:r>
      <w:r w:rsidR="00757DFF" w:rsidRPr="005C245C">
        <w:rPr>
          <w:noProof w:val="0"/>
        </w:rPr>
        <w:t>device-patient</w:t>
      </w:r>
      <w:r w:rsidR="00587BF5" w:rsidRPr="005C245C">
        <w:rPr>
          <w:noProof w:val="0"/>
        </w:rPr>
        <w:t xml:space="preserve"> </w:t>
      </w:r>
      <w:r w:rsidRPr="005C245C">
        <w:rPr>
          <w:noProof w:val="0"/>
        </w:rPr>
        <w:t>association.</w:t>
      </w:r>
    </w:p>
    <w:p w14:paraId="3B43A857" w14:textId="4C234986" w:rsidR="00E1376E" w:rsidRPr="005C245C" w:rsidRDefault="00E1376E" w:rsidP="00324ABB">
      <w:pPr>
        <w:pStyle w:val="Heading3"/>
        <w:rPr>
          <w:noProof w:val="0"/>
        </w:rPr>
      </w:pPr>
      <w:bookmarkStart w:id="48" w:name="_Toc448137407"/>
      <w:r w:rsidRPr="005C245C">
        <w:rPr>
          <w:noProof w:val="0"/>
        </w:rPr>
        <w:t>Device</w:t>
      </w:r>
      <w:r w:rsidR="00587BF5" w:rsidRPr="005C245C">
        <w:rPr>
          <w:noProof w:val="0"/>
        </w:rPr>
        <w:t xml:space="preserve"> </w:t>
      </w:r>
      <w:r w:rsidRPr="005C245C">
        <w:rPr>
          <w:noProof w:val="0"/>
        </w:rPr>
        <w:t>Observation</w:t>
      </w:r>
      <w:r w:rsidR="00587BF5" w:rsidRPr="005C245C">
        <w:rPr>
          <w:noProof w:val="0"/>
        </w:rPr>
        <w:t xml:space="preserve"> </w:t>
      </w:r>
      <w:r w:rsidRPr="005C245C">
        <w:rPr>
          <w:noProof w:val="0"/>
        </w:rPr>
        <w:t>Reporter</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Device</w:t>
      </w:r>
      <w:r w:rsidR="00587BF5" w:rsidRPr="005C245C">
        <w:rPr>
          <w:noProof w:val="0"/>
        </w:rPr>
        <w:t xml:space="preserve"> </w:t>
      </w:r>
      <w:r w:rsidRPr="005C245C">
        <w:rPr>
          <w:noProof w:val="0"/>
        </w:rPr>
        <w:t>Observation</w:t>
      </w:r>
      <w:r w:rsidR="00587BF5" w:rsidRPr="005C245C">
        <w:rPr>
          <w:noProof w:val="0"/>
        </w:rPr>
        <w:t xml:space="preserve"> </w:t>
      </w:r>
      <w:r w:rsidRPr="005C245C">
        <w:rPr>
          <w:noProof w:val="0"/>
        </w:rPr>
        <w:t>Consumer</w:t>
      </w:r>
      <w:bookmarkEnd w:id="48"/>
    </w:p>
    <w:p w14:paraId="617B2C4B" w14:textId="193DA00A" w:rsidR="00D56B92" w:rsidRPr="005C245C" w:rsidRDefault="00E1376E" w:rsidP="001400E5">
      <w:pPr>
        <w:pStyle w:val="BodyText"/>
        <w:rPr>
          <w:noProof w:val="0"/>
        </w:rPr>
      </w:pPr>
      <w:r w:rsidRPr="005C245C">
        <w:rPr>
          <w:noProof w:val="0"/>
        </w:rPr>
        <w:t>A</w:t>
      </w:r>
      <w:r w:rsidR="00587BF5" w:rsidRPr="005C245C">
        <w:rPr>
          <w:noProof w:val="0"/>
        </w:rPr>
        <w:t xml:space="preserve"> </w:t>
      </w:r>
      <w:r w:rsidRPr="005C245C">
        <w:rPr>
          <w:noProof w:val="0"/>
        </w:rPr>
        <w:t>Device</w:t>
      </w:r>
      <w:r w:rsidR="00587BF5" w:rsidRPr="005C245C">
        <w:rPr>
          <w:noProof w:val="0"/>
        </w:rPr>
        <w:t xml:space="preserve"> </w:t>
      </w:r>
      <w:r w:rsidRPr="005C245C">
        <w:rPr>
          <w:noProof w:val="0"/>
        </w:rPr>
        <w:t>Observation</w:t>
      </w:r>
      <w:r w:rsidR="00587BF5" w:rsidRPr="005C245C">
        <w:rPr>
          <w:noProof w:val="0"/>
        </w:rPr>
        <w:t xml:space="preserve"> </w:t>
      </w:r>
      <w:r w:rsidRPr="005C245C">
        <w:rPr>
          <w:noProof w:val="0"/>
        </w:rPr>
        <w:t>Reporter</w:t>
      </w:r>
      <w:r w:rsidR="00587BF5" w:rsidRPr="005C245C">
        <w:rPr>
          <w:noProof w:val="0"/>
        </w:rPr>
        <w:t xml:space="preserve"> </w:t>
      </w:r>
      <w:r w:rsidRPr="005C245C">
        <w:rPr>
          <w:noProof w:val="0"/>
        </w:rPr>
        <w:t>plays</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role</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a</w:t>
      </w:r>
      <w:r w:rsidR="00587BF5" w:rsidRPr="005C245C">
        <w:rPr>
          <w:noProof w:val="0"/>
        </w:rPr>
        <w:t xml:space="preserve"> </w:t>
      </w:r>
      <w:r w:rsidR="005D5530" w:rsidRPr="005C245C">
        <w:rPr>
          <w:noProof w:val="0"/>
        </w:rPr>
        <w:t>Device-Patient</w:t>
      </w:r>
      <w:r w:rsidR="00587BF5" w:rsidRPr="005C245C">
        <w:rPr>
          <w:noProof w:val="0"/>
        </w:rPr>
        <w:t xml:space="preserve"> </w:t>
      </w:r>
      <w:r w:rsidR="0083254E" w:rsidRPr="005C245C">
        <w:rPr>
          <w:noProof w:val="0"/>
        </w:rPr>
        <w:t>Association</w:t>
      </w:r>
      <w:r w:rsidR="00587BF5" w:rsidRPr="005C245C">
        <w:rPr>
          <w:noProof w:val="0"/>
        </w:rPr>
        <w:t xml:space="preserve"> </w:t>
      </w:r>
      <w:r w:rsidR="0083254E" w:rsidRPr="005C245C">
        <w:rPr>
          <w:noProof w:val="0"/>
        </w:rPr>
        <w:t>Consumer</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retrieve</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identity</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patient</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whom</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observation</w:t>
      </w:r>
      <w:r w:rsidR="00587BF5" w:rsidRPr="005C245C">
        <w:rPr>
          <w:noProof w:val="0"/>
        </w:rPr>
        <w:t xml:space="preserve"> </w:t>
      </w:r>
      <w:r w:rsidRPr="005C245C">
        <w:rPr>
          <w:noProof w:val="0"/>
        </w:rPr>
        <w:t>belongs.</w:t>
      </w:r>
      <w:r w:rsidR="00587BF5" w:rsidRPr="005C245C">
        <w:rPr>
          <w:noProof w:val="0"/>
        </w:rPr>
        <w:t xml:space="preserve"> </w:t>
      </w:r>
    </w:p>
    <w:p w14:paraId="1C673CB8" w14:textId="3CA79E79" w:rsidR="00E1376E" w:rsidRPr="005C245C" w:rsidRDefault="00D56B92" w:rsidP="001400E5">
      <w:pPr>
        <w:pStyle w:val="BodyText"/>
        <w:rPr>
          <w:noProof w:val="0"/>
        </w:rPr>
      </w:pPr>
      <w:r w:rsidRPr="005C245C">
        <w:rPr>
          <w:noProof w:val="0"/>
        </w:rPr>
        <w:lastRenderedPageBreak/>
        <w:t>Once</w:t>
      </w:r>
      <w:r w:rsidR="00587BF5" w:rsidRPr="005C245C">
        <w:rPr>
          <w:noProof w:val="0"/>
        </w:rPr>
        <w:t xml:space="preserve"> </w:t>
      </w:r>
      <w:r w:rsidRPr="005C245C">
        <w:rPr>
          <w:noProof w:val="0"/>
        </w:rPr>
        <w:t>Device-Patient</w:t>
      </w:r>
      <w:r w:rsidR="00587BF5" w:rsidRPr="005C245C">
        <w:rPr>
          <w:noProof w:val="0"/>
        </w:rPr>
        <w:t xml:space="preserve"> </w:t>
      </w:r>
      <w:r w:rsidRPr="005C245C">
        <w:rPr>
          <w:noProof w:val="0"/>
        </w:rPr>
        <w:t>associations</w:t>
      </w:r>
      <w:r w:rsidR="00587BF5" w:rsidRPr="005C245C">
        <w:rPr>
          <w:noProof w:val="0"/>
        </w:rPr>
        <w:t xml:space="preserve"> </w:t>
      </w:r>
      <w:r w:rsidRPr="005C245C">
        <w:rPr>
          <w:noProof w:val="0"/>
        </w:rPr>
        <w:t>are</w:t>
      </w:r>
      <w:r w:rsidR="00587BF5" w:rsidRPr="005C245C">
        <w:rPr>
          <w:noProof w:val="0"/>
        </w:rPr>
        <w:t xml:space="preserve"> </w:t>
      </w:r>
      <w:r w:rsidRPr="005C245C">
        <w:rPr>
          <w:noProof w:val="0"/>
        </w:rPr>
        <w:t>known</w:t>
      </w:r>
      <w:r w:rsidR="00587BF5" w:rsidRPr="005C245C">
        <w:rPr>
          <w:noProof w:val="0"/>
        </w:rPr>
        <w:t xml:space="preserve"> </w:t>
      </w:r>
      <w:r w:rsidRPr="005C245C">
        <w:rPr>
          <w:noProof w:val="0"/>
        </w:rPr>
        <w:t>by</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Device</w:t>
      </w:r>
      <w:r w:rsidR="00587BF5" w:rsidRPr="005C245C">
        <w:rPr>
          <w:noProof w:val="0"/>
        </w:rPr>
        <w:t xml:space="preserve"> </w:t>
      </w:r>
      <w:r w:rsidRPr="005C245C">
        <w:rPr>
          <w:noProof w:val="0"/>
        </w:rPr>
        <w:t>Observation</w:t>
      </w:r>
      <w:r w:rsidR="00587BF5" w:rsidRPr="005C245C">
        <w:rPr>
          <w:noProof w:val="0"/>
        </w:rPr>
        <w:t xml:space="preserve"> </w:t>
      </w:r>
      <w:r w:rsidRPr="005C245C">
        <w:rPr>
          <w:noProof w:val="0"/>
        </w:rPr>
        <w:t>Reporter,</w:t>
      </w:r>
      <w:r w:rsidR="00587BF5" w:rsidRPr="005C245C">
        <w:rPr>
          <w:noProof w:val="0"/>
        </w:rPr>
        <w:t xml:space="preserve"> </w:t>
      </w:r>
      <w:r w:rsidRPr="005C245C">
        <w:rPr>
          <w:noProof w:val="0"/>
        </w:rPr>
        <w:t>that</w:t>
      </w:r>
      <w:r w:rsidR="00587BF5" w:rsidRPr="005C245C">
        <w:rPr>
          <w:noProof w:val="0"/>
        </w:rPr>
        <w:t xml:space="preserve"> </w:t>
      </w:r>
      <w:r w:rsidRPr="005C245C">
        <w:rPr>
          <w:noProof w:val="0"/>
        </w:rPr>
        <w:t>system</w:t>
      </w:r>
      <w:r w:rsidR="00587BF5" w:rsidRPr="005C245C">
        <w:rPr>
          <w:noProof w:val="0"/>
        </w:rPr>
        <w:t xml:space="preserve"> </w:t>
      </w:r>
      <w:r w:rsidRPr="005C245C">
        <w:rPr>
          <w:noProof w:val="0"/>
        </w:rPr>
        <w:t>can</w:t>
      </w:r>
      <w:r w:rsidR="00587BF5" w:rsidRPr="005C245C">
        <w:rPr>
          <w:noProof w:val="0"/>
        </w:rPr>
        <w:t xml:space="preserve"> </w:t>
      </w:r>
      <w:r w:rsidRPr="005C245C">
        <w:rPr>
          <w:noProof w:val="0"/>
        </w:rPr>
        <w:t>now</w:t>
      </w:r>
      <w:r w:rsidR="00587BF5" w:rsidRPr="005C245C">
        <w:rPr>
          <w:noProof w:val="0"/>
        </w:rPr>
        <w:t xml:space="preserve"> </w:t>
      </w:r>
      <w:r w:rsidRPr="005C245C">
        <w:rPr>
          <w:noProof w:val="0"/>
        </w:rPr>
        <w:t>i</w:t>
      </w:r>
      <w:r w:rsidR="00E1376E" w:rsidRPr="005C245C">
        <w:rPr>
          <w:noProof w:val="0"/>
        </w:rPr>
        <w:t>nclude</w:t>
      </w:r>
      <w:r w:rsidR="00587BF5" w:rsidRPr="005C245C">
        <w:rPr>
          <w:noProof w:val="0"/>
        </w:rPr>
        <w:t xml:space="preserve"> </w:t>
      </w:r>
      <w:r w:rsidR="00E1376E" w:rsidRPr="005C245C">
        <w:rPr>
          <w:noProof w:val="0"/>
        </w:rPr>
        <w:t>this</w:t>
      </w:r>
      <w:r w:rsidR="00587BF5" w:rsidRPr="005C245C">
        <w:rPr>
          <w:noProof w:val="0"/>
        </w:rPr>
        <w:t xml:space="preserve"> </w:t>
      </w:r>
      <w:r w:rsidR="00E1376E" w:rsidRPr="005C245C">
        <w:rPr>
          <w:noProof w:val="0"/>
        </w:rPr>
        <w:t>information</w:t>
      </w:r>
      <w:r w:rsidR="00587BF5" w:rsidRPr="005C245C">
        <w:rPr>
          <w:noProof w:val="0"/>
        </w:rPr>
        <w:t xml:space="preserve"> </w:t>
      </w:r>
      <w:r w:rsidR="00E1376E" w:rsidRPr="005C245C">
        <w:rPr>
          <w:noProof w:val="0"/>
        </w:rPr>
        <w:t>in</w:t>
      </w:r>
      <w:r w:rsidR="00587BF5" w:rsidRPr="005C245C">
        <w:rPr>
          <w:noProof w:val="0"/>
        </w:rPr>
        <w:t xml:space="preserve"> </w:t>
      </w:r>
      <w:r w:rsidR="00E1376E" w:rsidRPr="005C245C">
        <w:rPr>
          <w:noProof w:val="0"/>
        </w:rPr>
        <w:t>the</w:t>
      </w:r>
      <w:r w:rsidR="00587BF5" w:rsidRPr="005C245C">
        <w:rPr>
          <w:noProof w:val="0"/>
        </w:rPr>
        <w:t xml:space="preserve"> </w:t>
      </w:r>
      <w:r w:rsidR="00E1376E" w:rsidRPr="005C245C">
        <w:rPr>
          <w:noProof w:val="0"/>
        </w:rPr>
        <w:t>observation</w:t>
      </w:r>
      <w:r w:rsidR="00587BF5" w:rsidRPr="005C245C">
        <w:rPr>
          <w:noProof w:val="0"/>
        </w:rPr>
        <w:t xml:space="preserve"> </w:t>
      </w:r>
      <w:r w:rsidR="00E1376E" w:rsidRPr="005C245C">
        <w:rPr>
          <w:noProof w:val="0"/>
        </w:rPr>
        <w:t>message</w:t>
      </w:r>
      <w:r w:rsidR="00587BF5" w:rsidRPr="005C245C">
        <w:rPr>
          <w:noProof w:val="0"/>
        </w:rPr>
        <w:t xml:space="preserve"> </w:t>
      </w:r>
      <w:r w:rsidR="00E1376E" w:rsidRPr="005C245C">
        <w:rPr>
          <w:noProof w:val="0"/>
        </w:rPr>
        <w:t>that</w:t>
      </w:r>
      <w:r w:rsidR="00587BF5" w:rsidRPr="005C245C">
        <w:rPr>
          <w:noProof w:val="0"/>
        </w:rPr>
        <w:t xml:space="preserve"> </w:t>
      </w:r>
      <w:r w:rsidR="00E1376E" w:rsidRPr="005C245C">
        <w:rPr>
          <w:noProof w:val="0"/>
        </w:rPr>
        <w:t>it</w:t>
      </w:r>
      <w:r w:rsidR="00587BF5" w:rsidRPr="005C245C">
        <w:rPr>
          <w:noProof w:val="0"/>
        </w:rPr>
        <w:t xml:space="preserve"> </w:t>
      </w:r>
      <w:r w:rsidR="00E1376E" w:rsidRPr="005C245C">
        <w:rPr>
          <w:noProof w:val="0"/>
        </w:rPr>
        <w:t>sends</w:t>
      </w:r>
      <w:r w:rsidR="00587BF5" w:rsidRPr="005C245C">
        <w:rPr>
          <w:noProof w:val="0"/>
        </w:rPr>
        <w:t xml:space="preserve"> </w:t>
      </w:r>
      <w:r w:rsidR="00E1376E" w:rsidRPr="005C245C">
        <w:rPr>
          <w:noProof w:val="0"/>
        </w:rPr>
        <w:t>to</w:t>
      </w:r>
      <w:r w:rsidR="00587BF5" w:rsidRPr="005C245C">
        <w:rPr>
          <w:noProof w:val="0"/>
        </w:rPr>
        <w:t xml:space="preserve"> </w:t>
      </w:r>
      <w:r w:rsidR="00E1376E" w:rsidRPr="005C245C">
        <w:rPr>
          <w:noProof w:val="0"/>
        </w:rPr>
        <w:t>the</w:t>
      </w:r>
      <w:r w:rsidR="00587BF5" w:rsidRPr="005C245C">
        <w:rPr>
          <w:noProof w:val="0"/>
        </w:rPr>
        <w:t xml:space="preserve"> </w:t>
      </w:r>
      <w:r w:rsidR="00E1376E" w:rsidRPr="005C245C">
        <w:rPr>
          <w:noProof w:val="0"/>
        </w:rPr>
        <w:t>Device</w:t>
      </w:r>
      <w:r w:rsidR="00587BF5" w:rsidRPr="005C245C">
        <w:rPr>
          <w:noProof w:val="0"/>
        </w:rPr>
        <w:t xml:space="preserve"> </w:t>
      </w:r>
      <w:r w:rsidR="00E1376E" w:rsidRPr="005C245C">
        <w:rPr>
          <w:noProof w:val="0"/>
        </w:rPr>
        <w:t>Observation</w:t>
      </w:r>
      <w:r w:rsidR="00587BF5" w:rsidRPr="005C245C">
        <w:rPr>
          <w:noProof w:val="0"/>
        </w:rPr>
        <w:t xml:space="preserve"> </w:t>
      </w:r>
      <w:r w:rsidR="00E1376E" w:rsidRPr="005C245C">
        <w:rPr>
          <w:noProof w:val="0"/>
        </w:rPr>
        <w:t>Consumer.</w:t>
      </w:r>
      <w:r w:rsidR="00587BF5" w:rsidRPr="005C245C">
        <w:rPr>
          <w:noProof w:val="0"/>
        </w:rPr>
        <w:t xml:space="preserve"> </w:t>
      </w:r>
    </w:p>
    <w:p w14:paraId="61622C76" w14:textId="251834F3" w:rsidR="00CE39C9" w:rsidRPr="005C245C" w:rsidRDefault="00D56B92" w:rsidP="001400E5">
      <w:pPr>
        <w:pStyle w:val="BodyText"/>
        <w:rPr>
          <w:noProof w:val="0"/>
        </w:rPr>
      </w:pPr>
      <w:r w:rsidRPr="005C245C">
        <w:rPr>
          <w:noProof w:val="0"/>
        </w:rPr>
        <w:t>T</w:t>
      </w:r>
      <w:r w:rsidR="00E1376E" w:rsidRPr="005C245C">
        <w:rPr>
          <w:noProof w:val="0"/>
        </w:rPr>
        <w:t>his</w:t>
      </w:r>
      <w:r w:rsidR="00587BF5" w:rsidRPr="005C245C">
        <w:rPr>
          <w:noProof w:val="0"/>
        </w:rPr>
        <w:t xml:space="preserve"> </w:t>
      </w:r>
      <w:r w:rsidR="00E1376E" w:rsidRPr="005C245C">
        <w:rPr>
          <w:noProof w:val="0"/>
        </w:rPr>
        <w:t>is</w:t>
      </w:r>
      <w:r w:rsidR="00587BF5" w:rsidRPr="005C245C">
        <w:rPr>
          <w:noProof w:val="0"/>
        </w:rPr>
        <w:t xml:space="preserve"> </w:t>
      </w:r>
      <w:r w:rsidR="00E1376E" w:rsidRPr="005C245C">
        <w:rPr>
          <w:noProof w:val="0"/>
        </w:rPr>
        <w:t>covered</w:t>
      </w:r>
      <w:r w:rsidR="00587BF5" w:rsidRPr="005C245C">
        <w:rPr>
          <w:noProof w:val="0"/>
        </w:rPr>
        <w:t xml:space="preserve"> </w:t>
      </w:r>
      <w:r w:rsidR="00E1376E" w:rsidRPr="005C245C">
        <w:rPr>
          <w:noProof w:val="0"/>
        </w:rPr>
        <w:t>in</w:t>
      </w:r>
      <w:r w:rsidR="00587BF5" w:rsidRPr="005C245C">
        <w:rPr>
          <w:noProof w:val="0"/>
        </w:rPr>
        <w:t xml:space="preserve"> </w:t>
      </w:r>
      <w:r w:rsidR="00E1376E" w:rsidRPr="005C245C">
        <w:rPr>
          <w:noProof w:val="0"/>
        </w:rPr>
        <w:t>the</w:t>
      </w:r>
      <w:r w:rsidR="00587BF5" w:rsidRPr="005C245C">
        <w:rPr>
          <w:noProof w:val="0"/>
        </w:rPr>
        <w:t xml:space="preserve"> </w:t>
      </w:r>
      <w:r w:rsidR="00E1376E" w:rsidRPr="005C245C">
        <w:rPr>
          <w:noProof w:val="0"/>
        </w:rPr>
        <w:t>DEC</w:t>
      </w:r>
      <w:r w:rsidR="00587BF5" w:rsidRPr="005C245C">
        <w:rPr>
          <w:noProof w:val="0"/>
        </w:rPr>
        <w:t xml:space="preserve"> </w:t>
      </w:r>
      <w:r w:rsidR="00E1376E" w:rsidRPr="005C245C">
        <w:rPr>
          <w:noProof w:val="0"/>
        </w:rPr>
        <w:t>profile</w:t>
      </w:r>
      <w:r w:rsidR="00587BF5" w:rsidRPr="005C245C">
        <w:rPr>
          <w:noProof w:val="0"/>
        </w:rPr>
        <w:t xml:space="preserve"> </w:t>
      </w:r>
      <w:r w:rsidRPr="005C245C">
        <w:rPr>
          <w:noProof w:val="0"/>
        </w:rPr>
        <w:t>(IHE</w:t>
      </w:r>
      <w:r w:rsidR="00587BF5" w:rsidRPr="005C245C">
        <w:rPr>
          <w:noProof w:val="0"/>
        </w:rPr>
        <w:t xml:space="preserve"> </w:t>
      </w:r>
      <w:r w:rsidRPr="005C245C">
        <w:rPr>
          <w:noProof w:val="0"/>
        </w:rPr>
        <w:t>PCD-01)</w:t>
      </w:r>
      <w:r w:rsidR="00E1376E" w:rsidRPr="005C245C">
        <w:rPr>
          <w:noProof w:val="0"/>
        </w:rPr>
        <w:t>,</w:t>
      </w:r>
      <w:r w:rsidR="00587BF5" w:rsidRPr="005C245C">
        <w:rPr>
          <w:noProof w:val="0"/>
        </w:rPr>
        <w:t xml:space="preserve"> </w:t>
      </w:r>
      <w:r w:rsidR="00E1376E" w:rsidRPr="005C245C">
        <w:rPr>
          <w:noProof w:val="0"/>
        </w:rPr>
        <w:t>and</w:t>
      </w:r>
      <w:r w:rsidR="00587BF5" w:rsidRPr="005C245C">
        <w:rPr>
          <w:noProof w:val="0"/>
        </w:rPr>
        <w:t xml:space="preserve"> </w:t>
      </w:r>
      <w:r w:rsidR="00E1376E" w:rsidRPr="005C245C">
        <w:rPr>
          <w:noProof w:val="0"/>
        </w:rPr>
        <w:t>is</w:t>
      </w:r>
      <w:r w:rsidR="00587BF5" w:rsidRPr="005C245C">
        <w:rPr>
          <w:noProof w:val="0"/>
        </w:rPr>
        <w:t xml:space="preserve"> </w:t>
      </w:r>
      <w:r w:rsidR="00E1376E" w:rsidRPr="005C245C">
        <w:rPr>
          <w:noProof w:val="0"/>
        </w:rPr>
        <w:t>listed</w:t>
      </w:r>
      <w:r w:rsidR="00587BF5" w:rsidRPr="005C245C">
        <w:rPr>
          <w:noProof w:val="0"/>
        </w:rPr>
        <w:t xml:space="preserve"> </w:t>
      </w:r>
      <w:r w:rsidR="00E1376E" w:rsidRPr="005C245C">
        <w:rPr>
          <w:noProof w:val="0"/>
        </w:rPr>
        <w:t>here</w:t>
      </w:r>
      <w:r w:rsidR="00587BF5" w:rsidRPr="005C245C">
        <w:rPr>
          <w:noProof w:val="0"/>
        </w:rPr>
        <w:t xml:space="preserve"> </w:t>
      </w:r>
      <w:r w:rsidR="00E1376E" w:rsidRPr="005C245C">
        <w:rPr>
          <w:noProof w:val="0"/>
        </w:rPr>
        <w:t>only</w:t>
      </w:r>
      <w:r w:rsidR="00587BF5" w:rsidRPr="005C245C">
        <w:rPr>
          <w:noProof w:val="0"/>
        </w:rPr>
        <w:t xml:space="preserve"> </w:t>
      </w:r>
      <w:r w:rsidR="00E1376E" w:rsidRPr="005C245C">
        <w:rPr>
          <w:noProof w:val="0"/>
        </w:rPr>
        <w:t>to</w:t>
      </w:r>
      <w:r w:rsidR="00587BF5" w:rsidRPr="005C245C">
        <w:rPr>
          <w:noProof w:val="0"/>
        </w:rPr>
        <w:t xml:space="preserve"> </w:t>
      </w:r>
      <w:r w:rsidR="00E1376E" w:rsidRPr="005C245C">
        <w:rPr>
          <w:noProof w:val="0"/>
        </w:rPr>
        <w:t>show</w:t>
      </w:r>
      <w:r w:rsidR="00587BF5" w:rsidRPr="005C245C">
        <w:rPr>
          <w:noProof w:val="0"/>
        </w:rPr>
        <w:t xml:space="preserve"> </w:t>
      </w:r>
      <w:r w:rsidRPr="005C245C">
        <w:rPr>
          <w:noProof w:val="0"/>
        </w:rPr>
        <w:t>an</w:t>
      </w:r>
      <w:r w:rsidR="00587BF5" w:rsidRPr="005C245C">
        <w:rPr>
          <w:noProof w:val="0"/>
        </w:rPr>
        <w:t xml:space="preserve"> </w:t>
      </w:r>
      <w:r w:rsidRPr="005C245C">
        <w:rPr>
          <w:noProof w:val="0"/>
        </w:rPr>
        <w:t>example</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a</w:t>
      </w:r>
      <w:r w:rsidR="00587BF5" w:rsidRPr="005C245C">
        <w:rPr>
          <w:noProof w:val="0"/>
        </w:rPr>
        <w:t xml:space="preserve"> </w:t>
      </w:r>
      <w:r w:rsidR="00E1376E" w:rsidRPr="005C245C">
        <w:rPr>
          <w:noProof w:val="0"/>
        </w:rPr>
        <w:t>beneficiary</w:t>
      </w:r>
      <w:r w:rsidR="00587BF5" w:rsidRPr="005C245C">
        <w:rPr>
          <w:noProof w:val="0"/>
        </w:rPr>
        <w:t xml:space="preserve"> </w:t>
      </w:r>
      <w:r w:rsidR="00E1376E" w:rsidRPr="005C245C">
        <w:rPr>
          <w:noProof w:val="0"/>
        </w:rPr>
        <w:t>of</w:t>
      </w:r>
      <w:r w:rsidR="00587BF5" w:rsidRPr="005C245C">
        <w:rPr>
          <w:noProof w:val="0"/>
        </w:rPr>
        <w:t xml:space="preserve"> </w:t>
      </w:r>
      <w:r w:rsidR="00E1376E" w:rsidRPr="005C245C">
        <w:rPr>
          <w:noProof w:val="0"/>
        </w:rPr>
        <w:t>this</w:t>
      </w:r>
      <w:r w:rsidR="00587BF5" w:rsidRPr="005C245C">
        <w:rPr>
          <w:noProof w:val="0"/>
        </w:rPr>
        <w:t xml:space="preserve"> </w:t>
      </w:r>
      <w:r w:rsidR="00E1376E" w:rsidRPr="005C245C">
        <w:rPr>
          <w:noProof w:val="0"/>
        </w:rPr>
        <w:t>profile.</w:t>
      </w:r>
      <w:r w:rsidR="00587BF5" w:rsidRPr="005C245C">
        <w:rPr>
          <w:noProof w:val="0"/>
        </w:rPr>
        <w:t xml:space="preserve"> </w:t>
      </w:r>
      <w:r w:rsidR="00E1376E" w:rsidRPr="005C245C">
        <w:rPr>
          <w:noProof w:val="0"/>
        </w:rPr>
        <w:t>Specifically,</w:t>
      </w:r>
      <w:r w:rsidR="00587BF5" w:rsidRPr="005C245C">
        <w:rPr>
          <w:noProof w:val="0"/>
        </w:rPr>
        <w:t xml:space="preserve"> </w:t>
      </w:r>
      <w:r w:rsidR="00E1376E" w:rsidRPr="005C245C">
        <w:rPr>
          <w:noProof w:val="0"/>
        </w:rPr>
        <w:t>this</w:t>
      </w:r>
      <w:r w:rsidR="00587BF5" w:rsidRPr="005C245C">
        <w:rPr>
          <w:noProof w:val="0"/>
        </w:rPr>
        <w:t xml:space="preserve"> </w:t>
      </w:r>
      <w:r w:rsidR="00E1376E" w:rsidRPr="005C245C">
        <w:rPr>
          <w:noProof w:val="0"/>
        </w:rPr>
        <w:t>profile</w:t>
      </w:r>
      <w:r w:rsidR="00587BF5" w:rsidRPr="005C245C">
        <w:rPr>
          <w:noProof w:val="0"/>
        </w:rPr>
        <w:t xml:space="preserve"> </w:t>
      </w:r>
      <w:r w:rsidR="00E1376E" w:rsidRPr="005C245C">
        <w:rPr>
          <w:noProof w:val="0"/>
        </w:rPr>
        <w:t>enables</w:t>
      </w:r>
      <w:r w:rsidR="00587BF5" w:rsidRPr="005C245C">
        <w:rPr>
          <w:noProof w:val="0"/>
        </w:rPr>
        <w:t xml:space="preserve"> </w:t>
      </w:r>
      <w:r w:rsidR="00E1376E" w:rsidRPr="005C245C">
        <w:rPr>
          <w:noProof w:val="0"/>
        </w:rPr>
        <w:t>devices</w:t>
      </w:r>
      <w:r w:rsidR="00587BF5" w:rsidRPr="005C245C">
        <w:rPr>
          <w:noProof w:val="0"/>
        </w:rPr>
        <w:t xml:space="preserve"> </w:t>
      </w:r>
      <w:r w:rsidR="00E1376E" w:rsidRPr="005C245C">
        <w:rPr>
          <w:noProof w:val="0"/>
        </w:rPr>
        <w:t>to</w:t>
      </w:r>
      <w:r w:rsidR="00587BF5" w:rsidRPr="005C245C">
        <w:rPr>
          <w:noProof w:val="0"/>
        </w:rPr>
        <w:t xml:space="preserve"> </w:t>
      </w:r>
      <w:r w:rsidR="00E1376E" w:rsidRPr="005C245C">
        <w:rPr>
          <w:noProof w:val="0"/>
        </w:rPr>
        <w:t>report</w:t>
      </w:r>
      <w:r w:rsidR="00587BF5" w:rsidRPr="005C245C">
        <w:rPr>
          <w:noProof w:val="0"/>
        </w:rPr>
        <w:t xml:space="preserve"> </w:t>
      </w:r>
      <w:r w:rsidR="00E1376E" w:rsidRPr="005C245C">
        <w:rPr>
          <w:noProof w:val="0"/>
        </w:rPr>
        <w:t>observations</w:t>
      </w:r>
      <w:r w:rsidR="00587BF5" w:rsidRPr="005C245C">
        <w:rPr>
          <w:noProof w:val="0"/>
        </w:rPr>
        <w:t xml:space="preserve"> </w:t>
      </w:r>
      <w:r w:rsidR="00E1376E" w:rsidRPr="005C245C">
        <w:rPr>
          <w:noProof w:val="0"/>
        </w:rPr>
        <w:t>with</w:t>
      </w:r>
      <w:r w:rsidR="00587BF5" w:rsidRPr="005C245C">
        <w:rPr>
          <w:noProof w:val="0"/>
        </w:rPr>
        <w:t xml:space="preserve"> </w:t>
      </w:r>
      <w:r w:rsidR="00E1376E" w:rsidRPr="005C245C">
        <w:rPr>
          <w:noProof w:val="0"/>
        </w:rPr>
        <w:t>patient</w:t>
      </w:r>
      <w:r w:rsidR="00587BF5" w:rsidRPr="005C245C">
        <w:rPr>
          <w:noProof w:val="0"/>
        </w:rPr>
        <w:t xml:space="preserve"> </w:t>
      </w:r>
      <w:r w:rsidR="00E1376E" w:rsidRPr="005C245C">
        <w:rPr>
          <w:noProof w:val="0"/>
        </w:rPr>
        <w:t>identification.</w:t>
      </w:r>
    </w:p>
    <w:p w14:paraId="1CFBEE75" w14:textId="68DF26B1" w:rsidR="00CE39C9" w:rsidRPr="005C245C" w:rsidRDefault="00CE39C9" w:rsidP="00AC10C0">
      <w:pPr>
        <w:pStyle w:val="Heading2"/>
        <w:rPr>
          <w:noProof w:val="0"/>
        </w:rPr>
      </w:pPr>
      <w:bookmarkStart w:id="49" w:name="_Toc448137408"/>
      <w:r w:rsidRPr="005C245C">
        <w:rPr>
          <w:noProof w:val="0"/>
        </w:rPr>
        <w:t>Effects</w:t>
      </w:r>
      <w:r w:rsidR="00587BF5" w:rsidRPr="005C245C">
        <w:rPr>
          <w:noProof w:val="0"/>
        </w:rPr>
        <w:t xml:space="preserve"> </w:t>
      </w:r>
      <w:r w:rsidRPr="005C245C">
        <w:rPr>
          <w:noProof w:val="0"/>
        </w:rPr>
        <w:t>on</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system</w:t>
      </w:r>
      <w:bookmarkEnd w:id="49"/>
    </w:p>
    <w:p w14:paraId="74D46CD8" w14:textId="1AFC8E6E" w:rsidR="00B36EF3" w:rsidRPr="005C245C" w:rsidRDefault="00B36EF3" w:rsidP="00AC10C0">
      <w:pPr>
        <w:pStyle w:val="Heading3"/>
        <w:rPr>
          <w:noProof w:val="0"/>
        </w:rPr>
      </w:pPr>
      <w:bookmarkStart w:id="50" w:name="_Toc448137409"/>
      <w:r w:rsidRPr="005C245C">
        <w:rPr>
          <w:noProof w:val="0"/>
        </w:rPr>
        <w:t>Prerequisites</w:t>
      </w:r>
      <w:r w:rsidR="00587BF5" w:rsidRPr="005C245C">
        <w:rPr>
          <w:noProof w:val="0"/>
        </w:rPr>
        <w:t xml:space="preserve"> </w:t>
      </w:r>
      <w:r w:rsidRPr="005C245C">
        <w:rPr>
          <w:noProof w:val="0"/>
        </w:rPr>
        <w:t>for</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Reporter</w:t>
      </w:r>
      <w:r w:rsidR="00587BF5" w:rsidRPr="005C245C">
        <w:rPr>
          <w:noProof w:val="0"/>
        </w:rPr>
        <w:t xml:space="preserve"> </w:t>
      </w:r>
      <w:r w:rsidRPr="005C245C">
        <w:rPr>
          <w:noProof w:val="0"/>
        </w:rPr>
        <w:t>/</w:t>
      </w:r>
      <w:r w:rsidR="00587BF5" w:rsidRPr="005C245C">
        <w:rPr>
          <w:noProof w:val="0"/>
        </w:rPr>
        <w:t xml:space="preserve"> </w:t>
      </w:r>
      <w:r w:rsidR="005D5530" w:rsidRPr="005C245C">
        <w:rPr>
          <w:noProof w:val="0"/>
        </w:rPr>
        <w:t>Device-Patient</w:t>
      </w:r>
      <w:r w:rsidR="00587BF5" w:rsidRPr="005C245C">
        <w:rPr>
          <w:noProof w:val="0"/>
        </w:rPr>
        <w:t xml:space="preserve"> </w:t>
      </w:r>
      <w:r w:rsidR="0083254E" w:rsidRPr="005C245C">
        <w:rPr>
          <w:noProof w:val="0"/>
        </w:rPr>
        <w:t>Association</w:t>
      </w:r>
      <w:r w:rsidR="00587BF5" w:rsidRPr="005C245C">
        <w:rPr>
          <w:noProof w:val="0"/>
        </w:rPr>
        <w:t xml:space="preserve"> </w:t>
      </w:r>
      <w:r w:rsidR="0083254E" w:rsidRPr="005C245C">
        <w:rPr>
          <w:noProof w:val="0"/>
        </w:rPr>
        <w:t>Manager</w:t>
      </w:r>
      <w:r w:rsidR="00587BF5" w:rsidRPr="005C245C">
        <w:rPr>
          <w:noProof w:val="0"/>
        </w:rPr>
        <w:t xml:space="preserve"> </w:t>
      </w:r>
      <w:r w:rsidRPr="005C245C">
        <w:rPr>
          <w:noProof w:val="0"/>
        </w:rPr>
        <w:t>/</w:t>
      </w:r>
      <w:r w:rsidR="00587BF5" w:rsidRPr="005C245C">
        <w:rPr>
          <w:noProof w:val="0"/>
        </w:rPr>
        <w:t xml:space="preserve"> </w:t>
      </w:r>
      <w:r w:rsidR="005D5530" w:rsidRPr="005C245C">
        <w:rPr>
          <w:noProof w:val="0"/>
        </w:rPr>
        <w:t>Device-Patient</w:t>
      </w:r>
      <w:r w:rsidR="00587BF5" w:rsidRPr="005C245C">
        <w:rPr>
          <w:noProof w:val="0"/>
        </w:rPr>
        <w:t xml:space="preserve"> </w:t>
      </w:r>
      <w:r w:rsidR="0083254E" w:rsidRPr="005C245C">
        <w:rPr>
          <w:noProof w:val="0"/>
        </w:rPr>
        <w:t>Association</w:t>
      </w:r>
      <w:r w:rsidR="00587BF5" w:rsidRPr="005C245C">
        <w:rPr>
          <w:noProof w:val="0"/>
        </w:rPr>
        <w:t xml:space="preserve"> </w:t>
      </w:r>
      <w:r w:rsidR="0083254E" w:rsidRPr="005C245C">
        <w:rPr>
          <w:noProof w:val="0"/>
        </w:rPr>
        <w:t>Consumer</w:t>
      </w:r>
      <w:r w:rsidRPr="005C245C">
        <w:rPr>
          <w:noProof w:val="0"/>
        </w:rPr>
        <w:t>:</w:t>
      </w:r>
      <w:bookmarkEnd w:id="50"/>
    </w:p>
    <w:p w14:paraId="14607DD4" w14:textId="4E353D19" w:rsidR="00B36EF3" w:rsidRPr="005C245C" w:rsidRDefault="00B36EF3" w:rsidP="001400E5">
      <w:pPr>
        <w:pStyle w:val="BodyText"/>
        <w:rPr>
          <w:noProof w:val="0"/>
        </w:rPr>
      </w:pPr>
      <w:r w:rsidRPr="005C245C">
        <w:rPr>
          <w:noProof w:val="0"/>
        </w:rPr>
        <w:t>In</w:t>
      </w:r>
      <w:r w:rsidR="00587BF5" w:rsidRPr="005C245C">
        <w:rPr>
          <w:noProof w:val="0"/>
        </w:rPr>
        <w:t xml:space="preserve"> </w:t>
      </w:r>
      <w:r w:rsidRPr="005C245C">
        <w:rPr>
          <w:noProof w:val="0"/>
        </w:rPr>
        <w:t>order</w:t>
      </w:r>
      <w:r w:rsidR="00587BF5" w:rsidRPr="005C245C">
        <w:rPr>
          <w:noProof w:val="0"/>
        </w:rPr>
        <w:t xml:space="preserve"> </w:t>
      </w:r>
      <w:r w:rsidRPr="005C245C">
        <w:rPr>
          <w:noProof w:val="0"/>
        </w:rPr>
        <w:t>for</w:t>
      </w:r>
      <w:r w:rsidR="00587BF5" w:rsidRPr="005C245C">
        <w:rPr>
          <w:noProof w:val="0"/>
        </w:rPr>
        <w:t xml:space="preserve"> </w:t>
      </w:r>
      <w:r w:rsidRPr="005C245C">
        <w:rPr>
          <w:noProof w:val="0"/>
        </w:rPr>
        <w:t>any</w:t>
      </w:r>
      <w:r w:rsidR="00587BF5" w:rsidRPr="005C245C">
        <w:rPr>
          <w:noProof w:val="0"/>
        </w:rPr>
        <w:t xml:space="preserve"> </w:t>
      </w:r>
      <w:r w:rsidRPr="005C245C">
        <w:rPr>
          <w:noProof w:val="0"/>
        </w:rPr>
        <w:t>actor</w:t>
      </w:r>
      <w:r w:rsidR="00587BF5" w:rsidRPr="005C245C">
        <w:rPr>
          <w:noProof w:val="0"/>
        </w:rPr>
        <w:t xml:space="preserve"> </w:t>
      </w:r>
      <w:r w:rsidR="00D56B92" w:rsidRPr="005C245C">
        <w:rPr>
          <w:noProof w:val="0"/>
        </w:rPr>
        <w:t>described</w:t>
      </w:r>
      <w:r w:rsidR="00587BF5" w:rsidRPr="005C245C">
        <w:rPr>
          <w:noProof w:val="0"/>
        </w:rPr>
        <w:t xml:space="preserve"> </w:t>
      </w:r>
      <w:r w:rsidR="00D56B92" w:rsidRPr="005C245C">
        <w:rPr>
          <w:noProof w:val="0"/>
        </w:rPr>
        <w:t>above</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confidently</w:t>
      </w:r>
      <w:r w:rsidR="00587BF5" w:rsidRPr="005C245C">
        <w:rPr>
          <w:noProof w:val="0"/>
        </w:rPr>
        <w:t xml:space="preserve"> </w:t>
      </w:r>
      <w:r w:rsidRPr="005C245C">
        <w:rPr>
          <w:noProof w:val="0"/>
        </w:rPr>
        <w:t>report,</w:t>
      </w:r>
      <w:r w:rsidR="00587BF5" w:rsidRPr="005C245C">
        <w:rPr>
          <w:noProof w:val="0"/>
        </w:rPr>
        <w:t xml:space="preserve"> </w:t>
      </w:r>
      <w:r w:rsidRPr="005C245C">
        <w:rPr>
          <w:noProof w:val="0"/>
        </w:rPr>
        <w:t>manage,</w:t>
      </w:r>
      <w:r w:rsidR="00587BF5" w:rsidRPr="005C245C">
        <w:rPr>
          <w:noProof w:val="0"/>
        </w:rPr>
        <w:t xml:space="preserve"> </w:t>
      </w:r>
      <w:r w:rsidRPr="005C245C">
        <w:rPr>
          <w:noProof w:val="0"/>
        </w:rPr>
        <w:t>or</w:t>
      </w:r>
      <w:r w:rsidR="00587BF5" w:rsidRPr="005C245C">
        <w:rPr>
          <w:noProof w:val="0"/>
        </w:rPr>
        <w:t xml:space="preserve"> </w:t>
      </w:r>
      <w:r w:rsidRPr="005C245C">
        <w:rPr>
          <w:noProof w:val="0"/>
        </w:rPr>
        <w:t>consume</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assertion</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device</w:t>
      </w:r>
      <w:r w:rsidR="00D56B92" w:rsidRPr="005C245C">
        <w:rPr>
          <w:noProof w:val="0"/>
        </w:rPr>
        <w:t>-</w:t>
      </w:r>
      <w:r w:rsidRPr="005C245C">
        <w:rPr>
          <w:noProof w:val="0"/>
        </w:rPr>
        <w:t>patient</w:t>
      </w:r>
      <w:r w:rsidR="00587BF5" w:rsidRPr="005C245C">
        <w:rPr>
          <w:noProof w:val="0"/>
        </w:rPr>
        <w:t xml:space="preserve"> </w:t>
      </w:r>
      <w:r w:rsidR="00D56B92" w:rsidRPr="005C245C">
        <w:rPr>
          <w:noProof w:val="0"/>
        </w:rPr>
        <w:t>associations,</w:t>
      </w:r>
      <w:r w:rsidR="00587BF5" w:rsidRPr="005C245C">
        <w:rPr>
          <w:noProof w:val="0"/>
        </w:rPr>
        <w:t xml:space="preserve"> </w:t>
      </w:r>
      <w:r w:rsidR="00D56B92" w:rsidRPr="005C245C">
        <w:rPr>
          <w:noProof w:val="0"/>
        </w:rPr>
        <w:t>the</w:t>
      </w:r>
      <w:r w:rsidR="00587BF5" w:rsidRPr="005C245C">
        <w:rPr>
          <w:noProof w:val="0"/>
        </w:rPr>
        <w:t xml:space="preserve"> </w:t>
      </w:r>
      <w:r w:rsidR="00D56B92" w:rsidRPr="005C245C">
        <w:rPr>
          <w:noProof w:val="0"/>
        </w:rPr>
        <w:t>following</w:t>
      </w:r>
      <w:r w:rsidR="00587BF5" w:rsidRPr="005C245C">
        <w:rPr>
          <w:noProof w:val="0"/>
        </w:rPr>
        <w:t xml:space="preserve"> </w:t>
      </w:r>
      <w:r w:rsidR="00D56B92" w:rsidRPr="005C245C">
        <w:rPr>
          <w:noProof w:val="0"/>
        </w:rPr>
        <w:t>pre-requisite</w:t>
      </w:r>
      <w:r w:rsidR="00587BF5" w:rsidRPr="005C245C">
        <w:rPr>
          <w:noProof w:val="0"/>
        </w:rPr>
        <w:t xml:space="preserve"> </w:t>
      </w:r>
      <w:r w:rsidR="00D56B92" w:rsidRPr="005C245C">
        <w:rPr>
          <w:noProof w:val="0"/>
        </w:rPr>
        <w:t>conditions</w:t>
      </w:r>
      <w:r w:rsidR="00587BF5" w:rsidRPr="005C245C">
        <w:rPr>
          <w:noProof w:val="0"/>
        </w:rPr>
        <w:t xml:space="preserve"> </w:t>
      </w:r>
      <w:r w:rsidR="00D56B92" w:rsidRPr="005C245C">
        <w:rPr>
          <w:noProof w:val="0"/>
        </w:rPr>
        <w:t>must</w:t>
      </w:r>
      <w:r w:rsidR="00587BF5" w:rsidRPr="005C245C">
        <w:rPr>
          <w:noProof w:val="0"/>
        </w:rPr>
        <w:t xml:space="preserve"> </w:t>
      </w:r>
      <w:r w:rsidR="00D56B92" w:rsidRPr="005C245C">
        <w:rPr>
          <w:noProof w:val="0"/>
        </w:rPr>
        <w:t>be</w:t>
      </w:r>
      <w:r w:rsidR="00587BF5" w:rsidRPr="005C245C">
        <w:rPr>
          <w:noProof w:val="0"/>
        </w:rPr>
        <w:t xml:space="preserve"> </w:t>
      </w:r>
      <w:r w:rsidR="00D56B92" w:rsidRPr="005C245C">
        <w:rPr>
          <w:noProof w:val="0"/>
        </w:rPr>
        <w:t>met</w:t>
      </w:r>
      <w:r w:rsidRPr="005C245C">
        <w:rPr>
          <w:noProof w:val="0"/>
        </w:rPr>
        <w:t>:</w:t>
      </w:r>
    </w:p>
    <w:p w14:paraId="54C7DBF2" w14:textId="159A113B" w:rsidR="00B36EF3" w:rsidRPr="005C245C" w:rsidRDefault="00B36EF3" w:rsidP="001F3A17">
      <w:pPr>
        <w:pStyle w:val="ListNumber"/>
        <w:numPr>
          <w:ilvl w:val="0"/>
          <w:numId w:val="6"/>
        </w:numPr>
        <w:rPr>
          <w:noProof w:val="0"/>
        </w:rPr>
      </w:pPr>
      <w:r w:rsidRPr="005C245C">
        <w:rPr>
          <w:noProof w:val="0"/>
        </w:rPr>
        <w:t>The</w:t>
      </w:r>
      <w:r w:rsidR="00587BF5" w:rsidRPr="005C245C">
        <w:rPr>
          <w:noProof w:val="0"/>
        </w:rPr>
        <w:t xml:space="preserve"> </w:t>
      </w:r>
      <w:r w:rsidRPr="005C245C">
        <w:rPr>
          <w:noProof w:val="0"/>
        </w:rPr>
        <w:t>system</w:t>
      </w:r>
      <w:r w:rsidR="00587BF5" w:rsidRPr="005C245C">
        <w:rPr>
          <w:noProof w:val="0"/>
        </w:rPr>
        <w:t xml:space="preserve"> </w:t>
      </w:r>
      <w:r w:rsidRPr="005C245C">
        <w:rPr>
          <w:noProof w:val="0"/>
        </w:rPr>
        <w:t>must</w:t>
      </w:r>
      <w:r w:rsidR="00587BF5" w:rsidRPr="005C245C">
        <w:rPr>
          <w:noProof w:val="0"/>
        </w:rPr>
        <w:t xml:space="preserve"> </w:t>
      </w:r>
      <w:r w:rsidRPr="005C245C">
        <w:rPr>
          <w:noProof w:val="0"/>
        </w:rPr>
        <w:t>maintain</w:t>
      </w:r>
      <w:r w:rsidR="00587BF5" w:rsidRPr="005C245C">
        <w:rPr>
          <w:noProof w:val="0"/>
        </w:rPr>
        <w:t xml:space="preserve"> </w:t>
      </w:r>
      <w:r w:rsidRPr="005C245C">
        <w:rPr>
          <w:noProof w:val="0"/>
        </w:rPr>
        <w:t>an</w:t>
      </w:r>
      <w:r w:rsidR="00587BF5" w:rsidRPr="005C245C">
        <w:rPr>
          <w:noProof w:val="0"/>
        </w:rPr>
        <w:t xml:space="preserve"> </w:t>
      </w:r>
      <w:r w:rsidRPr="005C245C">
        <w:rPr>
          <w:noProof w:val="0"/>
        </w:rPr>
        <w:t>up</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date</w:t>
      </w:r>
      <w:r w:rsidR="00587BF5" w:rsidRPr="005C245C">
        <w:rPr>
          <w:noProof w:val="0"/>
        </w:rPr>
        <w:t xml:space="preserve"> </w:t>
      </w:r>
      <w:r w:rsidRPr="005C245C">
        <w:rPr>
          <w:noProof w:val="0"/>
        </w:rPr>
        <w:t>database</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patient</w:t>
      </w:r>
      <w:r w:rsidR="00587BF5" w:rsidRPr="005C245C">
        <w:rPr>
          <w:noProof w:val="0"/>
        </w:rPr>
        <w:t xml:space="preserve"> </w:t>
      </w:r>
      <w:r w:rsidRPr="005C245C">
        <w:rPr>
          <w:noProof w:val="0"/>
        </w:rPr>
        <w:t>records</w:t>
      </w:r>
      <w:r w:rsidR="00587BF5" w:rsidRPr="005C245C">
        <w:rPr>
          <w:noProof w:val="0"/>
        </w:rPr>
        <w:t xml:space="preserve"> </w:t>
      </w:r>
      <w:r w:rsidRPr="005C245C">
        <w:rPr>
          <w:noProof w:val="0"/>
        </w:rPr>
        <w:t>(including</w:t>
      </w:r>
      <w:r w:rsidR="00587BF5" w:rsidRPr="005C245C">
        <w:rPr>
          <w:noProof w:val="0"/>
        </w:rPr>
        <w:t xml:space="preserve"> </w:t>
      </w:r>
      <w:r w:rsidRPr="005C245C">
        <w:rPr>
          <w:noProof w:val="0"/>
        </w:rPr>
        <w:t>all</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demographic</w:t>
      </w:r>
      <w:r w:rsidR="00587BF5" w:rsidRPr="005C245C">
        <w:rPr>
          <w:noProof w:val="0"/>
        </w:rPr>
        <w:t xml:space="preserve"> </w:t>
      </w:r>
      <w:r w:rsidRPr="005C245C">
        <w:rPr>
          <w:noProof w:val="0"/>
        </w:rPr>
        <w:t>data</w:t>
      </w:r>
      <w:r w:rsidR="00587BF5" w:rsidRPr="005C245C">
        <w:rPr>
          <w:noProof w:val="0"/>
        </w:rPr>
        <w:t xml:space="preserve"> </w:t>
      </w:r>
      <w:r w:rsidRPr="005C245C">
        <w:rPr>
          <w:noProof w:val="0"/>
        </w:rPr>
        <w:t>points</w:t>
      </w:r>
      <w:r w:rsidR="00587BF5" w:rsidRPr="005C245C">
        <w:rPr>
          <w:noProof w:val="0"/>
        </w:rPr>
        <w:t xml:space="preserve"> </w:t>
      </w:r>
      <w:r w:rsidRPr="005C245C">
        <w:rPr>
          <w:noProof w:val="0"/>
        </w:rPr>
        <w:t>relevant</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the</w:t>
      </w:r>
      <w:r w:rsidR="00587BF5" w:rsidRPr="005C245C">
        <w:rPr>
          <w:noProof w:val="0"/>
        </w:rPr>
        <w:t xml:space="preserve"> </w:t>
      </w:r>
      <w:r w:rsidR="00D56B92" w:rsidRPr="005C245C">
        <w:rPr>
          <w:noProof w:val="0"/>
        </w:rPr>
        <w:t>device-patient</w:t>
      </w:r>
      <w:r w:rsidR="00587BF5" w:rsidRPr="005C245C">
        <w:rPr>
          <w:noProof w:val="0"/>
        </w:rPr>
        <w:t xml:space="preserve"> </w:t>
      </w:r>
      <w:r w:rsidR="00D56B92" w:rsidRPr="005C245C">
        <w:rPr>
          <w:noProof w:val="0"/>
        </w:rPr>
        <w:t>association</w:t>
      </w:r>
      <w:r w:rsidRPr="005C245C">
        <w:rPr>
          <w:noProof w:val="0"/>
        </w:rPr>
        <w:t>)</w:t>
      </w:r>
      <w:r w:rsidR="00587BF5" w:rsidRPr="005C245C">
        <w:rPr>
          <w:noProof w:val="0"/>
        </w:rPr>
        <w:t xml:space="preserve"> </w:t>
      </w:r>
      <w:r w:rsidRPr="005C245C">
        <w:rPr>
          <w:noProof w:val="0"/>
        </w:rPr>
        <w:t>as</w:t>
      </w:r>
      <w:r w:rsidR="00587BF5" w:rsidRPr="005C245C">
        <w:rPr>
          <w:noProof w:val="0"/>
        </w:rPr>
        <w:t xml:space="preserve"> </w:t>
      </w:r>
      <w:r w:rsidRPr="005C245C">
        <w:rPr>
          <w:noProof w:val="0"/>
        </w:rPr>
        <w:t>reported</w:t>
      </w:r>
      <w:r w:rsidR="00587BF5" w:rsidRPr="005C245C">
        <w:rPr>
          <w:noProof w:val="0"/>
        </w:rPr>
        <w:t xml:space="preserve"> </w:t>
      </w:r>
      <w:r w:rsidRPr="005C245C">
        <w:rPr>
          <w:noProof w:val="0"/>
        </w:rPr>
        <w:t>by</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Patient</w:t>
      </w:r>
      <w:r w:rsidR="00587BF5" w:rsidRPr="005C245C">
        <w:rPr>
          <w:noProof w:val="0"/>
        </w:rPr>
        <w:t xml:space="preserve"> </w:t>
      </w:r>
      <w:r w:rsidRPr="005C245C">
        <w:rPr>
          <w:noProof w:val="0"/>
        </w:rPr>
        <w:t>Registration</w:t>
      </w:r>
      <w:r w:rsidR="00587BF5" w:rsidRPr="005C245C">
        <w:rPr>
          <w:noProof w:val="0"/>
        </w:rPr>
        <w:t xml:space="preserve"> </w:t>
      </w:r>
      <w:r w:rsidRPr="005C245C">
        <w:rPr>
          <w:noProof w:val="0"/>
        </w:rPr>
        <w:t>System.</w:t>
      </w:r>
    </w:p>
    <w:p w14:paraId="124DBA05" w14:textId="5293D282" w:rsidR="00B36EF3" w:rsidRPr="005C245C" w:rsidRDefault="00B36EF3" w:rsidP="001400E5">
      <w:pPr>
        <w:pStyle w:val="ListNumber"/>
        <w:rPr>
          <w:noProof w:val="0"/>
        </w:rPr>
      </w:pPr>
      <w:r w:rsidRPr="005C245C">
        <w:rPr>
          <w:noProof w:val="0"/>
        </w:rPr>
        <w:t>The</w:t>
      </w:r>
      <w:r w:rsidR="00587BF5" w:rsidRPr="005C245C">
        <w:rPr>
          <w:noProof w:val="0"/>
        </w:rPr>
        <w:t xml:space="preserve"> </w:t>
      </w:r>
      <w:r w:rsidRPr="005C245C">
        <w:rPr>
          <w:noProof w:val="0"/>
        </w:rPr>
        <w:t>system</w:t>
      </w:r>
      <w:r w:rsidR="00587BF5" w:rsidRPr="005C245C">
        <w:rPr>
          <w:noProof w:val="0"/>
        </w:rPr>
        <w:t xml:space="preserve"> </w:t>
      </w:r>
      <w:r w:rsidRPr="005C245C">
        <w:rPr>
          <w:noProof w:val="0"/>
        </w:rPr>
        <w:t>must</w:t>
      </w:r>
      <w:r w:rsidR="00587BF5" w:rsidRPr="005C245C">
        <w:rPr>
          <w:noProof w:val="0"/>
        </w:rPr>
        <w:t xml:space="preserve"> </w:t>
      </w:r>
      <w:r w:rsidRPr="005C245C">
        <w:rPr>
          <w:noProof w:val="0"/>
        </w:rPr>
        <w:t>maintain</w:t>
      </w:r>
      <w:r w:rsidR="00587BF5" w:rsidRPr="005C245C">
        <w:rPr>
          <w:noProof w:val="0"/>
        </w:rPr>
        <w:t xml:space="preserve"> </w:t>
      </w:r>
      <w:r w:rsidRPr="005C245C">
        <w:rPr>
          <w:noProof w:val="0"/>
        </w:rPr>
        <w:t>an</w:t>
      </w:r>
      <w:r w:rsidR="00587BF5" w:rsidRPr="005C245C">
        <w:rPr>
          <w:noProof w:val="0"/>
        </w:rPr>
        <w:t xml:space="preserve"> </w:t>
      </w:r>
      <w:r w:rsidRPr="005C245C">
        <w:rPr>
          <w:noProof w:val="0"/>
        </w:rPr>
        <w:t>up</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date</w:t>
      </w:r>
      <w:r w:rsidR="00587BF5" w:rsidRPr="005C245C">
        <w:rPr>
          <w:noProof w:val="0"/>
        </w:rPr>
        <w:t xml:space="preserve"> </w:t>
      </w:r>
      <w:r w:rsidRPr="005C245C">
        <w:rPr>
          <w:noProof w:val="0"/>
        </w:rPr>
        <w:t>database</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discrete</w:t>
      </w:r>
      <w:r w:rsidR="00587BF5" w:rsidRPr="005C245C">
        <w:rPr>
          <w:noProof w:val="0"/>
        </w:rPr>
        <w:t xml:space="preserve"> </w:t>
      </w:r>
      <w:r w:rsidRPr="005C245C">
        <w:rPr>
          <w:noProof w:val="0"/>
        </w:rPr>
        <w:t>device</w:t>
      </w:r>
      <w:r w:rsidR="00587BF5" w:rsidRPr="005C245C">
        <w:rPr>
          <w:noProof w:val="0"/>
        </w:rPr>
        <w:t xml:space="preserve"> </w:t>
      </w:r>
      <w:r w:rsidRPr="005C245C">
        <w:rPr>
          <w:noProof w:val="0"/>
        </w:rPr>
        <w:t>identifiers</w:t>
      </w:r>
      <w:r w:rsidR="00587BF5" w:rsidRPr="005C245C">
        <w:rPr>
          <w:noProof w:val="0"/>
        </w:rPr>
        <w:t xml:space="preserve"> </w:t>
      </w:r>
      <w:r w:rsidRPr="005C245C">
        <w:rPr>
          <w:noProof w:val="0"/>
        </w:rPr>
        <w:t>that</w:t>
      </w:r>
      <w:r w:rsidR="00587BF5" w:rsidRPr="005C245C">
        <w:rPr>
          <w:noProof w:val="0"/>
        </w:rPr>
        <w:t xml:space="preserve"> </w:t>
      </w:r>
      <w:r w:rsidRPr="005C245C">
        <w:rPr>
          <w:noProof w:val="0"/>
        </w:rPr>
        <w:t>could</w:t>
      </w:r>
      <w:r w:rsidR="00587BF5" w:rsidRPr="005C245C">
        <w:rPr>
          <w:noProof w:val="0"/>
        </w:rPr>
        <w:t xml:space="preserve"> </w:t>
      </w:r>
      <w:r w:rsidRPr="005C245C">
        <w:rPr>
          <w:noProof w:val="0"/>
        </w:rPr>
        <w:t>be</w:t>
      </w:r>
      <w:r w:rsidR="00587BF5" w:rsidRPr="005C245C">
        <w:rPr>
          <w:noProof w:val="0"/>
        </w:rPr>
        <w:t xml:space="preserve"> </w:t>
      </w:r>
      <w:r w:rsidRPr="005C245C">
        <w:rPr>
          <w:noProof w:val="0"/>
        </w:rPr>
        <w:t>associated</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a</w:t>
      </w:r>
      <w:r w:rsidR="00587BF5" w:rsidRPr="005C245C">
        <w:rPr>
          <w:noProof w:val="0"/>
        </w:rPr>
        <w:t xml:space="preserve"> </w:t>
      </w:r>
      <w:r w:rsidRPr="005C245C">
        <w:rPr>
          <w:noProof w:val="0"/>
        </w:rPr>
        <w:t>patient</w:t>
      </w:r>
      <w:r w:rsidR="00587BF5" w:rsidRPr="005C245C">
        <w:rPr>
          <w:noProof w:val="0"/>
        </w:rPr>
        <w:t xml:space="preserve"> </w:t>
      </w:r>
      <w:r w:rsidR="00D56B92" w:rsidRPr="005C245C">
        <w:rPr>
          <w:noProof w:val="0"/>
        </w:rPr>
        <w:t>as</w:t>
      </w:r>
      <w:r w:rsidR="00587BF5" w:rsidRPr="005C245C">
        <w:rPr>
          <w:noProof w:val="0"/>
        </w:rPr>
        <w:t xml:space="preserve"> </w:t>
      </w:r>
      <w:r w:rsidR="00D56B92" w:rsidRPr="005C245C">
        <w:rPr>
          <w:noProof w:val="0"/>
        </w:rPr>
        <w:t>reported</w:t>
      </w:r>
      <w:r w:rsidR="00587BF5" w:rsidRPr="005C245C">
        <w:rPr>
          <w:noProof w:val="0"/>
        </w:rPr>
        <w:t xml:space="preserve"> </w:t>
      </w:r>
      <w:r w:rsidR="00D56B92" w:rsidRPr="005C245C">
        <w:rPr>
          <w:noProof w:val="0"/>
        </w:rPr>
        <w:t>by</w:t>
      </w:r>
      <w:r w:rsidR="00587BF5" w:rsidRPr="005C245C">
        <w:rPr>
          <w:noProof w:val="0"/>
        </w:rPr>
        <w:t xml:space="preserve"> </w:t>
      </w:r>
      <w:r w:rsidR="00D56B92" w:rsidRPr="005C245C">
        <w:rPr>
          <w:noProof w:val="0"/>
        </w:rPr>
        <w:t>Device</w:t>
      </w:r>
      <w:r w:rsidR="00587BF5" w:rsidRPr="005C245C">
        <w:rPr>
          <w:noProof w:val="0"/>
        </w:rPr>
        <w:t xml:space="preserve"> </w:t>
      </w:r>
      <w:r w:rsidR="00D56B92" w:rsidRPr="005C245C">
        <w:rPr>
          <w:noProof w:val="0"/>
        </w:rPr>
        <w:t>Registrant(s)</w:t>
      </w:r>
      <w:r w:rsidRPr="005C245C">
        <w:rPr>
          <w:noProof w:val="0"/>
        </w:rPr>
        <w:t>.</w:t>
      </w:r>
    </w:p>
    <w:p w14:paraId="4AE602E5" w14:textId="0BFFA969" w:rsidR="00B36EF3" w:rsidRPr="005C245C" w:rsidRDefault="00D56B92" w:rsidP="001400E5">
      <w:pPr>
        <w:pStyle w:val="ListNumber"/>
        <w:rPr>
          <w:noProof w:val="0"/>
        </w:rPr>
      </w:pPr>
      <w:r w:rsidRPr="005C245C">
        <w:rPr>
          <w:noProof w:val="0"/>
        </w:rPr>
        <w:t>Future</w:t>
      </w:r>
      <w:r w:rsidR="00587BF5" w:rsidRPr="005C245C">
        <w:rPr>
          <w:noProof w:val="0"/>
        </w:rPr>
        <w:t xml:space="preserve"> </w:t>
      </w:r>
      <w:r w:rsidRPr="005C245C">
        <w:rPr>
          <w:noProof w:val="0"/>
        </w:rPr>
        <w:t>Addition:</w:t>
      </w:r>
      <w:r w:rsidR="00587BF5" w:rsidRPr="005C245C">
        <w:rPr>
          <w:noProof w:val="0"/>
        </w:rPr>
        <w:t xml:space="preserve"> </w:t>
      </w:r>
      <w:r w:rsidR="00B36EF3" w:rsidRPr="005C245C">
        <w:rPr>
          <w:noProof w:val="0"/>
        </w:rPr>
        <w:t>Processes</w:t>
      </w:r>
      <w:r w:rsidR="00587BF5" w:rsidRPr="005C245C">
        <w:rPr>
          <w:noProof w:val="0"/>
        </w:rPr>
        <w:t xml:space="preserve"> </w:t>
      </w:r>
      <w:r w:rsidR="00B36EF3" w:rsidRPr="005C245C">
        <w:rPr>
          <w:noProof w:val="0"/>
        </w:rPr>
        <w:t>should</w:t>
      </w:r>
      <w:r w:rsidR="00587BF5" w:rsidRPr="005C245C">
        <w:rPr>
          <w:noProof w:val="0"/>
        </w:rPr>
        <w:t xml:space="preserve"> </w:t>
      </w:r>
      <w:r w:rsidR="00B36EF3" w:rsidRPr="005C245C">
        <w:rPr>
          <w:noProof w:val="0"/>
        </w:rPr>
        <w:t>be</w:t>
      </w:r>
      <w:r w:rsidR="00587BF5" w:rsidRPr="005C245C">
        <w:rPr>
          <w:noProof w:val="0"/>
        </w:rPr>
        <w:t xml:space="preserve"> </w:t>
      </w:r>
      <w:r w:rsidR="00B36EF3" w:rsidRPr="005C245C">
        <w:rPr>
          <w:noProof w:val="0"/>
        </w:rPr>
        <w:t>established</w:t>
      </w:r>
      <w:r w:rsidR="00587BF5" w:rsidRPr="005C245C">
        <w:rPr>
          <w:noProof w:val="0"/>
        </w:rPr>
        <w:t xml:space="preserve"> </w:t>
      </w:r>
      <w:r w:rsidRPr="005C245C">
        <w:rPr>
          <w:noProof w:val="0"/>
        </w:rPr>
        <w:t>for</w:t>
      </w:r>
      <w:r w:rsidR="00587BF5" w:rsidRPr="005C245C">
        <w:rPr>
          <w:noProof w:val="0"/>
        </w:rPr>
        <w:t xml:space="preserve"> </w:t>
      </w:r>
      <w:r w:rsidRPr="005C245C">
        <w:rPr>
          <w:noProof w:val="0"/>
        </w:rPr>
        <w:t>actors</w:t>
      </w:r>
      <w:r w:rsidR="00587BF5" w:rsidRPr="005C245C">
        <w:rPr>
          <w:noProof w:val="0"/>
        </w:rPr>
        <w:t xml:space="preserve"> </w:t>
      </w:r>
      <w:r w:rsidR="00B36EF3" w:rsidRPr="005C245C">
        <w:rPr>
          <w:noProof w:val="0"/>
        </w:rPr>
        <w:t>to</w:t>
      </w:r>
      <w:r w:rsidR="00587BF5" w:rsidRPr="005C245C">
        <w:rPr>
          <w:noProof w:val="0"/>
        </w:rPr>
        <w:t xml:space="preserve"> </w:t>
      </w:r>
      <w:r w:rsidRPr="005C245C">
        <w:rPr>
          <w:noProof w:val="0"/>
        </w:rPr>
        <w:t>self-</w:t>
      </w:r>
      <w:r w:rsidR="00B36EF3" w:rsidRPr="005C245C">
        <w:rPr>
          <w:noProof w:val="0"/>
        </w:rPr>
        <w:t>evaluate</w:t>
      </w:r>
      <w:r w:rsidR="00587BF5" w:rsidRPr="005C245C">
        <w:rPr>
          <w:noProof w:val="0"/>
        </w:rPr>
        <w:t xml:space="preserve"> </w:t>
      </w:r>
      <w:r w:rsidR="00B36EF3" w:rsidRPr="005C245C">
        <w:rPr>
          <w:noProof w:val="0"/>
        </w:rPr>
        <w:t>the</w:t>
      </w:r>
      <w:r w:rsidR="00587BF5" w:rsidRPr="005C245C">
        <w:rPr>
          <w:noProof w:val="0"/>
        </w:rPr>
        <w:t xml:space="preserve"> </w:t>
      </w:r>
      <w:r w:rsidR="00B36EF3" w:rsidRPr="005C245C">
        <w:rPr>
          <w:noProof w:val="0"/>
        </w:rPr>
        <w:t>status</w:t>
      </w:r>
      <w:r w:rsidR="00587BF5" w:rsidRPr="005C245C">
        <w:rPr>
          <w:noProof w:val="0"/>
        </w:rPr>
        <w:t xml:space="preserve"> </w:t>
      </w:r>
      <w:r w:rsidR="00B36EF3" w:rsidRPr="005C245C">
        <w:rPr>
          <w:noProof w:val="0"/>
        </w:rPr>
        <w:t>and</w:t>
      </w:r>
      <w:r w:rsidR="00587BF5" w:rsidRPr="005C245C">
        <w:rPr>
          <w:noProof w:val="0"/>
        </w:rPr>
        <w:t xml:space="preserve"> </w:t>
      </w:r>
      <w:r w:rsidR="00B36EF3" w:rsidRPr="005C245C">
        <w:rPr>
          <w:noProof w:val="0"/>
        </w:rPr>
        <w:t>integrity</w:t>
      </w:r>
      <w:r w:rsidR="00587BF5" w:rsidRPr="005C245C">
        <w:rPr>
          <w:noProof w:val="0"/>
        </w:rPr>
        <w:t xml:space="preserve"> </w:t>
      </w:r>
      <w:r w:rsidR="00B36EF3" w:rsidRPr="005C245C">
        <w:rPr>
          <w:noProof w:val="0"/>
        </w:rPr>
        <w:t>of</w:t>
      </w:r>
      <w:r w:rsidR="00587BF5" w:rsidRPr="005C245C">
        <w:rPr>
          <w:noProof w:val="0"/>
        </w:rPr>
        <w:t xml:space="preserve"> </w:t>
      </w:r>
      <w:r w:rsidR="00B36EF3" w:rsidRPr="005C245C">
        <w:rPr>
          <w:noProof w:val="0"/>
        </w:rPr>
        <w:t>both</w:t>
      </w:r>
      <w:r w:rsidR="00587BF5" w:rsidRPr="005C245C">
        <w:rPr>
          <w:noProof w:val="0"/>
        </w:rPr>
        <w:t xml:space="preserve"> </w:t>
      </w:r>
      <w:r w:rsidRPr="005C245C">
        <w:rPr>
          <w:noProof w:val="0"/>
        </w:rPr>
        <w:t>their</w:t>
      </w:r>
      <w:r w:rsidR="00587BF5" w:rsidRPr="005C245C">
        <w:rPr>
          <w:noProof w:val="0"/>
        </w:rPr>
        <w:t xml:space="preserve"> </w:t>
      </w:r>
      <w:r w:rsidRPr="005C245C">
        <w:rPr>
          <w:noProof w:val="0"/>
        </w:rPr>
        <w:t>patient</w:t>
      </w:r>
      <w:r w:rsidR="00587BF5" w:rsidRPr="005C245C">
        <w:rPr>
          <w:noProof w:val="0"/>
        </w:rPr>
        <w:t xml:space="preserve"> </w:t>
      </w:r>
      <w:r w:rsidRPr="005C245C">
        <w:rPr>
          <w:noProof w:val="0"/>
        </w:rPr>
        <w:t>record</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device</w:t>
      </w:r>
      <w:r w:rsidR="00587BF5" w:rsidRPr="005C245C">
        <w:rPr>
          <w:noProof w:val="0"/>
        </w:rPr>
        <w:t xml:space="preserve"> </w:t>
      </w:r>
      <w:r w:rsidRPr="005C245C">
        <w:rPr>
          <w:noProof w:val="0"/>
        </w:rPr>
        <w:t>record</w:t>
      </w:r>
      <w:r w:rsidR="00587BF5" w:rsidRPr="005C245C">
        <w:rPr>
          <w:noProof w:val="0"/>
        </w:rPr>
        <w:t xml:space="preserve"> </w:t>
      </w:r>
      <w:r w:rsidRPr="005C245C">
        <w:rPr>
          <w:noProof w:val="0"/>
        </w:rPr>
        <w:t>databases</w:t>
      </w:r>
      <w:r w:rsidR="00B36EF3" w:rsidRPr="005C245C">
        <w:rPr>
          <w:noProof w:val="0"/>
        </w:rPr>
        <w:t>,</w:t>
      </w:r>
      <w:r w:rsidR="00587BF5" w:rsidRPr="005C245C">
        <w:rPr>
          <w:noProof w:val="0"/>
        </w:rPr>
        <w:t xml:space="preserve"> </w:t>
      </w:r>
      <w:r w:rsidR="00B36EF3" w:rsidRPr="005C245C">
        <w:rPr>
          <w:noProof w:val="0"/>
        </w:rPr>
        <w:t>with</w:t>
      </w:r>
      <w:r w:rsidR="00587BF5" w:rsidRPr="005C245C">
        <w:rPr>
          <w:noProof w:val="0"/>
        </w:rPr>
        <w:t xml:space="preserve"> </w:t>
      </w:r>
      <w:r w:rsidR="00B36EF3" w:rsidRPr="005C245C">
        <w:rPr>
          <w:noProof w:val="0"/>
        </w:rPr>
        <w:t>said</w:t>
      </w:r>
      <w:r w:rsidR="00587BF5" w:rsidRPr="005C245C">
        <w:rPr>
          <w:noProof w:val="0"/>
        </w:rPr>
        <w:t xml:space="preserve"> </w:t>
      </w:r>
      <w:r w:rsidR="00B36EF3" w:rsidRPr="005C245C">
        <w:rPr>
          <w:noProof w:val="0"/>
        </w:rPr>
        <w:t>status</w:t>
      </w:r>
      <w:r w:rsidR="00587BF5" w:rsidRPr="005C245C">
        <w:rPr>
          <w:noProof w:val="0"/>
        </w:rPr>
        <w:t xml:space="preserve"> </w:t>
      </w:r>
      <w:r w:rsidR="00B36EF3" w:rsidRPr="005C245C">
        <w:rPr>
          <w:noProof w:val="0"/>
        </w:rPr>
        <w:t>potentially</w:t>
      </w:r>
      <w:r w:rsidR="00587BF5" w:rsidRPr="005C245C">
        <w:rPr>
          <w:noProof w:val="0"/>
        </w:rPr>
        <w:t xml:space="preserve"> </w:t>
      </w:r>
      <w:r w:rsidR="00B36EF3" w:rsidRPr="005C245C">
        <w:rPr>
          <w:noProof w:val="0"/>
        </w:rPr>
        <w:t>impacting</w:t>
      </w:r>
      <w:r w:rsidR="00587BF5" w:rsidRPr="005C245C">
        <w:rPr>
          <w:noProof w:val="0"/>
        </w:rPr>
        <w:t xml:space="preserve"> </w:t>
      </w:r>
      <w:r w:rsidR="00B36EF3" w:rsidRPr="005C245C">
        <w:rPr>
          <w:noProof w:val="0"/>
        </w:rPr>
        <w:t>the</w:t>
      </w:r>
      <w:r w:rsidR="00587BF5" w:rsidRPr="005C245C">
        <w:rPr>
          <w:noProof w:val="0"/>
        </w:rPr>
        <w:t xml:space="preserve"> </w:t>
      </w:r>
      <w:r w:rsidR="00B36EF3" w:rsidRPr="005C245C">
        <w:rPr>
          <w:noProof w:val="0"/>
        </w:rPr>
        <w:t>strength</w:t>
      </w:r>
      <w:r w:rsidR="00587BF5" w:rsidRPr="005C245C">
        <w:rPr>
          <w:noProof w:val="0"/>
        </w:rPr>
        <w:t xml:space="preserve"> </w:t>
      </w:r>
      <w:r w:rsidR="00B36EF3" w:rsidRPr="005C245C">
        <w:rPr>
          <w:noProof w:val="0"/>
        </w:rPr>
        <w:t>of</w:t>
      </w:r>
      <w:r w:rsidR="00587BF5" w:rsidRPr="005C245C">
        <w:rPr>
          <w:noProof w:val="0"/>
        </w:rPr>
        <w:t xml:space="preserve"> </w:t>
      </w:r>
      <w:r w:rsidR="00B36EF3" w:rsidRPr="005C245C">
        <w:rPr>
          <w:noProof w:val="0"/>
        </w:rPr>
        <w:t>the</w:t>
      </w:r>
      <w:r w:rsidR="00587BF5" w:rsidRPr="005C245C">
        <w:rPr>
          <w:noProof w:val="0"/>
        </w:rPr>
        <w:t xml:space="preserve"> </w:t>
      </w:r>
      <w:r w:rsidR="00B36EF3" w:rsidRPr="005C245C">
        <w:rPr>
          <w:noProof w:val="0"/>
        </w:rPr>
        <w:t>binding</w:t>
      </w:r>
      <w:r w:rsidR="00587BF5" w:rsidRPr="005C245C">
        <w:rPr>
          <w:noProof w:val="0"/>
        </w:rPr>
        <w:t xml:space="preserve"> </w:t>
      </w:r>
      <w:r w:rsidR="00B36EF3" w:rsidRPr="005C245C">
        <w:rPr>
          <w:noProof w:val="0"/>
        </w:rPr>
        <w:t>as</w:t>
      </w:r>
      <w:r w:rsidR="00587BF5" w:rsidRPr="005C245C">
        <w:rPr>
          <w:noProof w:val="0"/>
        </w:rPr>
        <w:t xml:space="preserve"> </w:t>
      </w:r>
      <w:r w:rsidR="00B36EF3" w:rsidRPr="005C245C">
        <w:rPr>
          <w:noProof w:val="0"/>
        </w:rPr>
        <w:t>reported,</w:t>
      </w:r>
      <w:r w:rsidR="00587BF5" w:rsidRPr="005C245C">
        <w:rPr>
          <w:noProof w:val="0"/>
        </w:rPr>
        <w:t xml:space="preserve"> </w:t>
      </w:r>
      <w:r w:rsidR="00B36EF3" w:rsidRPr="005C245C">
        <w:rPr>
          <w:noProof w:val="0"/>
        </w:rPr>
        <w:t>managed,</w:t>
      </w:r>
      <w:r w:rsidR="00587BF5" w:rsidRPr="005C245C">
        <w:rPr>
          <w:noProof w:val="0"/>
        </w:rPr>
        <w:t xml:space="preserve"> </w:t>
      </w:r>
      <w:r w:rsidR="00B36EF3" w:rsidRPr="005C245C">
        <w:rPr>
          <w:noProof w:val="0"/>
        </w:rPr>
        <w:t>or</w:t>
      </w:r>
      <w:r w:rsidR="00587BF5" w:rsidRPr="005C245C">
        <w:rPr>
          <w:noProof w:val="0"/>
        </w:rPr>
        <w:t xml:space="preserve"> </w:t>
      </w:r>
      <w:r w:rsidR="00B36EF3" w:rsidRPr="005C245C">
        <w:rPr>
          <w:noProof w:val="0"/>
        </w:rPr>
        <w:t>consumed</w:t>
      </w:r>
      <w:r w:rsidR="00587BF5" w:rsidRPr="005C245C">
        <w:rPr>
          <w:noProof w:val="0"/>
        </w:rPr>
        <w:t xml:space="preserve"> </w:t>
      </w:r>
      <w:r w:rsidR="00B36EF3" w:rsidRPr="005C245C">
        <w:rPr>
          <w:noProof w:val="0"/>
        </w:rPr>
        <w:t>by</w:t>
      </w:r>
      <w:r w:rsidR="00587BF5" w:rsidRPr="005C245C">
        <w:rPr>
          <w:noProof w:val="0"/>
        </w:rPr>
        <w:t xml:space="preserve"> </w:t>
      </w:r>
      <w:r w:rsidR="00B36EF3" w:rsidRPr="005C245C">
        <w:rPr>
          <w:noProof w:val="0"/>
        </w:rPr>
        <w:t>said</w:t>
      </w:r>
      <w:r w:rsidR="00587BF5" w:rsidRPr="005C245C">
        <w:rPr>
          <w:noProof w:val="0"/>
        </w:rPr>
        <w:t xml:space="preserve"> </w:t>
      </w:r>
      <w:r w:rsidR="00B36EF3" w:rsidRPr="005C245C">
        <w:rPr>
          <w:noProof w:val="0"/>
        </w:rPr>
        <w:t>actor.</w:t>
      </w:r>
      <w:r w:rsidR="00587BF5" w:rsidRPr="005C245C">
        <w:rPr>
          <w:rFonts w:eastAsiaTheme="majorEastAsia"/>
          <w:noProof w:val="0"/>
        </w:rPr>
        <w:t xml:space="preserve"> </w:t>
      </w:r>
    </w:p>
    <w:p w14:paraId="0320209C" w14:textId="77777777" w:rsidR="006C5010" w:rsidRPr="005C245C" w:rsidRDefault="00B36EF3" w:rsidP="00AC10C0">
      <w:pPr>
        <w:pStyle w:val="Heading3"/>
        <w:rPr>
          <w:noProof w:val="0"/>
        </w:rPr>
      </w:pPr>
      <w:bookmarkStart w:id="51" w:name="_Toc448137410"/>
      <w:r w:rsidRPr="005C245C">
        <w:rPr>
          <w:noProof w:val="0"/>
        </w:rPr>
        <w:t>Effects</w:t>
      </w:r>
      <w:r w:rsidR="00587BF5" w:rsidRPr="005C245C">
        <w:rPr>
          <w:noProof w:val="0"/>
        </w:rPr>
        <w:t xml:space="preserve"> </w:t>
      </w:r>
      <w:r w:rsidRPr="005C245C">
        <w:rPr>
          <w:noProof w:val="0"/>
        </w:rPr>
        <w:t>on</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Reporter:</w:t>
      </w:r>
      <w:bookmarkEnd w:id="51"/>
    </w:p>
    <w:p w14:paraId="7509E40E" w14:textId="028FA098" w:rsidR="00B36EF3" w:rsidRPr="005C245C" w:rsidRDefault="00B36EF3" w:rsidP="001400E5">
      <w:pPr>
        <w:pStyle w:val="BodyText"/>
        <w:rPr>
          <w:noProof w:val="0"/>
        </w:rPr>
      </w:pPr>
      <w:r w:rsidRPr="005C245C">
        <w:rPr>
          <w:noProof w:val="0"/>
        </w:rPr>
        <w:t>Reporting</w:t>
      </w:r>
      <w:r w:rsidR="00587BF5" w:rsidRPr="005C245C">
        <w:rPr>
          <w:noProof w:val="0"/>
        </w:rPr>
        <w:t xml:space="preserve"> </w:t>
      </w:r>
      <w:r w:rsidRPr="005C245C">
        <w:rPr>
          <w:noProof w:val="0"/>
        </w:rPr>
        <w:t>Association/Disassociation</w:t>
      </w:r>
      <w:r w:rsidR="00587BF5" w:rsidRPr="005C245C">
        <w:rPr>
          <w:noProof w:val="0"/>
        </w:rPr>
        <w:t xml:space="preserve"> </w:t>
      </w:r>
      <w:r w:rsidRPr="005C245C">
        <w:rPr>
          <w:noProof w:val="0"/>
        </w:rPr>
        <w:t>-</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action</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asserting</w:t>
      </w:r>
      <w:r w:rsidR="00587BF5" w:rsidRPr="005C245C">
        <w:rPr>
          <w:noProof w:val="0"/>
        </w:rPr>
        <w:t xml:space="preserve"> </w:t>
      </w:r>
      <w:r w:rsidRPr="005C245C">
        <w:rPr>
          <w:noProof w:val="0"/>
        </w:rPr>
        <w:t>a</w:t>
      </w:r>
      <w:r w:rsidR="00587BF5" w:rsidRPr="005C245C">
        <w:rPr>
          <w:noProof w:val="0"/>
        </w:rPr>
        <w:t xml:space="preserve"> </w:t>
      </w:r>
      <w:r w:rsidR="00757DFF" w:rsidRPr="005C245C">
        <w:rPr>
          <w:noProof w:val="0"/>
        </w:rPr>
        <w:t>device-patient</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or</w:t>
      </w:r>
      <w:r w:rsidR="00587BF5" w:rsidRPr="005C245C">
        <w:rPr>
          <w:noProof w:val="0"/>
        </w:rPr>
        <w:t xml:space="preserve"> </w:t>
      </w:r>
      <w:r w:rsidRPr="005C245C">
        <w:rPr>
          <w:noProof w:val="0"/>
        </w:rPr>
        <w:t>disassociation</w:t>
      </w:r>
      <w:r w:rsidR="00587BF5" w:rsidRPr="005C245C">
        <w:rPr>
          <w:noProof w:val="0"/>
        </w:rPr>
        <w:t xml:space="preserve"> </w:t>
      </w:r>
      <w:r w:rsidRPr="005C245C">
        <w:rPr>
          <w:noProof w:val="0"/>
        </w:rPr>
        <w:t>by</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Reporter</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Man</w:t>
      </w:r>
      <w:r w:rsidR="00D56B92" w:rsidRPr="005C245C">
        <w:rPr>
          <w:noProof w:val="0"/>
        </w:rPr>
        <w:t>a</w:t>
      </w:r>
      <w:r w:rsidRPr="005C245C">
        <w:rPr>
          <w:noProof w:val="0"/>
        </w:rPr>
        <w:t>ger</w:t>
      </w:r>
      <w:r w:rsidR="00587BF5" w:rsidRPr="005C245C">
        <w:rPr>
          <w:noProof w:val="0"/>
        </w:rPr>
        <w:t xml:space="preserve"> </w:t>
      </w:r>
      <w:r w:rsidRPr="005C245C">
        <w:rPr>
          <w:noProof w:val="0"/>
        </w:rPr>
        <w:t>should</w:t>
      </w:r>
      <w:r w:rsidR="00587BF5" w:rsidRPr="005C245C">
        <w:rPr>
          <w:noProof w:val="0"/>
        </w:rPr>
        <w:t xml:space="preserve"> </w:t>
      </w:r>
      <w:r w:rsidRPr="005C245C">
        <w:rPr>
          <w:noProof w:val="0"/>
        </w:rPr>
        <w:t>include:</w:t>
      </w:r>
    </w:p>
    <w:p w14:paraId="56DAE078" w14:textId="6442C3C9" w:rsidR="00D56B92" w:rsidRPr="005C245C" w:rsidRDefault="00B36EF3" w:rsidP="00EA6725">
      <w:pPr>
        <w:pStyle w:val="ListParagraph"/>
        <w:rPr>
          <w:noProof w:val="0"/>
        </w:rPr>
      </w:pPr>
      <w:r w:rsidRPr="005C245C">
        <w:rPr>
          <w:noProof w:val="0"/>
        </w:rPr>
        <w:t>Establishing</w:t>
      </w:r>
      <w:r w:rsidR="00587BF5" w:rsidRPr="005C245C">
        <w:rPr>
          <w:noProof w:val="0"/>
        </w:rPr>
        <w:t xml:space="preserve"> </w:t>
      </w:r>
      <w:r w:rsidRPr="005C245C">
        <w:rPr>
          <w:noProof w:val="0"/>
        </w:rPr>
        <w:t>a</w:t>
      </w:r>
      <w:r w:rsidR="00587BF5" w:rsidRPr="005C245C">
        <w:rPr>
          <w:noProof w:val="0"/>
        </w:rPr>
        <w:t xml:space="preserve"> </w:t>
      </w:r>
      <w:r w:rsidRPr="005C245C">
        <w:rPr>
          <w:noProof w:val="0"/>
        </w:rPr>
        <w:t>record</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association/disassociation</w:t>
      </w:r>
      <w:r w:rsidR="00587BF5" w:rsidRPr="005C245C">
        <w:rPr>
          <w:noProof w:val="0"/>
        </w:rPr>
        <w:t xml:space="preserve"> </w:t>
      </w:r>
      <w:r w:rsidRPr="005C245C">
        <w:rPr>
          <w:noProof w:val="0"/>
        </w:rPr>
        <w:t>assertion</w:t>
      </w:r>
      <w:r w:rsidR="00587BF5" w:rsidRPr="005C245C">
        <w:rPr>
          <w:noProof w:val="0"/>
        </w:rPr>
        <w:t xml:space="preserve"> </w:t>
      </w:r>
      <w:r w:rsidRPr="005C245C">
        <w:rPr>
          <w:noProof w:val="0"/>
        </w:rPr>
        <w:t>between</w:t>
      </w:r>
      <w:r w:rsidR="00587BF5" w:rsidRPr="005C245C">
        <w:rPr>
          <w:noProof w:val="0"/>
        </w:rPr>
        <w:t xml:space="preserve"> </w:t>
      </w:r>
      <w:r w:rsidRPr="005C245C">
        <w:rPr>
          <w:noProof w:val="0"/>
        </w:rPr>
        <w:t>patient</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device</w:t>
      </w:r>
      <w:r w:rsidR="00587BF5" w:rsidRPr="005C245C">
        <w:rPr>
          <w:noProof w:val="0"/>
        </w:rPr>
        <w:t xml:space="preserve"> </w:t>
      </w:r>
      <w:r w:rsidRPr="005C245C">
        <w:rPr>
          <w:noProof w:val="0"/>
        </w:rPr>
        <w:t>within</w:t>
      </w:r>
      <w:r w:rsidR="00587BF5" w:rsidRPr="005C245C">
        <w:rPr>
          <w:noProof w:val="0"/>
        </w:rPr>
        <w:t xml:space="preserve"> </w:t>
      </w:r>
      <w:r w:rsidRPr="005C245C">
        <w:rPr>
          <w:noProof w:val="0"/>
        </w:rPr>
        <w:t>the</w:t>
      </w:r>
      <w:r w:rsidR="00587BF5" w:rsidRPr="005C245C">
        <w:rPr>
          <w:noProof w:val="0"/>
        </w:rPr>
        <w:t xml:space="preserve"> </w:t>
      </w:r>
      <w:r w:rsidR="005D5530" w:rsidRPr="005C245C">
        <w:rPr>
          <w:noProof w:val="0"/>
        </w:rPr>
        <w:t>Device-Patient</w:t>
      </w:r>
      <w:r w:rsidR="00587BF5" w:rsidRPr="005C245C">
        <w:rPr>
          <w:noProof w:val="0"/>
        </w:rPr>
        <w:t xml:space="preserve"> </w:t>
      </w:r>
      <w:r w:rsidR="0083254E" w:rsidRPr="005C245C">
        <w:rPr>
          <w:noProof w:val="0"/>
        </w:rPr>
        <w:t>Association</w:t>
      </w:r>
      <w:r w:rsidR="00587BF5" w:rsidRPr="005C245C">
        <w:rPr>
          <w:noProof w:val="0"/>
        </w:rPr>
        <w:t xml:space="preserve"> </w:t>
      </w:r>
      <w:r w:rsidR="00D56B92" w:rsidRPr="005C245C">
        <w:rPr>
          <w:noProof w:val="0"/>
        </w:rPr>
        <w:t>Reporter</w:t>
      </w:r>
      <w:r w:rsidR="00587BF5" w:rsidRPr="005C245C">
        <w:rPr>
          <w:noProof w:val="0"/>
        </w:rPr>
        <w:t xml:space="preserve"> </w:t>
      </w:r>
      <w:r w:rsidRPr="005C245C">
        <w:rPr>
          <w:noProof w:val="0"/>
        </w:rPr>
        <w:t>system,</w:t>
      </w:r>
      <w:r w:rsidR="00587BF5" w:rsidRPr="005C245C">
        <w:rPr>
          <w:noProof w:val="0"/>
        </w:rPr>
        <w:t xml:space="preserve"> </w:t>
      </w:r>
      <w:r w:rsidRPr="005C245C">
        <w:rPr>
          <w:noProof w:val="0"/>
        </w:rPr>
        <w:t>including</w:t>
      </w:r>
      <w:r w:rsidR="00587BF5" w:rsidRPr="005C245C">
        <w:rPr>
          <w:noProof w:val="0"/>
        </w:rPr>
        <w:t xml:space="preserve"> </w:t>
      </w:r>
      <w:r w:rsidRPr="005C245C">
        <w:rPr>
          <w:noProof w:val="0"/>
        </w:rPr>
        <w:t>start</w:t>
      </w:r>
      <w:r w:rsidR="00587BF5" w:rsidRPr="005C245C">
        <w:rPr>
          <w:noProof w:val="0"/>
        </w:rPr>
        <w:t xml:space="preserve"> </w:t>
      </w:r>
      <w:r w:rsidRPr="005C245C">
        <w:rPr>
          <w:noProof w:val="0"/>
        </w:rPr>
        <w:t>time,</w:t>
      </w:r>
      <w:r w:rsidR="00587BF5" w:rsidRPr="005C245C">
        <w:rPr>
          <w:noProof w:val="0"/>
        </w:rPr>
        <w:t xml:space="preserve"> </w:t>
      </w:r>
      <w:r w:rsidRPr="005C245C">
        <w:rPr>
          <w:noProof w:val="0"/>
        </w:rPr>
        <w:t>end</w:t>
      </w:r>
      <w:r w:rsidR="00587BF5" w:rsidRPr="005C245C">
        <w:rPr>
          <w:noProof w:val="0"/>
        </w:rPr>
        <w:t xml:space="preserve"> </w:t>
      </w:r>
      <w:r w:rsidRPr="005C245C">
        <w:rPr>
          <w:noProof w:val="0"/>
        </w:rPr>
        <w:t>time</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information.</w:t>
      </w:r>
    </w:p>
    <w:p w14:paraId="7814E7A6" w14:textId="5AA874D5" w:rsidR="00B36EF3" w:rsidRPr="005C245C" w:rsidRDefault="00B36EF3" w:rsidP="00EA6725">
      <w:pPr>
        <w:pStyle w:val="ListParagraph"/>
        <w:rPr>
          <w:noProof w:val="0"/>
        </w:rPr>
      </w:pPr>
      <w:r w:rsidRPr="005C245C">
        <w:rPr>
          <w:noProof w:val="0"/>
        </w:rPr>
        <w:t>Triggering</w:t>
      </w:r>
      <w:r w:rsidR="00587BF5" w:rsidRPr="005C245C">
        <w:rPr>
          <w:noProof w:val="0"/>
        </w:rPr>
        <w:t xml:space="preserve"> </w:t>
      </w:r>
      <w:r w:rsidRPr="005C245C">
        <w:rPr>
          <w:noProof w:val="0"/>
        </w:rPr>
        <w:t>messaging</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the</w:t>
      </w:r>
      <w:r w:rsidR="00587BF5" w:rsidRPr="005C245C">
        <w:rPr>
          <w:noProof w:val="0"/>
        </w:rPr>
        <w:t xml:space="preserve"> </w:t>
      </w:r>
      <w:r w:rsidR="005D5530" w:rsidRPr="005C245C">
        <w:rPr>
          <w:noProof w:val="0"/>
        </w:rPr>
        <w:t>Device-Patient</w:t>
      </w:r>
      <w:r w:rsidR="00587BF5" w:rsidRPr="005C245C">
        <w:rPr>
          <w:noProof w:val="0"/>
        </w:rPr>
        <w:t xml:space="preserve"> </w:t>
      </w:r>
      <w:r w:rsidR="0083254E" w:rsidRPr="005C245C">
        <w:rPr>
          <w:noProof w:val="0"/>
        </w:rPr>
        <w:t>Association</w:t>
      </w:r>
      <w:r w:rsidR="00587BF5" w:rsidRPr="005C245C">
        <w:rPr>
          <w:noProof w:val="0"/>
        </w:rPr>
        <w:t xml:space="preserve"> </w:t>
      </w:r>
      <w:r w:rsidR="0083254E" w:rsidRPr="005C245C">
        <w:rPr>
          <w:noProof w:val="0"/>
        </w:rPr>
        <w:t>Manager</w:t>
      </w:r>
      <w:r w:rsidR="00587BF5" w:rsidRPr="005C245C">
        <w:rPr>
          <w:noProof w:val="0"/>
        </w:rPr>
        <w:t xml:space="preserve"> </w:t>
      </w:r>
      <w:r w:rsidRPr="005C245C">
        <w:rPr>
          <w:noProof w:val="0"/>
        </w:rPr>
        <w:t>system</w:t>
      </w:r>
      <w:r w:rsidR="00587BF5" w:rsidRPr="005C245C">
        <w:rPr>
          <w:noProof w:val="0"/>
        </w:rPr>
        <w:t xml:space="preserve"> </w:t>
      </w:r>
      <w:r w:rsidRPr="005C245C">
        <w:rPr>
          <w:noProof w:val="0"/>
        </w:rPr>
        <w:t>asserting</w:t>
      </w:r>
      <w:r w:rsidR="00587BF5" w:rsidRPr="005C245C">
        <w:rPr>
          <w:noProof w:val="0"/>
        </w:rPr>
        <w:t xml:space="preserve"> </w:t>
      </w:r>
      <w:r w:rsidRPr="005C245C">
        <w:rPr>
          <w:noProof w:val="0"/>
        </w:rPr>
        <w:t>association/disassociation</w:t>
      </w:r>
      <w:r w:rsidR="00587BF5" w:rsidRPr="005C245C">
        <w:rPr>
          <w:noProof w:val="0"/>
        </w:rPr>
        <w:t xml:space="preserve"> </w:t>
      </w:r>
      <w:r w:rsidRPr="005C245C">
        <w:rPr>
          <w:noProof w:val="0"/>
        </w:rPr>
        <w:t>between</w:t>
      </w:r>
      <w:r w:rsidR="00587BF5" w:rsidRPr="005C245C">
        <w:rPr>
          <w:noProof w:val="0"/>
        </w:rPr>
        <w:t xml:space="preserve"> </w:t>
      </w:r>
      <w:r w:rsidRPr="005C245C">
        <w:rPr>
          <w:noProof w:val="0"/>
        </w:rPr>
        <w:t>patient</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device,</w:t>
      </w:r>
      <w:r w:rsidR="00587BF5" w:rsidRPr="005C245C">
        <w:rPr>
          <w:noProof w:val="0"/>
        </w:rPr>
        <w:t xml:space="preserve"> </w:t>
      </w:r>
      <w:r w:rsidRPr="005C245C">
        <w:rPr>
          <w:noProof w:val="0"/>
        </w:rPr>
        <w:t>including</w:t>
      </w:r>
      <w:r w:rsidR="00587BF5" w:rsidRPr="005C245C">
        <w:rPr>
          <w:noProof w:val="0"/>
        </w:rPr>
        <w:t xml:space="preserve"> </w:t>
      </w:r>
      <w:r w:rsidRPr="005C245C">
        <w:rPr>
          <w:noProof w:val="0"/>
        </w:rPr>
        <w:t>start</w:t>
      </w:r>
      <w:r w:rsidR="00587BF5" w:rsidRPr="005C245C">
        <w:rPr>
          <w:noProof w:val="0"/>
        </w:rPr>
        <w:t xml:space="preserve"> </w:t>
      </w:r>
      <w:r w:rsidRPr="005C245C">
        <w:rPr>
          <w:noProof w:val="0"/>
        </w:rPr>
        <w:t>time,</w:t>
      </w:r>
      <w:r w:rsidR="00587BF5" w:rsidRPr="005C245C">
        <w:rPr>
          <w:noProof w:val="0"/>
        </w:rPr>
        <w:t xml:space="preserve"> </w:t>
      </w:r>
      <w:r w:rsidRPr="005C245C">
        <w:rPr>
          <w:noProof w:val="0"/>
        </w:rPr>
        <w:t>end</w:t>
      </w:r>
      <w:r w:rsidR="00587BF5" w:rsidRPr="005C245C">
        <w:rPr>
          <w:noProof w:val="0"/>
        </w:rPr>
        <w:t xml:space="preserve"> </w:t>
      </w:r>
      <w:r w:rsidRPr="005C245C">
        <w:rPr>
          <w:noProof w:val="0"/>
        </w:rPr>
        <w:t>time</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information.</w:t>
      </w:r>
    </w:p>
    <w:p w14:paraId="5507C1FD" w14:textId="3AA2B6CE" w:rsidR="00B36EF3" w:rsidRPr="005C245C" w:rsidRDefault="00B36EF3" w:rsidP="00EA6725">
      <w:pPr>
        <w:pStyle w:val="ListParagraph"/>
        <w:rPr>
          <w:noProof w:val="0"/>
        </w:rPr>
      </w:pPr>
      <w:r w:rsidRPr="005C245C">
        <w:rPr>
          <w:noProof w:val="0"/>
        </w:rPr>
        <w:t>Receiving</w:t>
      </w:r>
      <w:r w:rsidR="00587BF5" w:rsidRPr="005C245C">
        <w:rPr>
          <w:noProof w:val="0"/>
        </w:rPr>
        <w:t xml:space="preserve"> </w:t>
      </w:r>
      <w:r w:rsidRPr="005C245C">
        <w:rPr>
          <w:noProof w:val="0"/>
        </w:rPr>
        <w:t>Acknowledgement</w:t>
      </w:r>
      <w:r w:rsidR="00587BF5" w:rsidRPr="005C245C">
        <w:rPr>
          <w:noProof w:val="0"/>
        </w:rPr>
        <w:t xml:space="preserve"> </w:t>
      </w:r>
      <w:r w:rsidRPr="005C245C">
        <w:rPr>
          <w:noProof w:val="0"/>
        </w:rPr>
        <w:t>-</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Reporter</w:t>
      </w:r>
      <w:r w:rsidR="00587BF5" w:rsidRPr="005C245C">
        <w:rPr>
          <w:noProof w:val="0"/>
        </w:rPr>
        <w:t xml:space="preserve"> </w:t>
      </w:r>
      <w:r w:rsidRPr="005C245C">
        <w:rPr>
          <w:noProof w:val="0"/>
        </w:rPr>
        <w:t>should</w:t>
      </w:r>
      <w:r w:rsidR="00587BF5" w:rsidRPr="005C245C">
        <w:rPr>
          <w:noProof w:val="0"/>
        </w:rPr>
        <w:t xml:space="preserve"> </w:t>
      </w:r>
      <w:r w:rsidRPr="005C245C">
        <w:rPr>
          <w:noProof w:val="0"/>
        </w:rPr>
        <w:t>expect</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receive</w:t>
      </w:r>
      <w:r w:rsidR="00587BF5" w:rsidRPr="005C245C">
        <w:rPr>
          <w:noProof w:val="0"/>
        </w:rPr>
        <w:t xml:space="preserve"> </w:t>
      </w:r>
      <w:r w:rsidRPr="005C245C">
        <w:rPr>
          <w:noProof w:val="0"/>
        </w:rPr>
        <w:t>application</w:t>
      </w:r>
      <w:r w:rsidR="00587BF5" w:rsidRPr="005C245C">
        <w:rPr>
          <w:noProof w:val="0"/>
        </w:rPr>
        <w:t xml:space="preserve"> </w:t>
      </w:r>
      <w:r w:rsidRPr="005C245C">
        <w:rPr>
          <w:noProof w:val="0"/>
        </w:rPr>
        <w:t>acknowledgement</w:t>
      </w:r>
      <w:r w:rsidR="00587BF5" w:rsidRPr="005C245C">
        <w:rPr>
          <w:noProof w:val="0"/>
        </w:rPr>
        <w:t xml:space="preserve"> </w:t>
      </w:r>
      <w:r w:rsidRPr="005C245C">
        <w:rPr>
          <w:noProof w:val="0"/>
        </w:rPr>
        <w:t>from</w:t>
      </w:r>
      <w:r w:rsidR="00587BF5" w:rsidRPr="005C245C">
        <w:rPr>
          <w:noProof w:val="0"/>
        </w:rPr>
        <w:t xml:space="preserve"> </w:t>
      </w:r>
      <w:r w:rsidRPr="005C245C">
        <w:rPr>
          <w:noProof w:val="0"/>
        </w:rPr>
        <w:t>the</w:t>
      </w:r>
      <w:r w:rsidR="00587BF5" w:rsidRPr="005C245C">
        <w:rPr>
          <w:noProof w:val="0"/>
        </w:rPr>
        <w:t xml:space="preserve"> </w:t>
      </w:r>
      <w:r w:rsidR="005D5530" w:rsidRPr="005C245C">
        <w:rPr>
          <w:noProof w:val="0"/>
        </w:rPr>
        <w:t>Device-Patient</w:t>
      </w:r>
      <w:r w:rsidR="00587BF5" w:rsidRPr="005C245C">
        <w:rPr>
          <w:noProof w:val="0"/>
        </w:rPr>
        <w:t xml:space="preserve"> </w:t>
      </w:r>
      <w:r w:rsidR="0083254E" w:rsidRPr="005C245C">
        <w:rPr>
          <w:noProof w:val="0"/>
        </w:rPr>
        <w:t>Association</w:t>
      </w:r>
      <w:r w:rsidR="00587BF5" w:rsidRPr="005C245C">
        <w:rPr>
          <w:noProof w:val="0"/>
        </w:rPr>
        <w:t xml:space="preserve"> </w:t>
      </w:r>
      <w:r w:rsidR="0083254E" w:rsidRPr="005C245C">
        <w:rPr>
          <w:noProof w:val="0"/>
        </w:rPr>
        <w:t>Manager</w:t>
      </w:r>
      <w:r w:rsidR="00587BF5" w:rsidRPr="005C245C">
        <w:rPr>
          <w:noProof w:val="0"/>
        </w:rPr>
        <w:t xml:space="preserve"> </w:t>
      </w:r>
      <w:r w:rsidRPr="005C245C">
        <w:rPr>
          <w:noProof w:val="0"/>
        </w:rPr>
        <w:t>detailing</w:t>
      </w:r>
      <w:r w:rsidR="00587BF5" w:rsidRPr="005C245C">
        <w:rPr>
          <w:noProof w:val="0"/>
        </w:rPr>
        <w:t xml:space="preserve"> </w:t>
      </w:r>
      <w:r w:rsidRPr="005C245C">
        <w:rPr>
          <w:noProof w:val="0"/>
        </w:rPr>
        <w:t>acceptance</w:t>
      </w:r>
      <w:r w:rsidR="00587BF5" w:rsidRPr="005C245C">
        <w:rPr>
          <w:noProof w:val="0"/>
        </w:rPr>
        <w:t xml:space="preserve"> </w:t>
      </w:r>
      <w:r w:rsidRPr="005C245C">
        <w:rPr>
          <w:noProof w:val="0"/>
        </w:rPr>
        <w:t>or</w:t>
      </w:r>
      <w:r w:rsidR="00587BF5" w:rsidRPr="005C245C">
        <w:rPr>
          <w:noProof w:val="0"/>
        </w:rPr>
        <w:t xml:space="preserve"> </w:t>
      </w:r>
      <w:r w:rsidRPr="005C245C">
        <w:rPr>
          <w:noProof w:val="0"/>
        </w:rPr>
        <w:t>rejection</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the</w:t>
      </w:r>
      <w:r w:rsidR="00587BF5" w:rsidRPr="005C245C">
        <w:rPr>
          <w:noProof w:val="0"/>
        </w:rPr>
        <w:t xml:space="preserve"> </w:t>
      </w:r>
      <w:r w:rsidR="00757DFF" w:rsidRPr="005C245C">
        <w:rPr>
          <w:noProof w:val="0"/>
        </w:rPr>
        <w:t>device-patient</w:t>
      </w:r>
      <w:r w:rsidR="00587BF5" w:rsidRPr="005C245C">
        <w:rPr>
          <w:noProof w:val="0"/>
        </w:rPr>
        <w:t xml:space="preserve"> </w:t>
      </w:r>
      <w:r w:rsidRPr="005C245C">
        <w:rPr>
          <w:noProof w:val="0"/>
        </w:rPr>
        <w:t>ass</w:t>
      </w:r>
      <w:r w:rsidR="00B10913" w:rsidRPr="005C245C">
        <w:rPr>
          <w:noProof w:val="0"/>
        </w:rPr>
        <w:t>ociation</w:t>
      </w:r>
      <w:r w:rsidRPr="005C245C">
        <w:rPr>
          <w:noProof w:val="0"/>
        </w:rPr>
        <w:t>.</w:t>
      </w:r>
    </w:p>
    <w:p w14:paraId="25A9FC53" w14:textId="1FF6B38C" w:rsidR="00B36EF3" w:rsidRPr="005C245C" w:rsidRDefault="00B36EF3" w:rsidP="001F3A17">
      <w:pPr>
        <w:pStyle w:val="ListParagraph"/>
        <w:numPr>
          <w:ilvl w:val="1"/>
          <w:numId w:val="5"/>
        </w:numPr>
        <w:rPr>
          <w:noProof w:val="0"/>
        </w:rPr>
      </w:pPr>
      <w:r w:rsidRPr="005C245C">
        <w:rPr>
          <w:noProof w:val="0"/>
        </w:rPr>
        <w:t>On</w:t>
      </w:r>
      <w:r w:rsidR="00587BF5" w:rsidRPr="005C245C">
        <w:rPr>
          <w:noProof w:val="0"/>
        </w:rPr>
        <w:t xml:space="preserve"> </w:t>
      </w:r>
      <w:r w:rsidRPr="005C245C">
        <w:rPr>
          <w:noProof w:val="0"/>
        </w:rPr>
        <w:t>receipt</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acceptance</w:t>
      </w:r>
      <w:r w:rsidR="00587BF5" w:rsidRPr="005C245C">
        <w:rPr>
          <w:noProof w:val="0"/>
        </w:rPr>
        <w:t xml:space="preserve"> </w:t>
      </w:r>
      <w:r w:rsidRPr="005C245C">
        <w:rPr>
          <w:noProof w:val="0"/>
        </w:rPr>
        <w:t>acknowledgement,</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Reporter</w:t>
      </w:r>
      <w:r w:rsidR="00587BF5" w:rsidRPr="005C245C">
        <w:rPr>
          <w:noProof w:val="0"/>
        </w:rPr>
        <w:t xml:space="preserve"> </w:t>
      </w:r>
      <w:r w:rsidRPr="005C245C">
        <w:rPr>
          <w:noProof w:val="0"/>
        </w:rPr>
        <w:t>should</w:t>
      </w:r>
      <w:r w:rsidR="00587BF5" w:rsidRPr="005C245C">
        <w:rPr>
          <w:noProof w:val="0"/>
        </w:rPr>
        <w:t xml:space="preserve"> </w:t>
      </w:r>
      <w:r w:rsidRPr="005C245C">
        <w:rPr>
          <w:noProof w:val="0"/>
        </w:rPr>
        <w:t>internally</w:t>
      </w:r>
      <w:r w:rsidR="00587BF5" w:rsidRPr="005C245C">
        <w:rPr>
          <w:noProof w:val="0"/>
        </w:rPr>
        <w:t xml:space="preserve"> </w:t>
      </w:r>
      <w:r w:rsidRPr="005C245C">
        <w:rPr>
          <w:noProof w:val="0"/>
        </w:rPr>
        <w:t>document</w:t>
      </w:r>
      <w:r w:rsidR="00587BF5" w:rsidRPr="005C245C">
        <w:rPr>
          <w:noProof w:val="0"/>
        </w:rPr>
        <w:t xml:space="preserve"> </w:t>
      </w:r>
      <w:r w:rsidRPr="005C245C">
        <w:rPr>
          <w:noProof w:val="0"/>
        </w:rPr>
        <w:t>this</w:t>
      </w:r>
      <w:r w:rsidR="00587BF5" w:rsidRPr="005C245C">
        <w:rPr>
          <w:noProof w:val="0"/>
        </w:rPr>
        <w:t xml:space="preserve"> </w:t>
      </w:r>
      <w:r w:rsidRPr="005C245C">
        <w:rPr>
          <w:noProof w:val="0"/>
        </w:rPr>
        <w:t>acceptance</w:t>
      </w:r>
      <w:r w:rsidR="00587BF5" w:rsidRPr="005C245C">
        <w:rPr>
          <w:noProof w:val="0"/>
        </w:rPr>
        <w:t xml:space="preserve"> </w:t>
      </w:r>
      <w:r w:rsidRPr="005C245C">
        <w:rPr>
          <w:noProof w:val="0"/>
        </w:rPr>
        <w:t>(including</w:t>
      </w:r>
      <w:r w:rsidR="00587BF5" w:rsidRPr="005C245C">
        <w:rPr>
          <w:noProof w:val="0"/>
        </w:rPr>
        <w:t xml:space="preserve"> </w:t>
      </w:r>
      <w:r w:rsidRPr="005C245C">
        <w:rPr>
          <w:noProof w:val="0"/>
        </w:rPr>
        <w:t>timestamp)</w:t>
      </w:r>
      <w:r w:rsidR="00587BF5" w:rsidRPr="005C245C">
        <w:rPr>
          <w:noProof w:val="0"/>
        </w:rPr>
        <w:t xml:space="preserve"> </w:t>
      </w:r>
      <w:r w:rsidRPr="005C245C">
        <w:rPr>
          <w:noProof w:val="0"/>
        </w:rPr>
        <w:t>in</w:t>
      </w:r>
      <w:r w:rsidR="00587BF5" w:rsidRPr="005C245C">
        <w:rPr>
          <w:noProof w:val="0"/>
        </w:rPr>
        <w:t xml:space="preserve"> </w:t>
      </w:r>
      <w:r w:rsidRPr="005C245C">
        <w:rPr>
          <w:noProof w:val="0"/>
        </w:rPr>
        <w:t>a</w:t>
      </w:r>
      <w:r w:rsidR="00587BF5" w:rsidRPr="005C245C">
        <w:rPr>
          <w:noProof w:val="0"/>
        </w:rPr>
        <w:t xml:space="preserve"> </w:t>
      </w:r>
      <w:r w:rsidRPr="005C245C">
        <w:rPr>
          <w:noProof w:val="0"/>
        </w:rPr>
        <w:t>way</w:t>
      </w:r>
      <w:r w:rsidR="00587BF5" w:rsidRPr="005C245C">
        <w:rPr>
          <w:noProof w:val="0"/>
        </w:rPr>
        <w:t xml:space="preserve"> </w:t>
      </w:r>
      <w:r w:rsidRPr="005C245C">
        <w:rPr>
          <w:noProof w:val="0"/>
        </w:rPr>
        <w:t>that</w:t>
      </w:r>
      <w:r w:rsidR="00587BF5" w:rsidRPr="005C245C">
        <w:rPr>
          <w:noProof w:val="0"/>
        </w:rPr>
        <w:t xml:space="preserve"> </w:t>
      </w:r>
      <w:r w:rsidRPr="005C245C">
        <w:rPr>
          <w:noProof w:val="0"/>
        </w:rPr>
        <w:t>is</w:t>
      </w:r>
      <w:r w:rsidR="00587BF5" w:rsidRPr="005C245C">
        <w:rPr>
          <w:noProof w:val="0"/>
        </w:rPr>
        <w:t xml:space="preserve"> </w:t>
      </w:r>
      <w:r w:rsidRPr="005C245C">
        <w:rPr>
          <w:noProof w:val="0"/>
        </w:rPr>
        <w:t>linked</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original</w:t>
      </w:r>
      <w:r w:rsidR="00587BF5" w:rsidRPr="005C245C">
        <w:rPr>
          <w:noProof w:val="0"/>
        </w:rPr>
        <w:t xml:space="preserve"> </w:t>
      </w:r>
      <w:r w:rsidR="00B10913" w:rsidRPr="005C245C">
        <w:rPr>
          <w:noProof w:val="0"/>
        </w:rPr>
        <w:t>recorded</w:t>
      </w:r>
      <w:r w:rsidR="00587BF5" w:rsidRPr="005C245C">
        <w:rPr>
          <w:noProof w:val="0"/>
        </w:rPr>
        <w:t xml:space="preserve"> </w:t>
      </w:r>
      <w:r w:rsidR="00B10913" w:rsidRPr="005C245C">
        <w:rPr>
          <w:noProof w:val="0"/>
        </w:rPr>
        <w:t>instance</w:t>
      </w:r>
      <w:r w:rsidR="00587BF5" w:rsidRPr="005C245C">
        <w:rPr>
          <w:noProof w:val="0"/>
        </w:rPr>
        <w:t xml:space="preserve"> </w:t>
      </w:r>
      <w:r w:rsidR="00B10913" w:rsidRPr="005C245C">
        <w:rPr>
          <w:noProof w:val="0"/>
        </w:rPr>
        <w:t>of</w:t>
      </w:r>
      <w:r w:rsidR="00587BF5" w:rsidRPr="005C245C">
        <w:rPr>
          <w:noProof w:val="0"/>
        </w:rPr>
        <w:t xml:space="preserve"> </w:t>
      </w:r>
      <w:r w:rsidR="00B10913" w:rsidRPr="005C245C">
        <w:rPr>
          <w:noProof w:val="0"/>
        </w:rPr>
        <w:t>association.</w:t>
      </w:r>
    </w:p>
    <w:p w14:paraId="0541C7D5" w14:textId="636E4CC6" w:rsidR="00B36EF3" w:rsidRPr="005C245C" w:rsidRDefault="00B36EF3" w:rsidP="001F3A17">
      <w:pPr>
        <w:pStyle w:val="ListParagraph"/>
        <w:numPr>
          <w:ilvl w:val="1"/>
          <w:numId w:val="5"/>
        </w:numPr>
        <w:rPr>
          <w:noProof w:val="0"/>
        </w:rPr>
      </w:pPr>
      <w:r w:rsidRPr="005C245C">
        <w:rPr>
          <w:noProof w:val="0"/>
        </w:rPr>
        <w:t>On</w:t>
      </w:r>
      <w:r w:rsidR="00587BF5" w:rsidRPr="005C245C">
        <w:rPr>
          <w:noProof w:val="0"/>
        </w:rPr>
        <w:t xml:space="preserve"> </w:t>
      </w:r>
      <w:r w:rsidRPr="005C245C">
        <w:rPr>
          <w:noProof w:val="0"/>
        </w:rPr>
        <w:t>receipt</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rejection</w:t>
      </w:r>
      <w:r w:rsidR="00587BF5" w:rsidRPr="005C245C">
        <w:rPr>
          <w:noProof w:val="0"/>
        </w:rPr>
        <w:t xml:space="preserve"> </w:t>
      </w:r>
      <w:r w:rsidRPr="005C245C">
        <w:rPr>
          <w:noProof w:val="0"/>
        </w:rPr>
        <w:t>acknowledgement,</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Reporter</w:t>
      </w:r>
      <w:r w:rsidR="00587BF5" w:rsidRPr="005C245C">
        <w:rPr>
          <w:noProof w:val="0"/>
        </w:rPr>
        <w:t xml:space="preserve"> </w:t>
      </w:r>
      <w:r w:rsidRPr="005C245C">
        <w:rPr>
          <w:noProof w:val="0"/>
        </w:rPr>
        <w:t>should</w:t>
      </w:r>
      <w:r w:rsidR="00587BF5" w:rsidRPr="005C245C">
        <w:rPr>
          <w:noProof w:val="0"/>
        </w:rPr>
        <w:t xml:space="preserve"> </w:t>
      </w:r>
      <w:r w:rsidRPr="005C245C">
        <w:rPr>
          <w:noProof w:val="0"/>
        </w:rPr>
        <w:t>internally</w:t>
      </w:r>
      <w:r w:rsidR="00587BF5" w:rsidRPr="005C245C">
        <w:rPr>
          <w:noProof w:val="0"/>
        </w:rPr>
        <w:t xml:space="preserve"> </w:t>
      </w:r>
      <w:r w:rsidRPr="005C245C">
        <w:rPr>
          <w:noProof w:val="0"/>
        </w:rPr>
        <w:t>document</w:t>
      </w:r>
      <w:r w:rsidR="00587BF5" w:rsidRPr="005C245C">
        <w:rPr>
          <w:noProof w:val="0"/>
        </w:rPr>
        <w:t xml:space="preserve"> </w:t>
      </w:r>
      <w:r w:rsidRPr="005C245C">
        <w:rPr>
          <w:noProof w:val="0"/>
        </w:rPr>
        <w:t>this</w:t>
      </w:r>
      <w:r w:rsidR="00587BF5" w:rsidRPr="005C245C">
        <w:rPr>
          <w:noProof w:val="0"/>
        </w:rPr>
        <w:t xml:space="preserve"> </w:t>
      </w:r>
      <w:r w:rsidRPr="005C245C">
        <w:rPr>
          <w:noProof w:val="0"/>
        </w:rPr>
        <w:t>rejection,</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present</w:t>
      </w:r>
      <w:r w:rsidR="00587BF5" w:rsidRPr="005C245C">
        <w:rPr>
          <w:noProof w:val="0"/>
        </w:rPr>
        <w:t xml:space="preserve"> </w:t>
      </w:r>
      <w:r w:rsidRPr="005C245C">
        <w:rPr>
          <w:noProof w:val="0"/>
        </w:rPr>
        <w:t>said</w:t>
      </w:r>
      <w:r w:rsidR="00587BF5" w:rsidRPr="005C245C">
        <w:rPr>
          <w:noProof w:val="0"/>
        </w:rPr>
        <w:t xml:space="preserve"> </w:t>
      </w:r>
      <w:r w:rsidRPr="005C245C">
        <w:rPr>
          <w:noProof w:val="0"/>
        </w:rPr>
        <w:t>rejection</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a</w:t>
      </w:r>
      <w:r w:rsidR="00587BF5" w:rsidRPr="005C245C">
        <w:rPr>
          <w:noProof w:val="0"/>
        </w:rPr>
        <w:t xml:space="preserve"> </w:t>
      </w:r>
      <w:r w:rsidRPr="005C245C">
        <w:rPr>
          <w:noProof w:val="0"/>
        </w:rPr>
        <w:t>user</w:t>
      </w:r>
      <w:r w:rsidR="00587BF5" w:rsidRPr="005C245C">
        <w:rPr>
          <w:noProof w:val="0"/>
        </w:rPr>
        <w:t xml:space="preserve"> </w:t>
      </w:r>
      <w:r w:rsidRPr="005C245C">
        <w:rPr>
          <w:noProof w:val="0"/>
        </w:rPr>
        <w:t>or</w:t>
      </w:r>
      <w:r w:rsidR="00587BF5" w:rsidRPr="005C245C">
        <w:rPr>
          <w:noProof w:val="0"/>
        </w:rPr>
        <w:t xml:space="preserve"> </w:t>
      </w:r>
      <w:r w:rsidRPr="005C245C">
        <w:rPr>
          <w:noProof w:val="0"/>
        </w:rPr>
        <w:t>process</w:t>
      </w:r>
      <w:r w:rsidR="00587BF5" w:rsidRPr="005C245C">
        <w:rPr>
          <w:noProof w:val="0"/>
        </w:rPr>
        <w:t xml:space="preserve"> </w:t>
      </w:r>
      <w:r w:rsidRPr="005C245C">
        <w:rPr>
          <w:noProof w:val="0"/>
        </w:rPr>
        <w:t>for</w:t>
      </w:r>
      <w:r w:rsidR="00587BF5" w:rsidRPr="005C245C">
        <w:rPr>
          <w:noProof w:val="0"/>
        </w:rPr>
        <w:t xml:space="preserve"> </w:t>
      </w:r>
      <w:r w:rsidRPr="005C245C">
        <w:rPr>
          <w:noProof w:val="0"/>
        </w:rPr>
        <w:t>resolution</w:t>
      </w:r>
      <w:r w:rsidR="00B10913" w:rsidRPr="005C245C">
        <w:rPr>
          <w:noProof w:val="0"/>
        </w:rPr>
        <w:t>.</w:t>
      </w:r>
    </w:p>
    <w:p w14:paraId="479BFB63" w14:textId="545B2B87" w:rsidR="00B36EF3" w:rsidRPr="005C245C" w:rsidRDefault="00B36EF3" w:rsidP="00AC10C0">
      <w:pPr>
        <w:pStyle w:val="Heading3"/>
        <w:rPr>
          <w:noProof w:val="0"/>
        </w:rPr>
      </w:pPr>
      <w:bookmarkStart w:id="52" w:name="_Toc448137411"/>
      <w:r w:rsidRPr="005C245C">
        <w:rPr>
          <w:noProof w:val="0"/>
        </w:rPr>
        <w:lastRenderedPageBreak/>
        <w:t>Effects</w:t>
      </w:r>
      <w:r w:rsidR="00587BF5" w:rsidRPr="005C245C">
        <w:rPr>
          <w:noProof w:val="0"/>
        </w:rPr>
        <w:t xml:space="preserve"> </w:t>
      </w:r>
      <w:r w:rsidR="003C0DDC" w:rsidRPr="005C245C">
        <w:rPr>
          <w:noProof w:val="0"/>
        </w:rPr>
        <w:t>of Associati</w:t>
      </w:r>
      <w:r w:rsidR="00C0308E" w:rsidRPr="005C245C">
        <w:rPr>
          <w:noProof w:val="0"/>
        </w:rPr>
        <w:t xml:space="preserve">on and Disassociation Messages </w:t>
      </w:r>
      <w:r w:rsidRPr="005C245C">
        <w:rPr>
          <w:noProof w:val="0"/>
        </w:rPr>
        <w:t>on</w:t>
      </w:r>
      <w:r w:rsidR="00587BF5" w:rsidRPr="005C245C">
        <w:rPr>
          <w:noProof w:val="0"/>
        </w:rPr>
        <w:t xml:space="preserve"> </w:t>
      </w:r>
      <w:r w:rsidR="005D5530" w:rsidRPr="005C245C">
        <w:rPr>
          <w:noProof w:val="0"/>
        </w:rPr>
        <w:t>Device-Patient</w:t>
      </w:r>
      <w:r w:rsidR="00587BF5" w:rsidRPr="005C245C">
        <w:rPr>
          <w:noProof w:val="0"/>
        </w:rPr>
        <w:t xml:space="preserve"> </w:t>
      </w:r>
      <w:r w:rsidR="0083254E" w:rsidRPr="005C245C">
        <w:rPr>
          <w:noProof w:val="0"/>
        </w:rPr>
        <w:t>Association</w:t>
      </w:r>
      <w:r w:rsidR="00587BF5" w:rsidRPr="005C245C">
        <w:rPr>
          <w:noProof w:val="0"/>
        </w:rPr>
        <w:t xml:space="preserve"> </w:t>
      </w:r>
      <w:r w:rsidR="0083254E" w:rsidRPr="005C245C">
        <w:rPr>
          <w:noProof w:val="0"/>
        </w:rPr>
        <w:t>Manager</w:t>
      </w:r>
      <w:r w:rsidRPr="005C245C">
        <w:rPr>
          <w:noProof w:val="0"/>
        </w:rPr>
        <w:t>:</w:t>
      </w:r>
      <w:bookmarkEnd w:id="52"/>
      <w:r w:rsidR="00587BF5" w:rsidRPr="005C245C">
        <w:rPr>
          <w:noProof w:val="0"/>
        </w:rPr>
        <w:t xml:space="preserve"> </w:t>
      </w:r>
    </w:p>
    <w:p w14:paraId="4607E9F8" w14:textId="6995CC2A" w:rsidR="00B36EF3" w:rsidRPr="005C245C" w:rsidRDefault="00B36EF3" w:rsidP="00772362">
      <w:pPr>
        <w:pStyle w:val="BodyText"/>
        <w:rPr>
          <w:noProof w:val="0"/>
        </w:rPr>
      </w:pPr>
      <w:r w:rsidRPr="005C245C">
        <w:rPr>
          <w:noProof w:val="0"/>
        </w:rPr>
        <w:t>Receiving</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Assertion</w:t>
      </w:r>
      <w:r w:rsidR="00587BF5" w:rsidRPr="005C245C">
        <w:rPr>
          <w:noProof w:val="0"/>
        </w:rPr>
        <w:t xml:space="preserve"> </w:t>
      </w:r>
      <w:r w:rsidRPr="005C245C">
        <w:rPr>
          <w:noProof w:val="0"/>
        </w:rPr>
        <w:t>–</w:t>
      </w:r>
      <w:r w:rsidR="00587BF5" w:rsidRPr="005C245C">
        <w:rPr>
          <w:noProof w:val="0"/>
        </w:rPr>
        <w:t xml:space="preserve"> </w:t>
      </w:r>
      <w:r w:rsidRPr="005C245C">
        <w:rPr>
          <w:noProof w:val="0"/>
        </w:rPr>
        <w:t>Upon</w:t>
      </w:r>
      <w:r w:rsidR="00587BF5" w:rsidRPr="005C245C">
        <w:rPr>
          <w:noProof w:val="0"/>
        </w:rPr>
        <w:t xml:space="preserve"> </w:t>
      </w:r>
      <w:r w:rsidRPr="005C245C">
        <w:rPr>
          <w:noProof w:val="0"/>
        </w:rPr>
        <w:t>receiving</w:t>
      </w:r>
      <w:r w:rsidR="00587BF5" w:rsidRPr="005C245C">
        <w:rPr>
          <w:noProof w:val="0"/>
        </w:rPr>
        <w:t xml:space="preserve"> </w:t>
      </w:r>
      <w:r w:rsidRPr="005C245C">
        <w:rPr>
          <w:noProof w:val="0"/>
        </w:rPr>
        <w:t>a</w:t>
      </w:r>
      <w:r w:rsidR="00587BF5" w:rsidRPr="005C245C">
        <w:rPr>
          <w:noProof w:val="0"/>
        </w:rPr>
        <w:t xml:space="preserve"> </w:t>
      </w:r>
      <w:r w:rsidR="00757DFF" w:rsidRPr="005C245C">
        <w:rPr>
          <w:noProof w:val="0"/>
        </w:rPr>
        <w:t>device-patient</w:t>
      </w:r>
      <w:r w:rsidR="00587BF5" w:rsidRPr="005C245C">
        <w:rPr>
          <w:noProof w:val="0"/>
        </w:rPr>
        <w:t xml:space="preserve"> </w:t>
      </w:r>
      <w:r w:rsidRPr="005C245C">
        <w:rPr>
          <w:noProof w:val="0"/>
        </w:rPr>
        <w:t>association</w:t>
      </w:r>
      <w:r w:rsidR="00587BF5" w:rsidRPr="005C245C">
        <w:rPr>
          <w:noProof w:val="0"/>
        </w:rPr>
        <w:t xml:space="preserve"> </w:t>
      </w:r>
      <w:r w:rsidR="003C0DDC" w:rsidRPr="005C245C">
        <w:rPr>
          <w:noProof w:val="0"/>
        </w:rPr>
        <w:t xml:space="preserve">or disassociation message </w:t>
      </w:r>
      <w:r w:rsidRPr="005C245C">
        <w:rPr>
          <w:noProof w:val="0"/>
        </w:rPr>
        <w:t>from</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Reporter</w:t>
      </w:r>
      <w:r w:rsidR="00587BF5" w:rsidRPr="005C245C">
        <w:rPr>
          <w:noProof w:val="0"/>
        </w:rPr>
        <w:t xml:space="preserve"> </w:t>
      </w:r>
      <w:r w:rsidRPr="005C245C">
        <w:rPr>
          <w:noProof w:val="0"/>
        </w:rPr>
        <w:t>the</w:t>
      </w:r>
      <w:r w:rsidR="00587BF5" w:rsidRPr="005C245C">
        <w:rPr>
          <w:noProof w:val="0"/>
        </w:rPr>
        <w:t xml:space="preserve"> </w:t>
      </w:r>
      <w:r w:rsidR="0083254E" w:rsidRPr="005C245C">
        <w:rPr>
          <w:noProof w:val="0"/>
        </w:rPr>
        <w:t>Association</w:t>
      </w:r>
      <w:r w:rsidR="00587BF5" w:rsidRPr="005C245C">
        <w:rPr>
          <w:noProof w:val="0"/>
        </w:rPr>
        <w:t xml:space="preserve"> </w:t>
      </w:r>
      <w:r w:rsidR="0083254E" w:rsidRPr="005C245C">
        <w:rPr>
          <w:noProof w:val="0"/>
        </w:rPr>
        <w:t>Manager</w:t>
      </w:r>
      <w:r w:rsidR="00587BF5" w:rsidRPr="005C245C">
        <w:rPr>
          <w:noProof w:val="0"/>
        </w:rPr>
        <w:t xml:space="preserve"> </w:t>
      </w:r>
      <w:r w:rsidRPr="005C245C">
        <w:rPr>
          <w:noProof w:val="0"/>
        </w:rPr>
        <w:t>should:</w:t>
      </w:r>
    </w:p>
    <w:p w14:paraId="38A7A33D" w14:textId="32C665F6" w:rsidR="00B36EF3" w:rsidRPr="005C245C" w:rsidRDefault="00B36EF3" w:rsidP="00772362">
      <w:pPr>
        <w:pStyle w:val="ListParagraph"/>
        <w:rPr>
          <w:noProof w:val="0"/>
        </w:rPr>
      </w:pPr>
      <w:r w:rsidRPr="005C245C">
        <w:rPr>
          <w:noProof w:val="0"/>
        </w:rPr>
        <w:t>Evaluate</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validity</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assertion</w:t>
      </w:r>
      <w:r w:rsidR="00587BF5" w:rsidRPr="005C245C">
        <w:rPr>
          <w:noProof w:val="0"/>
        </w:rPr>
        <w:t xml:space="preserve"> </w:t>
      </w:r>
      <w:r w:rsidRPr="005C245C">
        <w:rPr>
          <w:noProof w:val="0"/>
        </w:rPr>
        <w:t>based</w:t>
      </w:r>
      <w:r w:rsidR="00587BF5" w:rsidRPr="005C245C">
        <w:rPr>
          <w:noProof w:val="0"/>
        </w:rPr>
        <w:t xml:space="preserve"> </w:t>
      </w:r>
      <w:r w:rsidRPr="005C245C">
        <w:rPr>
          <w:noProof w:val="0"/>
        </w:rPr>
        <w:t>on</w:t>
      </w:r>
      <w:r w:rsidR="00587BF5" w:rsidRPr="005C245C">
        <w:rPr>
          <w:noProof w:val="0"/>
        </w:rPr>
        <w:t xml:space="preserve"> </w:t>
      </w:r>
      <w:r w:rsidRPr="005C245C">
        <w:rPr>
          <w:noProof w:val="0"/>
        </w:rPr>
        <w:t>knowledge</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current</w:t>
      </w:r>
      <w:r w:rsidR="00587BF5" w:rsidRPr="005C245C">
        <w:rPr>
          <w:noProof w:val="0"/>
        </w:rPr>
        <w:t xml:space="preserve"> </w:t>
      </w:r>
      <w:r w:rsidRPr="005C245C">
        <w:rPr>
          <w:noProof w:val="0"/>
        </w:rPr>
        <w:t>patient</w:t>
      </w:r>
      <w:r w:rsidR="00587BF5" w:rsidRPr="005C245C">
        <w:rPr>
          <w:noProof w:val="0"/>
        </w:rPr>
        <w:t xml:space="preserve"> </w:t>
      </w:r>
      <w:r w:rsidRPr="005C245C">
        <w:rPr>
          <w:noProof w:val="0"/>
        </w:rPr>
        <w:t>status</w:t>
      </w:r>
      <w:r w:rsidR="00587BF5" w:rsidRPr="005C245C">
        <w:rPr>
          <w:noProof w:val="0"/>
        </w:rPr>
        <w:t xml:space="preserve"> </w:t>
      </w:r>
      <w:r w:rsidRPr="005C245C">
        <w:rPr>
          <w:noProof w:val="0"/>
        </w:rPr>
        <w:t>as</w:t>
      </w:r>
      <w:r w:rsidR="00587BF5" w:rsidRPr="005C245C">
        <w:rPr>
          <w:noProof w:val="0"/>
        </w:rPr>
        <w:t xml:space="preserve"> </w:t>
      </w:r>
      <w:r w:rsidRPr="005C245C">
        <w:rPr>
          <w:noProof w:val="0"/>
        </w:rPr>
        <w:t>received</w:t>
      </w:r>
      <w:r w:rsidR="00587BF5" w:rsidRPr="005C245C">
        <w:rPr>
          <w:noProof w:val="0"/>
        </w:rPr>
        <w:t xml:space="preserve"> </w:t>
      </w:r>
      <w:r w:rsidRPr="005C245C">
        <w:rPr>
          <w:noProof w:val="0"/>
        </w:rPr>
        <w:t>from</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Patient</w:t>
      </w:r>
      <w:r w:rsidR="00587BF5" w:rsidRPr="005C245C">
        <w:rPr>
          <w:noProof w:val="0"/>
        </w:rPr>
        <w:t xml:space="preserve"> </w:t>
      </w:r>
      <w:r w:rsidRPr="005C245C">
        <w:rPr>
          <w:noProof w:val="0"/>
        </w:rPr>
        <w:t>Registration</w:t>
      </w:r>
      <w:r w:rsidR="00587BF5" w:rsidRPr="005C245C">
        <w:rPr>
          <w:noProof w:val="0"/>
        </w:rPr>
        <w:t xml:space="preserve"> </w:t>
      </w:r>
      <w:r w:rsidRPr="005C245C">
        <w:rPr>
          <w:noProof w:val="0"/>
        </w:rPr>
        <w:t>System</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current</w:t>
      </w:r>
      <w:r w:rsidR="00587BF5" w:rsidRPr="005C245C">
        <w:rPr>
          <w:noProof w:val="0"/>
        </w:rPr>
        <w:t xml:space="preserve"> </w:t>
      </w:r>
      <w:r w:rsidRPr="005C245C">
        <w:rPr>
          <w:noProof w:val="0"/>
        </w:rPr>
        <w:t>device</w:t>
      </w:r>
      <w:r w:rsidR="00587BF5" w:rsidRPr="005C245C">
        <w:rPr>
          <w:noProof w:val="0"/>
        </w:rPr>
        <w:t xml:space="preserve"> </w:t>
      </w:r>
      <w:r w:rsidRPr="005C245C">
        <w:rPr>
          <w:noProof w:val="0"/>
        </w:rPr>
        <w:t>status</w:t>
      </w:r>
      <w:r w:rsidR="00587BF5" w:rsidRPr="005C245C">
        <w:rPr>
          <w:noProof w:val="0"/>
        </w:rPr>
        <w:t xml:space="preserve"> </w:t>
      </w:r>
      <w:r w:rsidRPr="005C245C">
        <w:rPr>
          <w:noProof w:val="0"/>
        </w:rPr>
        <w:t>as</w:t>
      </w:r>
      <w:r w:rsidR="00587BF5" w:rsidRPr="005C245C">
        <w:rPr>
          <w:noProof w:val="0"/>
        </w:rPr>
        <w:t xml:space="preserve"> </w:t>
      </w:r>
      <w:r w:rsidRPr="005C245C">
        <w:rPr>
          <w:noProof w:val="0"/>
        </w:rPr>
        <w:t>received</w:t>
      </w:r>
      <w:r w:rsidR="00587BF5" w:rsidRPr="005C245C">
        <w:rPr>
          <w:noProof w:val="0"/>
        </w:rPr>
        <w:t xml:space="preserve"> </w:t>
      </w:r>
      <w:r w:rsidRPr="005C245C">
        <w:rPr>
          <w:noProof w:val="0"/>
        </w:rPr>
        <w:t>from</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Device</w:t>
      </w:r>
      <w:r w:rsidR="00587BF5" w:rsidRPr="005C245C">
        <w:rPr>
          <w:noProof w:val="0"/>
        </w:rPr>
        <w:t xml:space="preserve"> </w:t>
      </w:r>
      <w:r w:rsidRPr="005C245C">
        <w:rPr>
          <w:noProof w:val="0"/>
        </w:rPr>
        <w:t>Registrant.</w:t>
      </w:r>
      <w:r w:rsidR="003C0DDC" w:rsidRPr="005C245C">
        <w:rPr>
          <w:noProof w:val="0"/>
        </w:rPr>
        <w:t xml:space="preserve"> Resolve any detected conflicts with confirmation by an authorized user able to check the actual situation.</w:t>
      </w:r>
    </w:p>
    <w:p w14:paraId="122E3454" w14:textId="318F7DB7" w:rsidR="00B36EF3" w:rsidRPr="005C245C" w:rsidRDefault="00B36EF3" w:rsidP="00772362">
      <w:pPr>
        <w:pStyle w:val="ListParagraph"/>
        <w:rPr>
          <w:noProof w:val="0"/>
        </w:rPr>
      </w:pPr>
      <w:r w:rsidRPr="005C245C">
        <w:rPr>
          <w:noProof w:val="0"/>
        </w:rPr>
        <w:t>Respond</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Reporter</w:t>
      </w:r>
      <w:r w:rsidR="00587BF5" w:rsidRPr="005C245C">
        <w:rPr>
          <w:noProof w:val="0"/>
        </w:rPr>
        <w:t xml:space="preserve"> </w:t>
      </w:r>
      <w:r w:rsidRPr="005C245C">
        <w:rPr>
          <w:noProof w:val="0"/>
        </w:rPr>
        <w:t>with</w:t>
      </w:r>
      <w:r w:rsidR="00587BF5" w:rsidRPr="005C245C">
        <w:rPr>
          <w:noProof w:val="0"/>
        </w:rPr>
        <w:t xml:space="preserve"> </w:t>
      </w:r>
      <w:r w:rsidRPr="005C245C">
        <w:rPr>
          <w:noProof w:val="0"/>
        </w:rPr>
        <w:t>application</w:t>
      </w:r>
      <w:r w:rsidR="00587BF5" w:rsidRPr="005C245C">
        <w:rPr>
          <w:noProof w:val="0"/>
        </w:rPr>
        <w:t xml:space="preserve"> </w:t>
      </w:r>
      <w:r w:rsidRPr="005C245C">
        <w:rPr>
          <w:noProof w:val="0"/>
        </w:rPr>
        <w:t>acknowledgement</w:t>
      </w:r>
      <w:r w:rsidR="00587BF5" w:rsidRPr="005C245C">
        <w:rPr>
          <w:noProof w:val="0"/>
        </w:rPr>
        <w:t xml:space="preserve"> </w:t>
      </w:r>
      <w:r w:rsidRPr="005C245C">
        <w:rPr>
          <w:noProof w:val="0"/>
        </w:rPr>
        <w:t>detailing</w:t>
      </w:r>
      <w:r w:rsidR="00587BF5" w:rsidRPr="005C245C">
        <w:rPr>
          <w:noProof w:val="0"/>
        </w:rPr>
        <w:t xml:space="preserve"> </w:t>
      </w:r>
      <w:r w:rsidRPr="005C245C">
        <w:rPr>
          <w:noProof w:val="0"/>
        </w:rPr>
        <w:t>acceptance</w:t>
      </w:r>
      <w:r w:rsidR="00587BF5" w:rsidRPr="005C245C">
        <w:rPr>
          <w:noProof w:val="0"/>
        </w:rPr>
        <w:t xml:space="preserve"> </w:t>
      </w:r>
      <w:r w:rsidRPr="005C245C">
        <w:rPr>
          <w:noProof w:val="0"/>
        </w:rPr>
        <w:t>or</w:t>
      </w:r>
      <w:r w:rsidR="00587BF5" w:rsidRPr="005C245C">
        <w:rPr>
          <w:noProof w:val="0"/>
        </w:rPr>
        <w:t xml:space="preserve"> </w:t>
      </w:r>
      <w:r w:rsidRPr="005C245C">
        <w:rPr>
          <w:noProof w:val="0"/>
        </w:rPr>
        <w:t>rejection</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the</w:t>
      </w:r>
      <w:r w:rsidR="00587BF5" w:rsidRPr="005C245C">
        <w:rPr>
          <w:noProof w:val="0"/>
        </w:rPr>
        <w:t xml:space="preserve"> </w:t>
      </w:r>
      <w:r w:rsidR="00C0308E" w:rsidRPr="005C245C">
        <w:rPr>
          <w:noProof w:val="0"/>
        </w:rPr>
        <w:t>assertion</w:t>
      </w:r>
      <w:r w:rsidRPr="005C245C">
        <w:rPr>
          <w:noProof w:val="0"/>
        </w:rPr>
        <w:t>.</w:t>
      </w:r>
    </w:p>
    <w:p w14:paraId="119A33D7" w14:textId="1A9DDDAF" w:rsidR="00B36EF3" w:rsidRPr="005C245C" w:rsidRDefault="00B36EF3" w:rsidP="00772362">
      <w:pPr>
        <w:pStyle w:val="ListParagraph"/>
        <w:rPr>
          <w:noProof w:val="0"/>
        </w:rPr>
      </w:pPr>
      <w:r w:rsidRPr="005C245C">
        <w:rPr>
          <w:noProof w:val="0"/>
        </w:rPr>
        <w:t>Establish</w:t>
      </w:r>
      <w:r w:rsidR="00587BF5" w:rsidRPr="005C245C">
        <w:rPr>
          <w:noProof w:val="0"/>
        </w:rPr>
        <w:t xml:space="preserve"> </w:t>
      </w:r>
      <w:r w:rsidRPr="005C245C">
        <w:rPr>
          <w:noProof w:val="0"/>
        </w:rPr>
        <w:t>a</w:t>
      </w:r>
      <w:r w:rsidR="00587BF5" w:rsidRPr="005C245C">
        <w:rPr>
          <w:noProof w:val="0"/>
        </w:rPr>
        <w:t xml:space="preserve"> </w:t>
      </w:r>
      <w:r w:rsidRPr="005C245C">
        <w:rPr>
          <w:noProof w:val="0"/>
        </w:rPr>
        <w:t>record</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received</w:t>
      </w:r>
      <w:r w:rsidR="00587BF5" w:rsidRPr="005C245C">
        <w:rPr>
          <w:noProof w:val="0"/>
        </w:rPr>
        <w:t xml:space="preserve"> </w:t>
      </w:r>
      <w:r w:rsidRPr="005C245C">
        <w:rPr>
          <w:noProof w:val="0"/>
        </w:rPr>
        <w:t>assertions,</w:t>
      </w:r>
      <w:r w:rsidR="00587BF5" w:rsidRPr="005C245C">
        <w:rPr>
          <w:noProof w:val="0"/>
        </w:rPr>
        <w:t xml:space="preserve"> </w:t>
      </w:r>
      <w:r w:rsidRPr="005C245C">
        <w:rPr>
          <w:noProof w:val="0"/>
        </w:rPr>
        <w:t>including</w:t>
      </w:r>
      <w:r w:rsidR="00587BF5" w:rsidRPr="005C245C">
        <w:rPr>
          <w:noProof w:val="0"/>
        </w:rPr>
        <w:t xml:space="preserve"> </w:t>
      </w:r>
      <w:r w:rsidRPr="005C245C">
        <w:rPr>
          <w:noProof w:val="0"/>
        </w:rPr>
        <w:t>acceptance</w:t>
      </w:r>
      <w:r w:rsidR="00587BF5" w:rsidRPr="005C245C">
        <w:rPr>
          <w:noProof w:val="0"/>
        </w:rPr>
        <w:t xml:space="preserve"> </w:t>
      </w:r>
      <w:r w:rsidRPr="005C245C">
        <w:rPr>
          <w:noProof w:val="0"/>
        </w:rPr>
        <w:t>or</w:t>
      </w:r>
      <w:r w:rsidR="00587BF5" w:rsidRPr="005C245C">
        <w:rPr>
          <w:noProof w:val="0"/>
        </w:rPr>
        <w:t xml:space="preserve"> </w:t>
      </w:r>
      <w:r w:rsidRPr="005C245C">
        <w:rPr>
          <w:noProof w:val="0"/>
        </w:rPr>
        <w:t>rejection</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assertion,</w:t>
      </w:r>
      <w:r w:rsidR="00587BF5" w:rsidRPr="005C245C">
        <w:rPr>
          <w:noProof w:val="0"/>
        </w:rPr>
        <w:t xml:space="preserve"> </w:t>
      </w:r>
      <w:r w:rsidRPr="005C245C">
        <w:rPr>
          <w:noProof w:val="0"/>
        </w:rPr>
        <w:t>start</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end</w:t>
      </w:r>
      <w:r w:rsidR="00587BF5" w:rsidRPr="005C245C">
        <w:rPr>
          <w:noProof w:val="0"/>
        </w:rPr>
        <w:t xml:space="preserve"> </w:t>
      </w:r>
      <w:r w:rsidRPr="005C245C">
        <w:rPr>
          <w:noProof w:val="0"/>
        </w:rPr>
        <w:t>times,</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all</w:t>
      </w:r>
      <w:r w:rsidR="00587BF5" w:rsidRPr="005C245C">
        <w:rPr>
          <w:noProof w:val="0"/>
        </w:rPr>
        <w:t xml:space="preserve"> </w:t>
      </w:r>
      <w:r w:rsidRPr="005C245C">
        <w:rPr>
          <w:noProof w:val="0"/>
        </w:rPr>
        <w:t>related</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information.</w:t>
      </w:r>
    </w:p>
    <w:p w14:paraId="63C370DB" w14:textId="450ECE68" w:rsidR="00B36EF3" w:rsidRPr="005C245C" w:rsidRDefault="00B36EF3" w:rsidP="00772362">
      <w:pPr>
        <w:pStyle w:val="BodyText"/>
        <w:rPr>
          <w:noProof w:val="0"/>
        </w:rPr>
      </w:pPr>
      <w:r w:rsidRPr="005C245C">
        <w:rPr>
          <w:noProof w:val="0"/>
        </w:rPr>
        <w:t>Receiving</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Query</w:t>
      </w:r>
      <w:r w:rsidR="00587BF5" w:rsidRPr="005C245C">
        <w:rPr>
          <w:noProof w:val="0"/>
        </w:rPr>
        <w:t xml:space="preserve"> </w:t>
      </w:r>
      <w:r w:rsidRPr="005C245C">
        <w:rPr>
          <w:noProof w:val="0"/>
        </w:rPr>
        <w:t>–</w:t>
      </w:r>
      <w:r w:rsidR="00587BF5" w:rsidRPr="005C245C">
        <w:rPr>
          <w:noProof w:val="0"/>
        </w:rPr>
        <w:t xml:space="preserve"> </w:t>
      </w:r>
      <w:r w:rsidRPr="005C245C">
        <w:rPr>
          <w:noProof w:val="0"/>
        </w:rPr>
        <w:t>Upon</w:t>
      </w:r>
      <w:r w:rsidR="00587BF5" w:rsidRPr="005C245C">
        <w:rPr>
          <w:noProof w:val="0"/>
        </w:rPr>
        <w:t xml:space="preserve"> </w:t>
      </w:r>
      <w:r w:rsidRPr="005C245C">
        <w:rPr>
          <w:noProof w:val="0"/>
        </w:rPr>
        <w:t>receiving</w:t>
      </w:r>
      <w:r w:rsidR="00587BF5" w:rsidRPr="005C245C">
        <w:rPr>
          <w:noProof w:val="0"/>
        </w:rPr>
        <w:t xml:space="preserve"> </w:t>
      </w:r>
      <w:r w:rsidRPr="005C245C">
        <w:rPr>
          <w:noProof w:val="0"/>
        </w:rPr>
        <w:t>a</w:t>
      </w:r>
      <w:r w:rsidR="00587BF5" w:rsidRPr="005C245C">
        <w:rPr>
          <w:noProof w:val="0"/>
        </w:rPr>
        <w:t xml:space="preserve"> </w:t>
      </w:r>
      <w:r w:rsidR="00757DFF" w:rsidRPr="005C245C">
        <w:rPr>
          <w:noProof w:val="0"/>
        </w:rPr>
        <w:t>device-patient</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query</w:t>
      </w:r>
      <w:r w:rsidR="00587BF5" w:rsidRPr="005C245C">
        <w:rPr>
          <w:noProof w:val="0"/>
        </w:rPr>
        <w:t xml:space="preserve"> </w:t>
      </w:r>
      <w:r w:rsidRPr="005C245C">
        <w:rPr>
          <w:noProof w:val="0"/>
        </w:rPr>
        <w:t>from</w:t>
      </w:r>
      <w:r w:rsidR="00587BF5" w:rsidRPr="005C245C">
        <w:rPr>
          <w:noProof w:val="0"/>
        </w:rPr>
        <w:t xml:space="preserve"> </w:t>
      </w:r>
      <w:r w:rsidRPr="005C245C">
        <w:rPr>
          <w:noProof w:val="0"/>
        </w:rPr>
        <w:t>an</w:t>
      </w:r>
      <w:r w:rsidR="00587BF5" w:rsidRPr="005C245C">
        <w:rPr>
          <w:noProof w:val="0"/>
        </w:rPr>
        <w:t xml:space="preserve"> </w:t>
      </w:r>
      <w:r w:rsidR="0083254E" w:rsidRPr="005C245C">
        <w:rPr>
          <w:noProof w:val="0"/>
        </w:rPr>
        <w:t>Association</w:t>
      </w:r>
      <w:r w:rsidR="00587BF5" w:rsidRPr="005C245C">
        <w:rPr>
          <w:noProof w:val="0"/>
        </w:rPr>
        <w:t xml:space="preserve"> </w:t>
      </w:r>
      <w:r w:rsidR="0083254E" w:rsidRPr="005C245C">
        <w:rPr>
          <w:noProof w:val="0"/>
        </w:rPr>
        <w:t>Consumer</w:t>
      </w:r>
      <w:r w:rsidR="00587BF5" w:rsidRPr="005C245C">
        <w:rPr>
          <w:noProof w:val="0"/>
        </w:rPr>
        <w:t xml:space="preserve"> </w:t>
      </w:r>
      <w:r w:rsidRPr="005C245C">
        <w:rPr>
          <w:noProof w:val="0"/>
        </w:rPr>
        <w:t>the</w:t>
      </w:r>
      <w:r w:rsidR="00587BF5" w:rsidRPr="005C245C">
        <w:rPr>
          <w:noProof w:val="0"/>
        </w:rPr>
        <w:t xml:space="preserve"> </w:t>
      </w:r>
      <w:r w:rsidR="0083254E" w:rsidRPr="005C245C">
        <w:rPr>
          <w:noProof w:val="0"/>
        </w:rPr>
        <w:t>Association</w:t>
      </w:r>
      <w:r w:rsidR="00587BF5" w:rsidRPr="005C245C">
        <w:rPr>
          <w:noProof w:val="0"/>
        </w:rPr>
        <w:t xml:space="preserve"> </w:t>
      </w:r>
      <w:r w:rsidR="0083254E" w:rsidRPr="005C245C">
        <w:rPr>
          <w:noProof w:val="0"/>
        </w:rPr>
        <w:t>Manager</w:t>
      </w:r>
      <w:r w:rsidR="00587BF5" w:rsidRPr="005C245C">
        <w:rPr>
          <w:noProof w:val="0"/>
        </w:rPr>
        <w:t xml:space="preserve"> </w:t>
      </w:r>
      <w:r w:rsidRPr="005C245C">
        <w:rPr>
          <w:noProof w:val="0"/>
        </w:rPr>
        <w:t>should:</w:t>
      </w:r>
    </w:p>
    <w:p w14:paraId="5BCD72C6" w14:textId="167348FE" w:rsidR="00B36EF3" w:rsidRPr="005C245C" w:rsidRDefault="00B36EF3" w:rsidP="00772362">
      <w:pPr>
        <w:pStyle w:val="ListParagraph"/>
        <w:rPr>
          <w:noProof w:val="0"/>
        </w:rPr>
      </w:pPr>
      <w:r w:rsidRPr="005C245C">
        <w:rPr>
          <w:noProof w:val="0"/>
        </w:rPr>
        <w:t>Evaluate</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validity</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received</w:t>
      </w:r>
      <w:r w:rsidR="00587BF5" w:rsidRPr="005C245C">
        <w:rPr>
          <w:noProof w:val="0"/>
        </w:rPr>
        <w:t xml:space="preserve"> </w:t>
      </w:r>
      <w:r w:rsidRPr="005C245C">
        <w:rPr>
          <w:noProof w:val="0"/>
        </w:rPr>
        <w:t>query</w:t>
      </w:r>
      <w:r w:rsidR="00587BF5" w:rsidRPr="005C245C">
        <w:rPr>
          <w:noProof w:val="0"/>
        </w:rPr>
        <w:t xml:space="preserve"> </w:t>
      </w:r>
      <w:r w:rsidRPr="005C245C">
        <w:rPr>
          <w:noProof w:val="0"/>
        </w:rPr>
        <w:t>parameters</w:t>
      </w:r>
      <w:r w:rsidR="00587BF5" w:rsidRPr="005C245C">
        <w:rPr>
          <w:noProof w:val="0"/>
        </w:rPr>
        <w:t xml:space="preserve"> </w:t>
      </w:r>
      <w:r w:rsidRPr="005C245C">
        <w:rPr>
          <w:noProof w:val="0"/>
        </w:rPr>
        <w:t>based</w:t>
      </w:r>
      <w:r w:rsidR="00587BF5" w:rsidRPr="005C245C">
        <w:rPr>
          <w:noProof w:val="0"/>
        </w:rPr>
        <w:t xml:space="preserve"> </w:t>
      </w:r>
      <w:r w:rsidRPr="005C245C">
        <w:rPr>
          <w:noProof w:val="0"/>
        </w:rPr>
        <w:t>on</w:t>
      </w:r>
      <w:r w:rsidR="00587BF5" w:rsidRPr="005C245C">
        <w:rPr>
          <w:noProof w:val="0"/>
        </w:rPr>
        <w:t xml:space="preserve"> </w:t>
      </w:r>
      <w:r w:rsidRPr="005C245C">
        <w:rPr>
          <w:noProof w:val="0"/>
        </w:rPr>
        <w:t>knowledge</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current</w:t>
      </w:r>
      <w:r w:rsidR="00587BF5" w:rsidRPr="005C245C">
        <w:rPr>
          <w:noProof w:val="0"/>
        </w:rPr>
        <w:t xml:space="preserve"> </w:t>
      </w:r>
      <w:r w:rsidRPr="005C245C">
        <w:rPr>
          <w:noProof w:val="0"/>
        </w:rPr>
        <w:t>patient</w:t>
      </w:r>
      <w:r w:rsidR="00587BF5" w:rsidRPr="005C245C">
        <w:rPr>
          <w:noProof w:val="0"/>
        </w:rPr>
        <w:t xml:space="preserve"> </w:t>
      </w:r>
      <w:r w:rsidRPr="005C245C">
        <w:rPr>
          <w:noProof w:val="0"/>
        </w:rPr>
        <w:t>status</w:t>
      </w:r>
      <w:r w:rsidR="00587BF5" w:rsidRPr="005C245C">
        <w:rPr>
          <w:noProof w:val="0"/>
        </w:rPr>
        <w:t xml:space="preserve"> </w:t>
      </w:r>
      <w:r w:rsidRPr="005C245C">
        <w:rPr>
          <w:noProof w:val="0"/>
        </w:rPr>
        <w:t>as</w:t>
      </w:r>
      <w:r w:rsidR="00587BF5" w:rsidRPr="005C245C">
        <w:rPr>
          <w:noProof w:val="0"/>
        </w:rPr>
        <w:t xml:space="preserve"> </w:t>
      </w:r>
      <w:r w:rsidRPr="005C245C">
        <w:rPr>
          <w:noProof w:val="0"/>
        </w:rPr>
        <w:t>received</w:t>
      </w:r>
      <w:r w:rsidR="00587BF5" w:rsidRPr="005C245C">
        <w:rPr>
          <w:noProof w:val="0"/>
        </w:rPr>
        <w:t xml:space="preserve"> </w:t>
      </w:r>
      <w:r w:rsidRPr="005C245C">
        <w:rPr>
          <w:noProof w:val="0"/>
        </w:rPr>
        <w:t>from</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Patient</w:t>
      </w:r>
      <w:r w:rsidR="00587BF5" w:rsidRPr="005C245C">
        <w:rPr>
          <w:noProof w:val="0"/>
        </w:rPr>
        <w:t xml:space="preserve"> </w:t>
      </w:r>
      <w:r w:rsidRPr="005C245C">
        <w:rPr>
          <w:noProof w:val="0"/>
        </w:rPr>
        <w:t>Registration</w:t>
      </w:r>
      <w:r w:rsidR="00587BF5" w:rsidRPr="005C245C">
        <w:rPr>
          <w:noProof w:val="0"/>
        </w:rPr>
        <w:t xml:space="preserve"> </w:t>
      </w:r>
      <w:r w:rsidRPr="005C245C">
        <w:rPr>
          <w:noProof w:val="0"/>
        </w:rPr>
        <w:t>System.</w:t>
      </w:r>
    </w:p>
    <w:p w14:paraId="73B90160" w14:textId="57402BBA" w:rsidR="00B36EF3" w:rsidRPr="005C245C" w:rsidRDefault="00B36EF3" w:rsidP="00772362">
      <w:pPr>
        <w:pStyle w:val="ListParagraph"/>
        <w:rPr>
          <w:noProof w:val="0"/>
        </w:rPr>
      </w:pPr>
      <w:r w:rsidRPr="005C245C">
        <w:rPr>
          <w:noProof w:val="0"/>
        </w:rPr>
        <w:t>Respond</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the</w:t>
      </w:r>
      <w:r w:rsidR="00587BF5" w:rsidRPr="005C245C">
        <w:rPr>
          <w:noProof w:val="0"/>
        </w:rPr>
        <w:t xml:space="preserve"> </w:t>
      </w:r>
      <w:r w:rsidR="005D5530" w:rsidRPr="005C245C">
        <w:rPr>
          <w:noProof w:val="0"/>
        </w:rPr>
        <w:t>Device-Patient</w:t>
      </w:r>
      <w:r w:rsidR="00587BF5" w:rsidRPr="005C245C">
        <w:rPr>
          <w:noProof w:val="0"/>
        </w:rPr>
        <w:t xml:space="preserve"> </w:t>
      </w:r>
      <w:r w:rsidR="0083254E" w:rsidRPr="005C245C">
        <w:rPr>
          <w:noProof w:val="0"/>
        </w:rPr>
        <w:t>Association</w:t>
      </w:r>
      <w:r w:rsidR="00587BF5" w:rsidRPr="005C245C">
        <w:rPr>
          <w:noProof w:val="0"/>
        </w:rPr>
        <w:t xml:space="preserve"> </w:t>
      </w:r>
      <w:r w:rsidR="0083254E" w:rsidRPr="005C245C">
        <w:rPr>
          <w:noProof w:val="0"/>
        </w:rPr>
        <w:t>Consumer</w:t>
      </w:r>
      <w:r w:rsidR="00587BF5" w:rsidRPr="005C245C">
        <w:rPr>
          <w:noProof w:val="0"/>
        </w:rPr>
        <w:t xml:space="preserve"> </w:t>
      </w:r>
      <w:r w:rsidRPr="005C245C">
        <w:rPr>
          <w:noProof w:val="0"/>
        </w:rPr>
        <w:t>with</w:t>
      </w:r>
      <w:r w:rsidR="00587BF5" w:rsidRPr="005C245C">
        <w:rPr>
          <w:noProof w:val="0"/>
        </w:rPr>
        <w:t xml:space="preserve"> </w:t>
      </w:r>
      <w:r w:rsidRPr="005C245C">
        <w:rPr>
          <w:noProof w:val="0"/>
        </w:rPr>
        <w:t>documented</w:t>
      </w:r>
      <w:r w:rsidR="00587BF5" w:rsidRPr="005C245C">
        <w:rPr>
          <w:noProof w:val="0"/>
        </w:rPr>
        <w:t xml:space="preserve"> </w:t>
      </w:r>
      <w:r w:rsidRPr="005C245C">
        <w:rPr>
          <w:noProof w:val="0"/>
        </w:rPr>
        <w:t>associations</w:t>
      </w:r>
      <w:r w:rsidR="00587BF5" w:rsidRPr="005C245C">
        <w:rPr>
          <w:noProof w:val="0"/>
        </w:rPr>
        <w:t xml:space="preserve"> </w:t>
      </w:r>
      <w:r w:rsidRPr="005C245C">
        <w:rPr>
          <w:noProof w:val="0"/>
        </w:rPr>
        <w:t>that</w:t>
      </w:r>
      <w:r w:rsidR="00587BF5" w:rsidRPr="005C245C">
        <w:rPr>
          <w:noProof w:val="0"/>
        </w:rPr>
        <w:t xml:space="preserve"> </w:t>
      </w:r>
      <w:r w:rsidRPr="005C245C">
        <w:rPr>
          <w:noProof w:val="0"/>
        </w:rPr>
        <w:t>fit</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received</w:t>
      </w:r>
      <w:r w:rsidR="00587BF5" w:rsidRPr="005C245C">
        <w:rPr>
          <w:noProof w:val="0"/>
        </w:rPr>
        <w:t xml:space="preserve"> </w:t>
      </w:r>
      <w:r w:rsidRPr="005C245C">
        <w:rPr>
          <w:noProof w:val="0"/>
        </w:rPr>
        <w:t>query</w:t>
      </w:r>
      <w:r w:rsidR="00587BF5" w:rsidRPr="005C245C">
        <w:rPr>
          <w:noProof w:val="0"/>
        </w:rPr>
        <w:t xml:space="preserve"> </w:t>
      </w:r>
      <w:r w:rsidRPr="005C245C">
        <w:rPr>
          <w:noProof w:val="0"/>
        </w:rPr>
        <w:t>parameters,</w:t>
      </w:r>
      <w:r w:rsidR="00587BF5" w:rsidRPr="005C245C">
        <w:rPr>
          <w:noProof w:val="0"/>
        </w:rPr>
        <w:t xml:space="preserve"> </w:t>
      </w:r>
      <w:r w:rsidRPr="005C245C">
        <w:rPr>
          <w:noProof w:val="0"/>
        </w:rPr>
        <w:t>or</w:t>
      </w:r>
      <w:r w:rsidR="00587BF5" w:rsidRPr="005C245C">
        <w:rPr>
          <w:noProof w:val="0"/>
        </w:rPr>
        <w:t xml:space="preserve"> </w:t>
      </w:r>
      <w:r w:rsidRPr="005C245C">
        <w:rPr>
          <w:noProof w:val="0"/>
        </w:rPr>
        <w:t>with</w:t>
      </w:r>
      <w:r w:rsidR="00587BF5" w:rsidRPr="005C245C">
        <w:rPr>
          <w:noProof w:val="0"/>
        </w:rPr>
        <w:t xml:space="preserve"> </w:t>
      </w:r>
      <w:r w:rsidRPr="005C245C">
        <w:rPr>
          <w:noProof w:val="0"/>
        </w:rPr>
        <w:t>details</w:t>
      </w:r>
      <w:r w:rsidR="00587BF5" w:rsidRPr="005C245C">
        <w:rPr>
          <w:noProof w:val="0"/>
        </w:rPr>
        <w:t xml:space="preserve"> </w:t>
      </w:r>
      <w:r w:rsidRPr="005C245C">
        <w:rPr>
          <w:noProof w:val="0"/>
        </w:rPr>
        <w:t>regarding</w:t>
      </w:r>
      <w:r w:rsidR="00587BF5" w:rsidRPr="005C245C">
        <w:rPr>
          <w:noProof w:val="0"/>
        </w:rPr>
        <w:t xml:space="preserve"> </w:t>
      </w:r>
      <w:r w:rsidRPr="005C245C">
        <w:rPr>
          <w:noProof w:val="0"/>
        </w:rPr>
        <w:t>rejection</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received</w:t>
      </w:r>
      <w:r w:rsidR="00587BF5" w:rsidRPr="005C245C">
        <w:rPr>
          <w:noProof w:val="0"/>
        </w:rPr>
        <w:t xml:space="preserve"> </w:t>
      </w:r>
      <w:r w:rsidRPr="005C245C">
        <w:rPr>
          <w:noProof w:val="0"/>
        </w:rPr>
        <w:t>query</w:t>
      </w:r>
      <w:r w:rsidR="00587BF5" w:rsidRPr="005C245C">
        <w:rPr>
          <w:noProof w:val="0"/>
        </w:rPr>
        <w:t xml:space="preserve"> </w:t>
      </w:r>
      <w:r w:rsidRPr="005C245C">
        <w:rPr>
          <w:noProof w:val="0"/>
        </w:rPr>
        <w:t>parameters</w:t>
      </w:r>
      <w:r w:rsidR="00587BF5" w:rsidRPr="005C245C">
        <w:rPr>
          <w:noProof w:val="0"/>
        </w:rPr>
        <w:t xml:space="preserve"> </w:t>
      </w:r>
      <w:r w:rsidRPr="005C245C">
        <w:rPr>
          <w:noProof w:val="0"/>
        </w:rPr>
        <w:t>when</w:t>
      </w:r>
      <w:r w:rsidR="00587BF5" w:rsidRPr="005C245C">
        <w:rPr>
          <w:noProof w:val="0"/>
        </w:rPr>
        <w:t xml:space="preserve"> </w:t>
      </w:r>
      <w:r w:rsidRPr="005C245C">
        <w:rPr>
          <w:noProof w:val="0"/>
        </w:rPr>
        <w:t>applicable.</w:t>
      </w:r>
    </w:p>
    <w:p w14:paraId="1B76ABD9" w14:textId="408533AE" w:rsidR="00B36EF3" w:rsidRPr="005C245C" w:rsidRDefault="00B36EF3" w:rsidP="00772362">
      <w:pPr>
        <w:pStyle w:val="ListParagraph"/>
        <w:rPr>
          <w:noProof w:val="0"/>
        </w:rPr>
      </w:pPr>
      <w:r w:rsidRPr="005C245C">
        <w:rPr>
          <w:noProof w:val="0"/>
        </w:rPr>
        <w:t>Establish</w:t>
      </w:r>
      <w:r w:rsidR="00587BF5" w:rsidRPr="005C245C">
        <w:rPr>
          <w:noProof w:val="0"/>
        </w:rPr>
        <w:t xml:space="preserve"> </w:t>
      </w:r>
      <w:r w:rsidRPr="005C245C">
        <w:rPr>
          <w:noProof w:val="0"/>
        </w:rPr>
        <w:t>a</w:t>
      </w:r>
      <w:r w:rsidR="00587BF5" w:rsidRPr="005C245C">
        <w:rPr>
          <w:noProof w:val="0"/>
        </w:rPr>
        <w:t xml:space="preserve"> </w:t>
      </w:r>
      <w:r w:rsidRPr="005C245C">
        <w:rPr>
          <w:noProof w:val="0"/>
        </w:rPr>
        <w:t>record</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received</w:t>
      </w:r>
      <w:r w:rsidR="00587BF5" w:rsidRPr="005C245C">
        <w:rPr>
          <w:noProof w:val="0"/>
        </w:rPr>
        <w:t xml:space="preserve"> </w:t>
      </w:r>
      <w:r w:rsidRPr="005C245C">
        <w:rPr>
          <w:noProof w:val="0"/>
        </w:rPr>
        <w:t>queries,</w:t>
      </w:r>
      <w:r w:rsidR="00587BF5" w:rsidRPr="005C245C">
        <w:rPr>
          <w:noProof w:val="0"/>
        </w:rPr>
        <w:t xml:space="preserve"> </w:t>
      </w:r>
      <w:r w:rsidRPr="005C245C">
        <w:rPr>
          <w:noProof w:val="0"/>
        </w:rPr>
        <w:t>including</w:t>
      </w:r>
      <w:r w:rsidR="00587BF5" w:rsidRPr="005C245C">
        <w:rPr>
          <w:noProof w:val="0"/>
        </w:rPr>
        <w:t xml:space="preserve"> </w:t>
      </w:r>
      <w:r w:rsidRPr="005C245C">
        <w:rPr>
          <w:noProof w:val="0"/>
        </w:rPr>
        <w:t>acceptance</w:t>
      </w:r>
      <w:r w:rsidR="00587BF5" w:rsidRPr="005C245C">
        <w:rPr>
          <w:noProof w:val="0"/>
        </w:rPr>
        <w:t xml:space="preserve"> </w:t>
      </w:r>
      <w:r w:rsidRPr="005C245C">
        <w:rPr>
          <w:noProof w:val="0"/>
        </w:rPr>
        <w:t>or</w:t>
      </w:r>
      <w:r w:rsidR="00587BF5" w:rsidRPr="005C245C">
        <w:rPr>
          <w:noProof w:val="0"/>
        </w:rPr>
        <w:t xml:space="preserve"> </w:t>
      </w:r>
      <w:r w:rsidRPr="005C245C">
        <w:rPr>
          <w:noProof w:val="0"/>
        </w:rPr>
        <w:t>rejection</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query</w:t>
      </w:r>
      <w:r w:rsidR="00587BF5" w:rsidRPr="005C245C">
        <w:rPr>
          <w:noProof w:val="0"/>
        </w:rPr>
        <w:t xml:space="preserve"> </w:t>
      </w:r>
      <w:r w:rsidRPr="005C245C">
        <w:rPr>
          <w:noProof w:val="0"/>
        </w:rPr>
        <w:t>parameters,</w:t>
      </w:r>
      <w:r w:rsidR="00587BF5" w:rsidRPr="005C245C">
        <w:rPr>
          <w:noProof w:val="0"/>
        </w:rPr>
        <w:t xml:space="preserve"> </w:t>
      </w:r>
      <w:r w:rsidRPr="005C245C">
        <w:rPr>
          <w:noProof w:val="0"/>
        </w:rPr>
        <w:t>start</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end</w:t>
      </w:r>
      <w:r w:rsidR="00587BF5" w:rsidRPr="005C245C">
        <w:rPr>
          <w:noProof w:val="0"/>
        </w:rPr>
        <w:t xml:space="preserve"> </w:t>
      </w:r>
      <w:r w:rsidRPr="005C245C">
        <w:rPr>
          <w:noProof w:val="0"/>
        </w:rPr>
        <w:t>times,</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all</w:t>
      </w:r>
      <w:r w:rsidR="00587BF5" w:rsidRPr="005C245C">
        <w:rPr>
          <w:noProof w:val="0"/>
        </w:rPr>
        <w:t xml:space="preserve"> </w:t>
      </w:r>
      <w:r w:rsidRPr="005C245C">
        <w:rPr>
          <w:noProof w:val="0"/>
        </w:rPr>
        <w:t>related</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information.</w:t>
      </w:r>
    </w:p>
    <w:p w14:paraId="32AB73EE" w14:textId="074D7E5D" w:rsidR="00B36EF3" w:rsidRPr="005C245C" w:rsidRDefault="00B36EF3" w:rsidP="00AC10C0">
      <w:pPr>
        <w:pStyle w:val="Heading3"/>
        <w:rPr>
          <w:noProof w:val="0"/>
        </w:rPr>
      </w:pPr>
      <w:bookmarkStart w:id="53" w:name="_Toc448137412"/>
      <w:r w:rsidRPr="005C245C">
        <w:rPr>
          <w:noProof w:val="0"/>
        </w:rPr>
        <w:t>Effects</w:t>
      </w:r>
      <w:r w:rsidR="00587BF5" w:rsidRPr="005C245C">
        <w:rPr>
          <w:noProof w:val="0"/>
        </w:rPr>
        <w:t xml:space="preserve"> </w:t>
      </w:r>
      <w:r w:rsidR="000D125B" w:rsidRPr="005C245C">
        <w:rPr>
          <w:noProof w:val="0"/>
        </w:rPr>
        <w:t xml:space="preserve">of Association and Disassociation Messages </w:t>
      </w:r>
      <w:r w:rsidRPr="005C245C">
        <w:rPr>
          <w:noProof w:val="0"/>
        </w:rPr>
        <w:t>on</w:t>
      </w:r>
      <w:r w:rsidR="00587BF5" w:rsidRPr="005C245C">
        <w:rPr>
          <w:noProof w:val="0"/>
        </w:rPr>
        <w:t xml:space="preserve"> </w:t>
      </w:r>
      <w:r w:rsidR="005D5530" w:rsidRPr="005C245C">
        <w:rPr>
          <w:noProof w:val="0"/>
        </w:rPr>
        <w:t>Device-Patient</w:t>
      </w:r>
      <w:r w:rsidR="00587BF5" w:rsidRPr="005C245C">
        <w:rPr>
          <w:noProof w:val="0"/>
        </w:rPr>
        <w:t xml:space="preserve"> </w:t>
      </w:r>
      <w:r w:rsidR="0083254E" w:rsidRPr="005C245C">
        <w:rPr>
          <w:noProof w:val="0"/>
        </w:rPr>
        <w:t>Association</w:t>
      </w:r>
      <w:r w:rsidR="00587BF5" w:rsidRPr="005C245C">
        <w:rPr>
          <w:noProof w:val="0"/>
        </w:rPr>
        <w:t xml:space="preserve"> </w:t>
      </w:r>
      <w:r w:rsidR="0083254E" w:rsidRPr="005C245C">
        <w:rPr>
          <w:noProof w:val="0"/>
        </w:rPr>
        <w:t>Consumer</w:t>
      </w:r>
      <w:r w:rsidRPr="005C245C">
        <w:rPr>
          <w:noProof w:val="0"/>
        </w:rPr>
        <w:t>:</w:t>
      </w:r>
      <w:bookmarkEnd w:id="53"/>
    </w:p>
    <w:p w14:paraId="768B51F7" w14:textId="3ED8A6AB" w:rsidR="00B36EF3" w:rsidRPr="005C245C" w:rsidRDefault="00B36EF3" w:rsidP="007611EC">
      <w:pPr>
        <w:pStyle w:val="BodyText"/>
        <w:rPr>
          <w:noProof w:val="0"/>
        </w:rPr>
      </w:pPr>
      <w:r w:rsidRPr="005C245C">
        <w:rPr>
          <w:noProof w:val="0"/>
        </w:rPr>
        <w:t>Sending</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Query</w:t>
      </w:r>
      <w:r w:rsidR="00587BF5" w:rsidRPr="005C245C">
        <w:rPr>
          <w:noProof w:val="0"/>
        </w:rPr>
        <w:t xml:space="preserve"> </w:t>
      </w:r>
      <w:r w:rsidRPr="005C245C">
        <w:rPr>
          <w:noProof w:val="0"/>
        </w:rPr>
        <w:t>–</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action</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querying</w:t>
      </w:r>
      <w:r w:rsidR="00587BF5" w:rsidRPr="005C245C">
        <w:rPr>
          <w:noProof w:val="0"/>
        </w:rPr>
        <w:t xml:space="preserve"> </w:t>
      </w:r>
      <w:r w:rsidRPr="005C245C">
        <w:rPr>
          <w:noProof w:val="0"/>
        </w:rPr>
        <w:t>a</w:t>
      </w:r>
      <w:r w:rsidR="00B10913" w:rsidRPr="005C245C">
        <w:rPr>
          <w:noProof w:val="0"/>
        </w:rPr>
        <w:t>n</w:t>
      </w:r>
      <w:r w:rsidR="00587BF5" w:rsidRPr="005C245C">
        <w:rPr>
          <w:noProof w:val="0"/>
        </w:rPr>
        <w:t xml:space="preserve"> </w:t>
      </w:r>
      <w:r w:rsidR="0083254E" w:rsidRPr="005C245C">
        <w:rPr>
          <w:noProof w:val="0"/>
        </w:rPr>
        <w:t>Association</w:t>
      </w:r>
      <w:r w:rsidR="00587BF5" w:rsidRPr="005C245C">
        <w:rPr>
          <w:noProof w:val="0"/>
        </w:rPr>
        <w:t xml:space="preserve"> </w:t>
      </w:r>
      <w:r w:rsidR="0083254E" w:rsidRPr="005C245C">
        <w:rPr>
          <w:noProof w:val="0"/>
        </w:rPr>
        <w:t>Manager</w:t>
      </w:r>
      <w:r w:rsidR="00587BF5" w:rsidRPr="005C245C">
        <w:rPr>
          <w:noProof w:val="0"/>
        </w:rPr>
        <w:t xml:space="preserve"> </w:t>
      </w:r>
      <w:r w:rsidRPr="005C245C">
        <w:rPr>
          <w:noProof w:val="0"/>
        </w:rPr>
        <w:t>for</w:t>
      </w:r>
      <w:r w:rsidR="00587BF5" w:rsidRPr="005C245C">
        <w:rPr>
          <w:noProof w:val="0"/>
        </w:rPr>
        <w:t xml:space="preserve"> </w:t>
      </w:r>
      <w:r w:rsidR="00757DFF" w:rsidRPr="005C245C">
        <w:rPr>
          <w:noProof w:val="0"/>
        </w:rPr>
        <w:t>device-patient</w:t>
      </w:r>
      <w:r w:rsidR="00587BF5" w:rsidRPr="005C245C">
        <w:rPr>
          <w:noProof w:val="0"/>
        </w:rPr>
        <w:t xml:space="preserve"> </w:t>
      </w:r>
      <w:r w:rsidRPr="005C245C">
        <w:rPr>
          <w:noProof w:val="0"/>
        </w:rPr>
        <w:t>associations</w:t>
      </w:r>
      <w:r w:rsidR="00587BF5" w:rsidRPr="005C245C">
        <w:rPr>
          <w:noProof w:val="0"/>
        </w:rPr>
        <w:t xml:space="preserve"> </w:t>
      </w:r>
      <w:r w:rsidRPr="005C245C">
        <w:rPr>
          <w:noProof w:val="0"/>
        </w:rPr>
        <w:t>should</w:t>
      </w:r>
      <w:r w:rsidR="00587BF5" w:rsidRPr="005C245C">
        <w:rPr>
          <w:noProof w:val="0"/>
        </w:rPr>
        <w:t xml:space="preserve"> </w:t>
      </w:r>
      <w:r w:rsidRPr="005C245C">
        <w:rPr>
          <w:noProof w:val="0"/>
        </w:rPr>
        <w:t>include:</w:t>
      </w:r>
    </w:p>
    <w:p w14:paraId="59D46F22" w14:textId="17B7F182" w:rsidR="00B36EF3" w:rsidRPr="005C245C" w:rsidRDefault="00B36EF3" w:rsidP="007611EC">
      <w:pPr>
        <w:pStyle w:val="BodyText"/>
        <w:rPr>
          <w:noProof w:val="0"/>
        </w:rPr>
      </w:pPr>
      <w:r w:rsidRPr="005C245C">
        <w:rPr>
          <w:noProof w:val="0"/>
        </w:rPr>
        <w:t>Triggering</w:t>
      </w:r>
      <w:r w:rsidR="00587BF5" w:rsidRPr="005C245C">
        <w:rPr>
          <w:noProof w:val="0"/>
        </w:rPr>
        <w:t xml:space="preserve"> </w:t>
      </w:r>
      <w:r w:rsidRPr="005C245C">
        <w:rPr>
          <w:noProof w:val="0"/>
        </w:rPr>
        <w:t>messaging</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the</w:t>
      </w:r>
      <w:r w:rsidR="00587BF5" w:rsidRPr="005C245C">
        <w:rPr>
          <w:noProof w:val="0"/>
        </w:rPr>
        <w:t xml:space="preserve"> </w:t>
      </w:r>
      <w:r w:rsidR="005D5530" w:rsidRPr="005C245C">
        <w:rPr>
          <w:noProof w:val="0"/>
        </w:rPr>
        <w:t>Device-Patient</w:t>
      </w:r>
      <w:r w:rsidR="00587BF5" w:rsidRPr="005C245C">
        <w:rPr>
          <w:noProof w:val="0"/>
        </w:rPr>
        <w:t xml:space="preserve"> </w:t>
      </w:r>
      <w:r w:rsidR="0083254E" w:rsidRPr="005C245C">
        <w:rPr>
          <w:noProof w:val="0"/>
        </w:rPr>
        <w:t>Association</w:t>
      </w:r>
      <w:r w:rsidR="00587BF5" w:rsidRPr="005C245C">
        <w:rPr>
          <w:noProof w:val="0"/>
        </w:rPr>
        <w:t xml:space="preserve"> </w:t>
      </w:r>
      <w:r w:rsidR="0083254E" w:rsidRPr="005C245C">
        <w:rPr>
          <w:noProof w:val="0"/>
        </w:rPr>
        <w:t>Manager</w:t>
      </w:r>
      <w:r w:rsidR="00587BF5" w:rsidRPr="005C245C">
        <w:rPr>
          <w:noProof w:val="0"/>
        </w:rPr>
        <w:t xml:space="preserve"> </w:t>
      </w:r>
      <w:r w:rsidRPr="005C245C">
        <w:rPr>
          <w:noProof w:val="0"/>
        </w:rPr>
        <w:t>system</w:t>
      </w:r>
      <w:r w:rsidR="00587BF5" w:rsidRPr="005C245C">
        <w:rPr>
          <w:noProof w:val="0"/>
        </w:rPr>
        <w:t xml:space="preserve"> </w:t>
      </w:r>
      <w:r w:rsidRPr="005C245C">
        <w:rPr>
          <w:noProof w:val="0"/>
        </w:rPr>
        <w:t>with</w:t>
      </w:r>
      <w:r w:rsidR="00587BF5" w:rsidRPr="005C245C">
        <w:rPr>
          <w:noProof w:val="0"/>
        </w:rPr>
        <w:t xml:space="preserve"> </w:t>
      </w:r>
      <w:r w:rsidRPr="005C245C">
        <w:rPr>
          <w:noProof w:val="0"/>
        </w:rPr>
        <w:t>query</w:t>
      </w:r>
      <w:r w:rsidR="00587BF5" w:rsidRPr="005C245C">
        <w:rPr>
          <w:noProof w:val="0"/>
        </w:rPr>
        <w:t xml:space="preserve"> </w:t>
      </w:r>
      <w:r w:rsidRPr="005C245C">
        <w:rPr>
          <w:noProof w:val="0"/>
        </w:rPr>
        <w:t>parameters,</w:t>
      </w:r>
      <w:r w:rsidR="00587BF5" w:rsidRPr="005C245C">
        <w:rPr>
          <w:noProof w:val="0"/>
        </w:rPr>
        <w:t xml:space="preserve"> </w:t>
      </w:r>
      <w:r w:rsidRPr="005C245C">
        <w:rPr>
          <w:noProof w:val="0"/>
        </w:rPr>
        <w:t>which</w:t>
      </w:r>
      <w:r w:rsidR="00587BF5" w:rsidRPr="005C245C">
        <w:rPr>
          <w:noProof w:val="0"/>
        </w:rPr>
        <w:t xml:space="preserve"> </w:t>
      </w:r>
      <w:r w:rsidRPr="005C245C">
        <w:rPr>
          <w:noProof w:val="0"/>
        </w:rPr>
        <w:t>can</w:t>
      </w:r>
      <w:r w:rsidR="00587BF5" w:rsidRPr="005C245C">
        <w:rPr>
          <w:noProof w:val="0"/>
        </w:rPr>
        <w:t xml:space="preserve"> </w:t>
      </w:r>
      <w:r w:rsidRPr="005C245C">
        <w:rPr>
          <w:noProof w:val="0"/>
        </w:rPr>
        <w:t>include</w:t>
      </w:r>
      <w:r w:rsidR="00587BF5" w:rsidRPr="005C245C">
        <w:rPr>
          <w:noProof w:val="0"/>
        </w:rPr>
        <w:t xml:space="preserve"> </w:t>
      </w:r>
      <w:r w:rsidRPr="005C245C">
        <w:rPr>
          <w:noProof w:val="0"/>
        </w:rPr>
        <w:t>Patient</w:t>
      </w:r>
      <w:r w:rsidR="00587BF5" w:rsidRPr="005C245C">
        <w:rPr>
          <w:noProof w:val="0"/>
        </w:rPr>
        <w:t xml:space="preserve"> </w:t>
      </w:r>
      <w:r w:rsidRPr="005C245C">
        <w:rPr>
          <w:noProof w:val="0"/>
        </w:rPr>
        <w:t>Identifier(s),</w:t>
      </w:r>
      <w:r w:rsidR="00587BF5" w:rsidRPr="005C245C">
        <w:rPr>
          <w:noProof w:val="0"/>
        </w:rPr>
        <w:t xml:space="preserve"> </w:t>
      </w:r>
      <w:r w:rsidRPr="005C245C">
        <w:rPr>
          <w:noProof w:val="0"/>
        </w:rPr>
        <w:t>Device</w:t>
      </w:r>
      <w:r w:rsidR="00587BF5" w:rsidRPr="005C245C">
        <w:rPr>
          <w:noProof w:val="0"/>
        </w:rPr>
        <w:t xml:space="preserve"> </w:t>
      </w:r>
      <w:r w:rsidRPr="005C245C">
        <w:rPr>
          <w:noProof w:val="0"/>
        </w:rPr>
        <w:t>Identifier(s),</w:t>
      </w:r>
      <w:r w:rsidR="00587BF5" w:rsidRPr="005C245C">
        <w:rPr>
          <w:noProof w:val="0"/>
        </w:rPr>
        <w:t xml:space="preserve"> </w:t>
      </w:r>
      <w:r w:rsidRPr="005C245C">
        <w:rPr>
          <w:noProof w:val="0"/>
        </w:rPr>
        <w:t>time</w:t>
      </w:r>
      <w:r w:rsidR="00587BF5" w:rsidRPr="005C245C">
        <w:rPr>
          <w:noProof w:val="0"/>
        </w:rPr>
        <w:t xml:space="preserve"> </w:t>
      </w:r>
      <w:r w:rsidRPr="005C245C">
        <w:rPr>
          <w:noProof w:val="0"/>
        </w:rPr>
        <w:t>range,</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additional</w:t>
      </w:r>
      <w:r w:rsidR="00587BF5" w:rsidRPr="005C245C">
        <w:rPr>
          <w:noProof w:val="0"/>
        </w:rPr>
        <w:t xml:space="preserve"> </w:t>
      </w:r>
      <w:r w:rsidRPr="005C245C">
        <w:rPr>
          <w:noProof w:val="0"/>
        </w:rPr>
        <w:t>filters.</w:t>
      </w:r>
      <w:r w:rsidR="00587BF5" w:rsidRPr="005C245C">
        <w:rPr>
          <w:noProof w:val="0"/>
        </w:rPr>
        <w:t xml:space="preserve"> </w:t>
      </w:r>
    </w:p>
    <w:p w14:paraId="45B855AD" w14:textId="58C5773D" w:rsidR="00B36EF3" w:rsidRPr="005C245C" w:rsidRDefault="00B36EF3" w:rsidP="007611EC">
      <w:pPr>
        <w:pStyle w:val="BodyText"/>
        <w:rPr>
          <w:noProof w:val="0"/>
        </w:rPr>
      </w:pPr>
      <w:r w:rsidRPr="005C245C">
        <w:rPr>
          <w:noProof w:val="0"/>
        </w:rPr>
        <w:t>Establish</w:t>
      </w:r>
      <w:r w:rsidR="00587BF5" w:rsidRPr="005C245C">
        <w:rPr>
          <w:noProof w:val="0"/>
        </w:rPr>
        <w:t xml:space="preserve"> </w:t>
      </w:r>
      <w:r w:rsidRPr="005C245C">
        <w:rPr>
          <w:noProof w:val="0"/>
        </w:rPr>
        <w:t>a</w:t>
      </w:r>
      <w:r w:rsidR="00587BF5" w:rsidRPr="005C245C">
        <w:rPr>
          <w:noProof w:val="0"/>
        </w:rPr>
        <w:t xml:space="preserve"> </w:t>
      </w:r>
      <w:r w:rsidRPr="005C245C">
        <w:rPr>
          <w:noProof w:val="0"/>
        </w:rPr>
        <w:t>record</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sent</w:t>
      </w:r>
      <w:r w:rsidR="00587BF5" w:rsidRPr="005C245C">
        <w:rPr>
          <w:noProof w:val="0"/>
        </w:rPr>
        <w:t xml:space="preserve"> </w:t>
      </w:r>
      <w:r w:rsidRPr="005C245C">
        <w:rPr>
          <w:noProof w:val="0"/>
        </w:rPr>
        <w:t>queries,</w:t>
      </w:r>
      <w:r w:rsidR="00587BF5" w:rsidRPr="005C245C">
        <w:rPr>
          <w:noProof w:val="0"/>
        </w:rPr>
        <w:t xml:space="preserve"> </w:t>
      </w:r>
      <w:r w:rsidRPr="005C245C">
        <w:rPr>
          <w:noProof w:val="0"/>
        </w:rPr>
        <w:t>including</w:t>
      </w:r>
      <w:r w:rsidR="00587BF5" w:rsidRPr="005C245C">
        <w:rPr>
          <w:noProof w:val="0"/>
        </w:rPr>
        <w:t xml:space="preserve"> </w:t>
      </w:r>
      <w:r w:rsidRPr="005C245C">
        <w:rPr>
          <w:noProof w:val="0"/>
        </w:rPr>
        <w:t>related</w:t>
      </w:r>
      <w:r w:rsidR="00587BF5" w:rsidRPr="005C245C">
        <w:rPr>
          <w:noProof w:val="0"/>
        </w:rPr>
        <w:t xml:space="preserve"> </w:t>
      </w:r>
      <w:r w:rsidRPr="005C245C">
        <w:rPr>
          <w:noProof w:val="0"/>
        </w:rPr>
        <w:t>query</w:t>
      </w:r>
      <w:r w:rsidR="00587BF5" w:rsidRPr="005C245C">
        <w:rPr>
          <w:noProof w:val="0"/>
        </w:rPr>
        <w:t xml:space="preserve"> </w:t>
      </w:r>
      <w:r w:rsidRPr="005C245C">
        <w:rPr>
          <w:noProof w:val="0"/>
        </w:rPr>
        <w:t>parameters.</w:t>
      </w:r>
    </w:p>
    <w:p w14:paraId="4BBB9E05" w14:textId="1AB523E9" w:rsidR="00B36EF3" w:rsidRPr="005C245C" w:rsidRDefault="00B36EF3" w:rsidP="007611EC">
      <w:pPr>
        <w:pStyle w:val="BodyText"/>
        <w:rPr>
          <w:noProof w:val="0"/>
        </w:rPr>
      </w:pPr>
      <w:r w:rsidRPr="005C245C">
        <w:rPr>
          <w:noProof w:val="0"/>
        </w:rPr>
        <w:t>Receiving</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Query</w:t>
      </w:r>
      <w:r w:rsidR="00587BF5" w:rsidRPr="005C245C">
        <w:rPr>
          <w:noProof w:val="0"/>
        </w:rPr>
        <w:t xml:space="preserve"> </w:t>
      </w:r>
      <w:r w:rsidR="00B10913" w:rsidRPr="005C245C">
        <w:rPr>
          <w:noProof w:val="0"/>
        </w:rPr>
        <w:t>Response</w:t>
      </w:r>
      <w:r w:rsidR="00587BF5" w:rsidRPr="005C245C">
        <w:rPr>
          <w:noProof w:val="0"/>
        </w:rPr>
        <w:t xml:space="preserve"> </w:t>
      </w:r>
      <w:r w:rsidRPr="005C245C">
        <w:rPr>
          <w:noProof w:val="0"/>
        </w:rPr>
        <w:t>–</w:t>
      </w:r>
      <w:r w:rsidR="00587BF5" w:rsidRPr="005C245C">
        <w:rPr>
          <w:noProof w:val="0"/>
        </w:rPr>
        <w:t xml:space="preserve"> </w:t>
      </w:r>
      <w:r w:rsidRPr="005C245C">
        <w:rPr>
          <w:noProof w:val="0"/>
        </w:rPr>
        <w:t>Upon</w:t>
      </w:r>
      <w:r w:rsidR="00587BF5" w:rsidRPr="005C245C">
        <w:rPr>
          <w:noProof w:val="0"/>
        </w:rPr>
        <w:t xml:space="preserve"> </w:t>
      </w:r>
      <w:r w:rsidRPr="005C245C">
        <w:rPr>
          <w:noProof w:val="0"/>
        </w:rPr>
        <w:t>receiving</w:t>
      </w:r>
      <w:r w:rsidR="00587BF5" w:rsidRPr="005C245C">
        <w:rPr>
          <w:noProof w:val="0"/>
        </w:rPr>
        <w:t xml:space="preserve"> </w:t>
      </w:r>
      <w:r w:rsidRPr="005C245C">
        <w:rPr>
          <w:noProof w:val="0"/>
        </w:rPr>
        <w:t>a</w:t>
      </w:r>
      <w:r w:rsidR="00587BF5" w:rsidRPr="005C245C">
        <w:rPr>
          <w:noProof w:val="0"/>
        </w:rPr>
        <w:t xml:space="preserve"> </w:t>
      </w:r>
      <w:r w:rsidR="00757DFF" w:rsidRPr="005C245C">
        <w:rPr>
          <w:noProof w:val="0"/>
        </w:rPr>
        <w:t>device-patient</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query</w:t>
      </w:r>
      <w:r w:rsidR="00587BF5" w:rsidRPr="005C245C">
        <w:rPr>
          <w:noProof w:val="0"/>
        </w:rPr>
        <w:t xml:space="preserve"> </w:t>
      </w:r>
      <w:r w:rsidRPr="005C245C">
        <w:rPr>
          <w:noProof w:val="0"/>
        </w:rPr>
        <w:t>response</w:t>
      </w:r>
      <w:r w:rsidR="00587BF5" w:rsidRPr="005C245C">
        <w:rPr>
          <w:noProof w:val="0"/>
        </w:rPr>
        <w:t xml:space="preserve"> </w:t>
      </w:r>
      <w:r w:rsidRPr="005C245C">
        <w:rPr>
          <w:noProof w:val="0"/>
        </w:rPr>
        <w:t>from</w:t>
      </w:r>
      <w:r w:rsidR="00587BF5" w:rsidRPr="005C245C">
        <w:rPr>
          <w:noProof w:val="0"/>
        </w:rPr>
        <w:t xml:space="preserve"> </w:t>
      </w:r>
      <w:r w:rsidRPr="005C245C">
        <w:rPr>
          <w:noProof w:val="0"/>
        </w:rPr>
        <w:t>an</w:t>
      </w:r>
      <w:r w:rsidR="00587BF5" w:rsidRPr="005C245C">
        <w:rPr>
          <w:noProof w:val="0"/>
        </w:rPr>
        <w:t xml:space="preserve"> </w:t>
      </w:r>
      <w:r w:rsidR="0083254E" w:rsidRPr="005C245C">
        <w:rPr>
          <w:noProof w:val="0"/>
        </w:rPr>
        <w:t>Association</w:t>
      </w:r>
      <w:r w:rsidR="00587BF5" w:rsidRPr="005C245C">
        <w:rPr>
          <w:noProof w:val="0"/>
        </w:rPr>
        <w:t xml:space="preserve"> </w:t>
      </w:r>
      <w:r w:rsidR="0083254E" w:rsidRPr="005C245C">
        <w:rPr>
          <w:noProof w:val="0"/>
        </w:rPr>
        <w:t>Manager</w:t>
      </w:r>
      <w:r w:rsidR="00587BF5" w:rsidRPr="005C245C">
        <w:rPr>
          <w:noProof w:val="0"/>
        </w:rPr>
        <w:t xml:space="preserve"> </w:t>
      </w:r>
      <w:r w:rsidRPr="005C245C">
        <w:rPr>
          <w:noProof w:val="0"/>
        </w:rPr>
        <w:t>the</w:t>
      </w:r>
      <w:r w:rsidR="00587BF5" w:rsidRPr="005C245C">
        <w:rPr>
          <w:noProof w:val="0"/>
        </w:rPr>
        <w:t xml:space="preserve"> </w:t>
      </w:r>
      <w:r w:rsidR="0083254E" w:rsidRPr="005C245C">
        <w:rPr>
          <w:noProof w:val="0"/>
        </w:rPr>
        <w:t>Association</w:t>
      </w:r>
      <w:r w:rsidR="00587BF5" w:rsidRPr="005C245C">
        <w:rPr>
          <w:noProof w:val="0"/>
        </w:rPr>
        <w:t xml:space="preserve"> </w:t>
      </w:r>
      <w:r w:rsidR="0083254E" w:rsidRPr="005C245C">
        <w:rPr>
          <w:noProof w:val="0"/>
        </w:rPr>
        <w:t>Consumer</w:t>
      </w:r>
      <w:r w:rsidR="00587BF5" w:rsidRPr="005C245C">
        <w:rPr>
          <w:noProof w:val="0"/>
        </w:rPr>
        <w:t xml:space="preserve"> </w:t>
      </w:r>
      <w:r w:rsidRPr="005C245C">
        <w:rPr>
          <w:noProof w:val="0"/>
        </w:rPr>
        <w:t>should:</w:t>
      </w:r>
    </w:p>
    <w:p w14:paraId="03AA762B" w14:textId="4B2FA8B8" w:rsidR="00B10913" w:rsidRPr="005C245C" w:rsidRDefault="009B09B6" w:rsidP="009B09B6">
      <w:pPr>
        <w:pStyle w:val="ListParagraph"/>
        <w:rPr>
          <w:noProof w:val="0"/>
        </w:rPr>
      </w:pPr>
      <w:r w:rsidRPr="005C245C">
        <w:rPr>
          <w:noProof w:val="0"/>
        </w:rPr>
        <w:t>I</w:t>
      </w:r>
      <w:r w:rsidR="00B36EF3" w:rsidRPr="005C245C">
        <w:rPr>
          <w:noProof w:val="0"/>
        </w:rPr>
        <w:t>nternally</w:t>
      </w:r>
      <w:r w:rsidR="00587BF5" w:rsidRPr="005C245C">
        <w:rPr>
          <w:noProof w:val="0"/>
        </w:rPr>
        <w:t xml:space="preserve"> </w:t>
      </w:r>
      <w:r w:rsidR="00B36EF3" w:rsidRPr="005C245C">
        <w:rPr>
          <w:noProof w:val="0"/>
        </w:rPr>
        <w:t>document</w:t>
      </w:r>
      <w:r w:rsidR="00587BF5" w:rsidRPr="005C245C">
        <w:rPr>
          <w:noProof w:val="0"/>
        </w:rPr>
        <w:t xml:space="preserve"> </w:t>
      </w:r>
      <w:r w:rsidR="00B36EF3" w:rsidRPr="005C245C">
        <w:rPr>
          <w:noProof w:val="0"/>
        </w:rPr>
        <w:t>the</w:t>
      </w:r>
      <w:r w:rsidR="00587BF5" w:rsidRPr="005C245C">
        <w:rPr>
          <w:noProof w:val="0"/>
        </w:rPr>
        <w:t xml:space="preserve"> </w:t>
      </w:r>
      <w:r w:rsidR="00B36EF3" w:rsidRPr="005C245C">
        <w:rPr>
          <w:noProof w:val="0"/>
        </w:rPr>
        <w:t>received</w:t>
      </w:r>
      <w:r w:rsidR="00587BF5" w:rsidRPr="005C245C">
        <w:rPr>
          <w:noProof w:val="0"/>
        </w:rPr>
        <w:t xml:space="preserve"> </w:t>
      </w:r>
      <w:r w:rsidR="00B36EF3" w:rsidRPr="005C245C">
        <w:rPr>
          <w:noProof w:val="0"/>
        </w:rPr>
        <w:t>associations</w:t>
      </w:r>
      <w:r w:rsidR="00587BF5" w:rsidRPr="005C245C">
        <w:rPr>
          <w:noProof w:val="0"/>
        </w:rPr>
        <w:t xml:space="preserve"> </w:t>
      </w:r>
      <w:r w:rsidR="00B36EF3" w:rsidRPr="005C245C">
        <w:rPr>
          <w:noProof w:val="0"/>
        </w:rPr>
        <w:t>and</w:t>
      </w:r>
      <w:r w:rsidR="00587BF5" w:rsidRPr="005C245C">
        <w:rPr>
          <w:noProof w:val="0"/>
        </w:rPr>
        <w:t xml:space="preserve"> </w:t>
      </w:r>
      <w:r w:rsidR="00B36EF3" w:rsidRPr="005C245C">
        <w:rPr>
          <w:noProof w:val="0"/>
        </w:rPr>
        <w:t>present</w:t>
      </w:r>
      <w:r w:rsidR="00587BF5" w:rsidRPr="005C245C">
        <w:rPr>
          <w:noProof w:val="0"/>
        </w:rPr>
        <w:t xml:space="preserve"> </w:t>
      </w:r>
      <w:r w:rsidR="00B36EF3" w:rsidRPr="005C245C">
        <w:rPr>
          <w:noProof w:val="0"/>
        </w:rPr>
        <w:t>these</w:t>
      </w:r>
      <w:r w:rsidR="00587BF5" w:rsidRPr="005C245C">
        <w:rPr>
          <w:noProof w:val="0"/>
        </w:rPr>
        <w:t xml:space="preserve"> </w:t>
      </w:r>
      <w:r w:rsidR="00B36EF3" w:rsidRPr="005C245C">
        <w:rPr>
          <w:noProof w:val="0"/>
        </w:rPr>
        <w:t>associations</w:t>
      </w:r>
      <w:r w:rsidR="00587BF5" w:rsidRPr="005C245C">
        <w:rPr>
          <w:noProof w:val="0"/>
        </w:rPr>
        <w:t xml:space="preserve"> </w:t>
      </w:r>
      <w:r w:rsidR="00B36EF3" w:rsidRPr="005C245C">
        <w:rPr>
          <w:noProof w:val="0"/>
        </w:rPr>
        <w:t>to</w:t>
      </w:r>
      <w:r w:rsidR="00587BF5" w:rsidRPr="005C245C">
        <w:rPr>
          <w:noProof w:val="0"/>
        </w:rPr>
        <w:t xml:space="preserve"> </w:t>
      </w:r>
      <w:r w:rsidR="00B36EF3" w:rsidRPr="005C245C">
        <w:rPr>
          <w:noProof w:val="0"/>
        </w:rPr>
        <w:t>a</w:t>
      </w:r>
      <w:r w:rsidR="00587BF5" w:rsidRPr="005C245C">
        <w:rPr>
          <w:noProof w:val="0"/>
        </w:rPr>
        <w:t xml:space="preserve"> </w:t>
      </w:r>
      <w:r w:rsidR="00B36EF3" w:rsidRPr="005C245C">
        <w:rPr>
          <w:noProof w:val="0"/>
        </w:rPr>
        <w:t>user</w:t>
      </w:r>
      <w:r w:rsidR="00587BF5" w:rsidRPr="005C245C">
        <w:rPr>
          <w:noProof w:val="0"/>
        </w:rPr>
        <w:t xml:space="preserve"> </w:t>
      </w:r>
      <w:r w:rsidR="00B36EF3" w:rsidRPr="005C245C">
        <w:rPr>
          <w:noProof w:val="0"/>
        </w:rPr>
        <w:t>or</w:t>
      </w:r>
      <w:r w:rsidR="00587BF5" w:rsidRPr="005C245C">
        <w:rPr>
          <w:noProof w:val="0"/>
        </w:rPr>
        <w:t xml:space="preserve"> </w:t>
      </w:r>
      <w:r w:rsidR="00B36EF3" w:rsidRPr="005C245C">
        <w:rPr>
          <w:noProof w:val="0"/>
        </w:rPr>
        <w:t>process</w:t>
      </w:r>
      <w:r w:rsidR="00587BF5" w:rsidRPr="005C245C">
        <w:rPr>
          <w:noProof w:val="0"/>
        </w:rPr>
        <w:t xml:space="preserve"> </w:t>
      </w:r>
      <w:r w:rsidRPr="005C245C">
        <w:rPr>
          <w:noProof w:val="0"/>
        </w:rPr>
        <w:t xml:space="preserve">as appropriate </w:t>
      </w:r>
      <w:r w:rsidR="00B36EF3" w:rsidRPr="005C245C">
        <w:rPr>
          <w:noProof w:val="0"/>
        </w:rPr>
        <w:t>for</w:t>
      </w:r>
      <w:r w:rsidR="00587BF5" w:rsidRPr="005C245C">
        <w:rPr>
          <w:noProof w:val="0"/>
        </w:rPr>
        <w:t xml:space="preserve"> </w:t>
      </w:r>
      <w:r w:rsidR="00B36EF3" w:rsidRPr="005C245C">
        <w:rPr>
          <w:noProof w:val="0"/>
        </w:rPr>
        <w:t>future</w:t>
      </w:r>
      <w:r w:rsidR="00587BF5" w:rsidRPr="005C245C">
        <w:rPr>
          <w:noProof w:val="0"/>
        </w:rPr>
        <w:t xml:space="preserve"> </w:t>
      </w:r>
      <w:r w:rsidR="00B36EF3" w:rsidRPr="005C245C">
        <w:rPr>
          <w:noProof w:val="0"/>
        </w:rPr>
        <w:t>use</w:t>
      </w:r>
      <w:r w:rsidR="00587BF5" w:rsidRPr="005C245C">
        <w:rPr>
          <w:noProof w:val="0"/>
        </w:rPr>
        <w:t xml:space="preserve"> </w:t>
      </w:r>
      <w:r w:rsidR="00B36EF3" w:rsidRPr="005C245C">
        <w:rPr>
          <w:noProof w:val="0"/>
        </w:rPr>
        <w:t>with</w:t>
      </w:r>
      <w:r w:rsidR="00587BF5" w:rsidRPr="005C245C">
        <w:rPr>
          <w:noProof w:val="0"/>
        </w:rPr>
        <w:t xml:space="preserve"> </w:t>
      </w:r>
      <w:r w:rsidR="00B36EF3" w:rsidRPr="005C245C">
        <w:rPr>
          <w:noProof w:val="0"/>
        </w:rPr>
        <w:t>associated</w:t>
      </w:r>
      <w:r w:rsidR="00587BF5" w:rsidRPr="005C245C">
        <w:rPr>
          <w:noProof w:val="0"/>
        </w:rPr>
        <w:t xml:space="preserve"> </w:t>
      </w:r>
      <w:r w:rsidR="00B36EF3" w:rsidRPr="005C245C">
        <w:rPr>
          <w:noProof w:val="0"/>
        </w:rPr>
        <w:t>device</w:t>
      </w:r>
      <w:r w:rsidR="00587BF5" w:rsidRPr="005C245C">
        <w:rPr>
          <w:noProof w:val="0"/>
        </w:rPr>
        <w:t xml:space="preserve"> </w:t>
      </w:r>
      <w:r w:rsidR="00B36EF3" w:rsidRPr="005C245C">
        <w:rPr>
          <w:noProof w:val="0"/>
        </w:rPr>
        <w:t>observations.</w:t>
      </w:r>
    </w:p>
    <w:p w14:paraId="3A135F0B" w14:textId="7E687188" w:rsidR="009B09B6" w:rsidRPr="005C245C" w:rsidRDefault="009B09B6" w:rsidP="009B09B6">
      <w:pPr>
        <w:pStyle w:val="ListParagraph"/>
        <w:rPr>
          <w:noProof w:val="0"/>
        </w:rPr>
      </w:pPr>
      <w:r w:rsidRPr="005C245C">
        <w:rPr>
          <w:noProof w:val="0"/>
        </w:rPr>
        <w:t>Check with its stored state information, and seek to resolve conflicting information, with confirmation by an authorized user if appropriate.</w:t>
      </w:r>
    </w:p>
    <w:p w14:paraId="51CCCA2A" w14:textId="2C30F82C" w:rsidR="00B36EF3" w:rsidRPr="005C245C" w:rsidRDefault="00B36EF3" w:rsidP="007611EC">
      <w:pPr>
        <w:pStyle w:val="BodyText"/>
        <w:rPr>
          <w:noProof w:val="0"/>
        </w:rPr>
      </w:pPr>
      <w:r w:rsidRPr="005C245C">
        <w:rPr>
          <w:noProof w:val="0"/>
        </w:rPr>
        <w:t>On</w:t>
      </w:r>
      <w:r w:rsidR="00587BF5" w:rsidRPr="005C245C">
        <w:rPr>
          <w:noProof w:val="0"/>
        </w:rPr>
        <w:t xml:space="preserve"> </w:t>
      </w:r>
      <w:r w:rsidRPr="005C245C">
        <w:rPr>
          <w:noProof w:val="0"/>
        </w:rPr>
        <w:t>receipt</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query</w:t>
      </w:r>
      <w:r w:rsidR="00587BF5" w:rsidRPr="005C245C">
        <w:rPr>
          <w:noProof w:val="0"/>
        </w:rPr>
        <w:t xml:space="preserve"> </w:t>
      </w:r>
      <w:r w:rsidRPr="005C245C">
        <w:rPr>
          <w:noProof w:val="0"/>
        </w:rPr>
        <w:t>rejection</w:t>
      </w:r>
      <w:r w:rsidR="00587BF5" w:rsidRPr="005C245C">
        <w:rPr>
          <w:noProof w:val="0"/>
        </w:rPr>
        <w:t xml:space="preserve"> </w:t>
      </w:r>
      <w:r w:rsidRPr="005C245C">
        <w:rPr>
          <w:noProof w:val="0"/>
        </w:rPr>
        <w:t>response,</w:t>
      </w:r>
      <w:r w:rsidR="00587BF5" w:rsidRPr="005C245C">
        <w:rPr>
          <w:noProof w:val="0"/>
        </w:rPr>
        <w:t xml:space="preserve"> </w:t>
      </w:r>
      <w:r w:rsidRPr="005C245C">
        <w:rPr>
          <w:noProof w:val="0"/>
        </w:rPr>
        <w:t>the</w:t>
      </w:r>
      <w:r w:rsidR="00587BF5" w:rsidRPr="005C245C">
        <w:rPr>
          <w:noProof w:val="0"/>
        </w:rPr>
        <w:t xml:space="preserve"> </w:t>
      </w:r>
      <w:r w:rsidR="0083254E" w:rsidRPr="005C245C">
        <w:rPr>
          <w:noProof w:val="0"/>
        </w:rPr>
        <w:t>Association</w:t>
      </w:r>
      <w:r w:rsidR="00587BF5" w:rsidRPr="005C245C">
        <w:rPr>
          <w:noProof w:val="0"/>
        </w:rPr>
        <w:t xml:space="preserve"> </w:t>
      </w:r>
      <w:r w:rsidR="0083254E" w:rsidRPr="005C245C">
        <w:rPr>
          <w:noProof w:val="0"/>
        </w:rPr>
        <w:t>Consumer</w:t>
      </w:r>
      <w:r w:rsidR="00587BF5" w:rsidRPr="005C245C">
        <w:rPr>
          <w:noProof w:val="0"/>
        </w:rPr>
        <w:t xml:space="preserve"> </w:t>
      </w:r>
      <w:r w:rsidRPr="005C245C">
        <w:rPr>
          <w:noProof w:val="0"/>
        </w:rPr>
        <w:t>should</w:t>
      </w:r>
      <w:r w:rsidR="00587BF5" w:rsidRPr="005C245C">
        <w:rPr>
          <w:noProof w:val="0"/>
        </w:rPr>
        <w:t xml:space="preserve"> </w:t>
      </w:r>
      <w:r w:rsidRPr="005C245C">
        <w:rPr>
          <w:noProof w:val="0"/>
        </w:rPr>
        <w:t>internally</w:t>
      </w:r>
      <w:r w:rsidR="00587BF5" w:rsidRPr="005C245C">
        <w:rPr>
          <w:noProof w:val="0"/>
        </w:rPr>
        <w:t xml:space="preserve"> </w:t>
      </w:r>
      <w:r w:rsidRPr="005C245C">
        <w:rPr>
          <w:noProof w:val="0"/>
        </w:rPr>
        <w:t>document</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rejection,</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present</w:t>
      </w:r>
      <w:r w:rsidR="00587BF5" w:rsidRPr="005C245C">
        <w:rPr>
          <w:noProof w:val="0"/>
        </w:rPr>
        <w:t xml:space="preserve"> </w:t>
      </w:r>
      <w:r w:rsidRPr="005C245C">
        <w:rPr>
          <w:noProof w:val="0"/>
        </w:rPr>
        <w:t>said</w:t>
      </w:r>
      <w:r w:rsidR="00587BF5" w:rsidRPr="005C245C">
        <w:rPr>
          <w:noProof w:val="0"/>
        </w:rPr>
        <w:t xml:space="preserve"> </w:t>
      </w:r>
      <w:r w:rsidRPr="005C245C">
        <w:rPr>
          <w:noProof w:val="0"/>
        </w:rPr>
        <w:t>rejection</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a</w:t>
      </w:r>
      <w:r w:rsidR="00587BF5" w:rsidRPr="005C245C">
        <w:rPr>
          <w:noProof w:val="0"/>
        </w:rPr>
        <w:t xml:space="preserve"> </w:t>
      </w:r>
      <w:r w:rsidRPr="005C245C">
        <w:rPr>
          <w:noProof w:val="0"/>
        </w:rPr>
        <w:t>user</w:t>
      </w:r>
      <w:r w:rsidR="00587BF5" w:rsidRPr="005C245C">
        <w:rPr>
          <w:noProof w:val="0"/>
        </w:rPr>
        <w:t xml:space="preserve"> </w:t>
      </w:r>
      <w:r w:rsidRPr="005C245C">
        <w:rPr>
          <w:noProof w:val="0"/>
        </w:rPr>
        <w:t>or</w:t>
      </w:r>
      <w:r w:rsidR="00587BF5" w:rsidRPr="005C245C">
        <w:rPr>
          <w:noProof w:val="0"/>
        </w:rPr>
        <w:t xml:space="preserve"> </w:t>
      </w:r>
      <w:r w:rsidRPr="005C245C">
        <w:rPr>
          <w:noProof w:val="0"/>
        </w:rPr>
        <w:t>process</w:t>
      </w:r>
      <w:r w:rsidR="00587BF5" w:rsidRPr="005C245C">
        <w:rPr>
          <w:noProof w:val="0"/>
        </w:rPr>
        <w:t xml:space="preserve"> </w:t>
      </w:r>
      <w:r w:rsidRPr="005C245C">
        <w:rPr>
          <w:noProof w:val="0"/>
        </w:rPr>
        <w:t>for</w:t>
      </w:r>
      <w:r w:rsidR="00587BF5" w:rsidRPr="005C245C">
        <w:rPr>
          <w:noProof w:val="0"/>
        </w:rPr>
        <w:t xml:space="preserve"> </w:t>
      </w:r>
      <w:r w:rsidRPr="005C245C">
        <w:rPr>
          <w:noProof w:val="0"/>
        </w:rPr>
        <w:t>resolution.</w:t>
      </w:r>
    </w:p>
    <w:p w14:paraId="14BC4847" w14:textId="177D3D1F" w:rsidR="00E9651F" w:rsidRPr="005C245C" w:rsidRDefault="00E9651F" w:rsidP="00AC10C0">
      <w:pPr>
        <w:pStyle w:val="Heading3"/>
        <w:rPr>
          <w:noProof w:val="0"/>
        </w:rPr>
      </w:pPr>
      <w:bookmarkStart w:id="54" w:name="_Toc448137413"/>
      <w:r w:rsidRPr="005C245C">
        <w:rPr>
          <w:noProof w:val="0"/>
        </w:rPr>
        <w:lastRenderedPageBreak/>
        <w:t xml:space="preserve">Overall Effects – Operational </w:t>
      </w:r>
      <w:r w:rsidR="00160F28" w:rsidRPr="005C245C">
        <w:rPr>
          <w:noProof w:val="0"/>
        </w:rPr>
        <w:t>Considerations</w:t>
      </w:r>
      <w:bookmarkEnd w:id="54"/>
    </w:p>
    <w:p w14:paraId="686155B7" w14:textId="5AE6C931" w:rsidR="00E9651F" w:rsidRPr="005C245C" w:rsidRDefault="00C16792" w:rsidP="007611EC">
      <w:pPr>
        <w:pStyle w:val="BodyText"/>
        <w:rPr>
          <w:noProof w:val="0"/>
        </w:rPr>
      </w:pPr>
      <w:r w:rsidRPr="005C245C">
        <w:rPr>
          <w:noProof w:val="0"/>
        </w:rPr>
        <w:t>Device Association Manager:</w:t>
      </w:r>
      <w:r w:rsidR="00E9651F" w:rsidRPr="005C245C">
        <w:rPr>
          <w:noProof w:val="0"/>
        </w:rPr>
        <w:t xml:space="preserve"> Establishing a Device Association Manager </w:t>
      </w:r>
      <w:r w:rsidRPr="005C245C">
        <w:rPr>
          <w:noProof w:val="0"/>
        </w:rPr>
        <w:t xml:space="preserve">“source-of-truth” </w:t>
      </w:r>
      <w:r w:rsidR="00E9651F" w:rsidRPr="005C245C">
        <w:rPr>
          <w:noProof w:val="0"/>
        </w:rPr>
        <w:t>system</w:t>
      </w:r>
      <w:r w:rsidRPr="005C245C">
        <w:rPr>
          <w:noProof w:val="0"/>
        </w:rPr>
        <w:t xml:space="preserve"> and its associated user interface allows care providers to identify instances of device-patient association and disassociation and manage the assertion or revision of these associations.</w:t>
      </w:r>
    </w:p>
    <w:p w14:paraId="663F3A41" w14:textId="1ED80352" w:rsidR="00C16792" w:rsidRPr="005C245C" w:rsidRDefault="00C16792" w:rsidP="007611EC">
      <w:pPr>
        <w:pStyle w:val="BodyText"/>
        <w:rPr>
          <w:noProof w:val="0"/>
        </w:rPr>
      </w:pPr>
      <w:r w:rsidRPr="005C245C">
        <w:rPr>
          <w:noProof w:val="0"/>
        </w:rPr>
        <w:t>Device Association Reporter: This proposed implementation allows for flexibility in the source of the device-patient association assertion, as any assertion made by the reporter is then evaluated and tracked by the Device Association Manager and once confirmed can be accessed by other reporters and consumers in the organization.</w:t>
      </w:r>
    </w:p>
    <w:p w14:paraId="3A425C34" w14:textId="36399543" w:rsidR="00C16792" w:rsidRPr="005C245C" w:rsidRDefault="00C16792" w:rsidP="007611EC">
      <w:pPr>
        <w:pStyle w:val="BodyText"/>
        <w:rPr>
          <w:noProof w:val="0"/>
        </w:rPr>
      </w:pPr>
      <w:r w:rsidRPr="005C245C">
        <w:rPr>
          <w:noProof w:val="0"/>
        </w:rPr>
        <w:t xml:space="preserve">Device Association Consumer: </w:t>
      </w:r>
      <w:r w:rsidR="00963AC5" w:rsidRPr="005C245C">
        <w:rPr>
          <w:noProof w:val="0"/>
        </w:rPr>
        <w:t xml:space="preserve">This proposed implementation also allows for flexibility on the consumer of device-patient associations, as responsibility for the assertion can be entirely moved to manager and reporter actors or the assertions received by the consumer can be additionally validated through a user interface associated with the consumer. </w:t>
      </w:r>
    </w:p>
    <w:p w14:paraId="68BD864D" w14:textId="19D9988F" w:rsidR="00E9651F" w:rsidRPr="005C245C" w:rsidRDefault="00E9651F" w:rsidP="00AC10C0">
      <w:pPr>
        <w:pStyle w:val="Heading3"/>
        <w:rPr>
          <w:noProof w:val="0"/>
        </w:rPr>
      </w:pPr>
      <w:bookmarkStart w:id="55" w:name="_Toc448137414"/>
      <w:r w:rsidRPr="005C245C">
        <w:rPr>
          <w:noProof w:val="0"/>
        </w:rPr>
        <w:t xml:space="preserve">Overall Effects – Organizational </w:t>
      </w:r>
      <w:r w:rsidR="00160F28" w:rsidRPr="005C245C">
        <w:rPr>
          <w:noProof w:val="0"/>
        </w:rPr>
        <w:t>Considerations</w:t>
      </w:r>
      <w:bookmarkEnd w:id="55"/>
    </w:p>
    <w:p w14:paraId="5A20057A" w14:textId="75EA1A33" w:rsidR="00963AC5" w:rsidRPr="005C245C" w:rsidRDefault="00D608EB" w:rsidP="007611EC">
      <w:pPr>
        <w:pStyle w:val="BodyText"/>
        <w:rPr>
          <w:noProof w:val="0"/>
        </w:rPr>
      </w:pPr>
      <w:r w:rsidRPr="005C245C">
        <w:rPr>
          <w:noProof w:val="0"/>
        </w:rPr>
        <w:t>Anticipated i</w:t>
      </w:r>
      <w:r w:rsidR="00963AC5" w:rsidRPr="005C245C">
        <w:rPr>
          <w:noProof w:val="0"/>
        </w:rPr>
        <w:t>mprovem</w:t>
      </w:r>
      <w:r w:rsidRPr="005C245C">
        <w:rPr>
          <w:noProof w:val="0"/>
        </w:rPr>
        <w:t>ents include:</w:t>
      </w:r>
    </w:p>
    <w:p w14:paraId="4261EA5B" w14:textId="6EA1F936" w:rsidR="00963AC5" w:rsidRPr="005C245C" w:rsidRDefault="00963AC5" w:rsidP="007611EC">
      <w:pPr>
        <w:pStyle w:val="ListParagraph"/>
        <w:rPr>
          <w:noProof w:val="0"/>
        </w:rPr>
      </w:pPr>
      <w:r w:rsidRPr="005C245C">
        <w:rPr>
          <w:noProof w:val="0"/>
        </w:rPr>
        <w:t>Single</w:t>
      </w:r>
      <w:r w:rsidR="009756D1" w:rsidRPr="005C245C">
        <w:rPr>
          <w:noProof w:val="0"/>
        </w:rPr>
        <w:t xml:space="preserve"> authoritative reference system or</w:t>
      </w:r>
      <w:r w:rsidRPr="005C245C">
        <w:rPr>
          <w:noProof w:val="0"/>
        </w:rPr>
        <w:t xml:space="preserve"> </w:t>
      </w:r>
      <w:r w:rsidR="009756D1" w:rsidRPr="005C245C">
        <w:rPr>
          <w:noProof w:val="0"/>
        </w:rPr>
        <w:t>“</w:t>
      </w:r>
      <w:r w:rsidRPr="005C245C">
        <w:rPr>
          <w:noProof w:val="0"/>
        </w:rPr>
        <w:t>source-of-truth</w:t>
      </w:r>
      <w:r w:rsidR="009756D1" w:rsidRPr="005C245C">
        <w:rPr>
          <w:noProof w:val="0"/>
        </w:rPr>
        <w:t>”</w:t>
      </w:r>
      <w:r w:rsidRPr="005C245C">
        <w:rPr>
          <w:noProof w:val="0"/>
        </w:rPr>
        <w:t xml:space="preserve">: Establishing a Device Association Manager in an organization introduces a central </w:t>
      </w:r>
      <w:r w:rsidR="00160F28" w:rsidRPr="005C245C">
        <w:rPr>
          <w:noProof w:val="0"/>
        </w:rPr>
        <w:t xml:space="preserve">point </w:t>
      </w:r>
      <w:r w:rsidRPr="005C245C">
        <w:rPr>
          <w:noProof w:val="0"/>
        </w:rPr>
        <w:t xml:space="preserve">where all </w:t>
      </w:r>
      <w:r w:rsidR="008873D9" w:rsidRPr="005C245C">
        <w:rPr>
          <w:noProof w:val="0"/>
        </w:rPr>
        <w:t>covered</w:t>
      </w:r>
      <w:r w:rsidR="00160F28" w:rsidRPr="005C245C">
        <w:rPr>
          <w:noProof w:val="0"/>
        </w:rPr>
        <w:t xml:space="preserve"> dev</w:t>
      </w:r>
      <w:r w:rsidRPr="005C245C">
        <w:rPr>
          <w:noProof w:val="0"/>
        </w:rPr>
        <w:t>ice-patient associations can be viewed, evaluated, and revised. This also allows for robust reporting and root-cause analysis for any adverse events that occur where incorrect device-patient associations play a role.</w:t>
      </w:r>
    </w:p>
    <w:p w14:paraId="62129F38" w14:textId="77777777" w:rsidR="00316919" w:rsidRPr="005C245C" w:rsidRDefault="00963AC5" w:rsidP="007611EC">
      <w:pPr>
        <w:pStyle w:val="ListParagraph"/>
        <w:rPr>
          <w:noProof w:val="0"/>
        </w:rPr>
      </w:pPr>
      <w:r w:rsidRPr="005C245C">
        <w:rPr>
          <w:noProof w:val="0"/>
        </w:rPr>
        <w:t xml:space="preserve">Flexibility in association methods: The flexibility of actor topology as described in the proposed implementation allows the organization to design workflows for device-patient association specific to its needs and </w:t>
      </w:r>
      <w:r w:rsidR="00316919" w:rsidRPr="005C245C">
        <w:rPr>
          <w:noProof w:val="0"/>
        </w:rPr>
        <w:t xml:space="preserve">patient-care </w:t>
      </w:r>
      <w:r w:rsidRPr="005C245C">
        <w:rPr>
          <w:noProof w:val="0"/>
        </w:rPr>
        <w:t>context</w:t>
      </w:r>
      <w:r w:rsidR="00316919" w:rsidRPr="005C245C">
        <w:rPr>
          <w:noProof w:val="0"/>
        </w:rPr>
        <w:t>s, and allows for such association workflows to be enhanced and updated as viewed necessary.</w:t>
      </w:r>
    </w:p>
    <w:p w14:paraId="58A0E0C8" w14:textId="6E515912" w:rsidR="00316919" w:rsidRPr="005C245C" w:rsidRDefault="00316919" w:rsidP="007611EC">
      <w:pPr>
        <w:pStyle w:val="ListParagraph"/>
        <w:rPr>
          <w:noProof w:val="0"/>
        </w:rPr>
      </w:pPr>
      <w:r w:rsidRPr="005C245C">
        <w:rPr>
          <w:noProof w:val="0"/>
        </w:rPr>
        <w:t xml:space="preserve">Human participation in assertion: </w:t>
      </w:r>
      <w:r w:rsidR="00160F28" w:rsidRPr="005C245C">
        <w:rPr>
          <w:noProof w:val="0"/>
        </w:rPr>
        <w:t>The workflows supported</w:t>
      </w:r>
      <w:r w:rsidRPr="005C245C">
        <w:rPr>
          <w:noProof w:val="0"/>
        </w:rPr>
        <w:t xml:space="preserve"> in the proposed implementation include points of assertion acceptance or rejection, requiring evaluation of the assertion rather than automatic acceptance. The intention is to allow not only for technology-based verification but also involvement and validation by participating care providers, providing additional layers of safety.</w:t>
      </w:r>
    </w:p>
    <w:p w14:paraId="5D617FE9" w14:textId="7FA1DB35" w:rsidR="00316919" w:rsidRPr="005C245C" w:rsidRDefault="00E9651F" w:rsidP="00AC10C0">
      <w:pPr>
        <w:pStyle w:val="Heading3"/>
        <w:rPr>
          <w:noProof w:val="0"/>
        </w:rPr>
      </w:pPr>
      <w:bookmarkStart w:id="56" w:name="_Toc448137415"/>
      <w:r w:rsidRPr="005C245C">
        <w:rPr>
          <w:noProof w:val="0"/>
        </w:rPr>
        <w:t xml:space="preserve">Overall Effects – </w:t>
      </w:r>
      <w:r w:rsidR="00160F28" w:rsidRPr="005C245C">
        <w:rPr>
          <w:noProof w:val="0"/>
        </w:rPr>
        <w:t>Implementation</w:t>
      </w:r>
      <w:r w:rsidRPr="005C245C">
        <w:rPr>
          <w:noProof w:val="0"/>
        </w:rPr>
        <w:t xml:space="preserve"> </w:t>
      </w:r>
      <w:r w:rsidR="00160F28" w:rsidRPr="005C245C">
        <w:rPr>
          <w:noProof w:val="0"/>
        </w:rPr>
        <w:t>Considerations</w:t>
      </w:r>
      <w:bookmarkEnd w:id="56"/>
    </w:p>
    <w:p w14:paraId="63981B70" w14:textId="4A076E9D" w:rsidR="00316919" w:rsidRPr="005C245C" w:rsidRDefault="00D608EB" w:rsidP="007611EC">
      <w:pPr>
        <w:pStyle w:val="BodyText"/>
        <w:rPr>
          <w:noProof w:val="0"/>
        </w:rPr>
      </w:pPr>
      <w:r w:rsidRPr="005C245C">
        <w:rPr>
          <w:noProof w:val="0"/>
        </w:rPr>
        <w:t>In addition to the anticipated improvements to the organization as described above, the following are deployment impacts that should be considered:</w:t>
      </w:r>
    </w:p>
    <w:p w14:paraId="60CA4008" w14:textId="23C78E28" w:rsidR="00D608EB" w:rsidRPr="005C245C" w:rsidRDefault="00D608EB" w:rsidP="00EB2A89">
      <w:pPr>
        <w:pStyle w:val="ListParagraph"/>
        <w:rPr>
          <w:noProof w:val="0"/>
        </w:rPr>
      </w:pPr>
      <w:r w:rsidRPr="005C245C">
        <w:rPr>
          <w:noProof w:val="0"/>
        </w:rPr>
        <w:t xml:space="preserve">Requirement of Device Association Manager </w:t>
      </w:r>
      <w:r w:rsidR="00184318" w:rsidRPr="005C245C">
        <w:rPr>
          <w:noProof w:val="0"/>
        </w:rPr>
        <w:t>System</w:t>
      </w:r>
      <w:r w:rsidRPr="005C245C">
        <w:rPr>
          <w:noProof w:val="0"/>
        </w:rPr>
        <w:t>: The proposed implementation requires the existence and implementation of a Device Association Manager system. Such a system is likely not in place in the existing topology of the organization, thus is an important step in the implementation process.</w:t>
      </w:r>
    </w:p>
    <w:p w14:paraId="0D2EB3AA" w14:textId="5F0DC860" w:rsidR="00D608EB" w:rsidRPr="005C245C" w:rsidRDefault="00D608EB" w:rsidP="00EB2A89">
      <w:pPr>
        <w:pStyle w:val="ListParagraph"/>
        <w:rPr>
          <w:noProof w:val="0"/>
        </w:rPr>
      </w:pPr>
      <w:r w:rsidRPr="005C245C">
        <w:rPr>
          <w:noProof w:val="0"/>
        </w:rPr>
        <w:t xml:space="preserve">Requirement of clearly defined device-patient association workflows: Though the proposed method allows for flexibility in association workflows, the success and value of this process is strongly linked to the quality, reliability, and efficiency of the association workflow used. </w:t>
      </w:r>
    </w:p>
    <w:p w14:paraId="687CBF1A" w14:textId="0C108EE4" w:rsidR="00E9651F" w:rsidRPr="005C245C" w:rsidRDefault="00D608EB" w:rsidP="00EB2A89">
      <w:pPr>
        <w:pStyle w:val="ListParagraph"/>
        <w:rPr>
          <w:noProof w:val="0"/>
        </w:rPr>
      </w:pPr>
      <w:r w:rsidRPr="005C245C">
        <w:rPr>
          <w:noProof w:val="0"/>
        </w:rPr>
        <w:lastRenderedPageBreak/>
        <w:t xml:space="preserve">Requirement of human involvement: Though the proposed method allows for the use of various technologies to assert device-patient associations, it is maintained that human verification at the </w:t>
      </w:r>
      <w:r w:rsidR="00027791" w:rsidRPr="005C245C">
        <w:rPr>
          <w:noProof w:val="0"/>
        </w:rPr>
        <w:t>point of care should always be included as an</w:t>
      </w:r>
      <w:r w:rsidRPr="005C245C">
        <w:rPr>
          <w:noProof w:val="0"/>
        </w:rPr>
        <w:t xml:space="preserve"> important</w:t>
      </w:r>
      <w:r w:rsidR="00027791" w:rsidRPr="005C245C">
        <w:rPr>
          <w:noProof w:val="0"/>
        </w:rPr>
        <w:t xml:space="preserve"> part of</w:t>
      </w:r>
      <w:r w:rsidRPr="005C245C">
        <w:rPr>
          <w:noProof w:val="0"/>
        </w:rPr>
        <w:t xml:space="preserve"> such assertions. </w:t>
      </w:r>
    </w:p>
    <w:p w14:paraId="1D7CBEE4" w14:textId="55B3E9D9" w:rsidR="0010535A" w:rsidRPr="005C245C" w:rsidRDefault="0010535A" w:rsidP="00AC10C0">
      <w:pPr>
        <w:pStyle w:val="Heading2"/>
        <w:rPr>
          <w:noProof w:val="0"/>
        </w:rPr>
      </w:pPr>
      <w:bookmarkStart w:id="57" w:name="_Toc448137416"/>
      <w:r w:rsidRPr="005C245C">
        <w:rPr>
          <w:noProof w:val="0"/>
        </w:rPr>
        <w:t>Handling of Exception Cases</w:t>
      </w:r>
      <w:bookmarkEnd w:id="57"/>
    </w:p>
    <w:p w14:paraId="5A62B4D1" w14:textId="2D8D65D2" w:rsidR="00FB3200" w:rsidRPr="005C245C" w:rsidRDefault="00FB3200" w:rsidP="00FB3200">
      <w:pPr>
        <w:pStyle w:val="BodyText"/>
        <w:rPr>
          <w:noProof w:val="0"/>
        </w:rPr>
      </w:pPr>
      <w:r w:rsidRPr="005C245C">
        <w:rPr>
          <w:noProof w:val="0"/>
        </w:rPr>
        <w:t>The following are examples of exception cases and their handling and are not intended to be exhaustive. This is an area for furt</w:t>
      </w:r>
      <w:r w:rsidR="00CB24B7" w:rsidRPr="005C245C">
        <w:rPr>
          <w:noProof w:val="0"/>
        </w:rPr>
        <w:t>her development.</w:t>
      </w:r>
    </w:p>
    <w:p w14:paraId="721F0C6F" w14:textId="424DBB4A" w:rsidR="0010535A" w:rsidRPr="005C245C" w:rsidRDefault="00FB76A9" w:rsidP="00AC10C0">
      <w:pPr>
        <w:pStyle w:val="Heading3"/>
        <w:rPr>
          <w:noProof w:val="0"/>
        </w:rPr>
      </w:pPr>
      <w:bookmarkStart w:id="58" w:name="_Toc448137417"/>
      <w:r w:rsidRPr="005C245C">
        <w:rPr>
          <w:noProof w:val="0"/>
        </w:rPr>
        <w:t>Conflict Detection and Handling</w:t>
      </w:r>
      <w:bookmarkEnd w:id="58"/>
    </w:p>
    <w:p w14:paraId="2C433928" w14:textId="0B52863D" w:rsidR="001C3F94" w:rsidRPr="005C245C" w:rsidRDefault="001C3F94" w:rsidP="007611EC">
      <w:pPr>
        <w:pStyle w:val="BodyText"/>
        <w:rPr>
          <w:noProof w:val="0"/>
        </w:rPr>
      </w:pPr>
      <w:r w:rsidRPr="005C245C">
        <w:rPr>
          <w:noProof w:val="0"/>
        </w:rPr>
        <w:t>Depending on the details of implementation, there may be opportunities for cross-checking of device-patient association data from different sources. Any such opportunities should be sought out during system design and a user interface provided for asking to investigate and resolve the conflict.</w:t>
      </w:r>
      <w:r w:rsidR="00A353E0" w:rsidRPr="005C245C">
        <w:rPr>
          <w:noProof w:val="0"/>
        </w:rPr>
        <w:t xml:space="preserve"> If the IHE PCD Alert Communications Management profile is available, an alert message could be originated addressed to a clinician to alert them to the conflict, since the user interface might not get timely attention.</w:t>
      </w:r>
    </w:p>
    <w:p w14:paraId="23314618" w14:textId="7761E16E" w:rsidR="001C3F94" w:rsidRPr="005C245C" w:rsidRDefault="001C3F94" w:rsidP="007611EC">
      <w:pPr>
        <w:pStyle w:val="BodyText"/>
        <w:rPr>
          <w:noProof w:val="0"/>
        </w:rPr>
      </w:pPr>
      <w:r w:rsidRPr="005C245C">
        <w:rPr>
          <w:noProof w:val="0"/>
        </w:rPr>
        <w:t xml:space="preserve">For example, an EMR system tracks the content of incoming Device Observation Reports it is receiving as IHE PCD-01 messages. </w:t>
      </w:r>
      <w:r w:rsidR="00136AAD" w:rsidRPr="005C245C">
        <w:rPr>
          <w:noProof w:val="0"/>
        </w:rPr>
        <w:t xml:space="preserve">If it receives data which is coming from a device that is not known to be associated with the patient identified in the observation report, it could request verification from the user that the device is in fact associated with the correct patient, and if this is confirmed the EMR could send a </w:t>
      </w:r>
      <w:r w:rsidR="005D5530" w:rsidRPr="005C245C">
        <w:rPr>
          <w:noProof w:val="0"/>
        </w:rPr>
        <w:t>Device-Patient</w:t>
      </w:r>
      <w:r w:rsidR="00136AAD" w:rsidRPr="005C245C">
        <w:rPr>
          <w:noProof w:val="0"/>
        </w:rPr>
        <w:t xml:space="preserve"> Association report to the manager.</w:t>
      </w:r>
    </w:p>
    <w:p w14:paraId="7FE654BC" w14:textId="040FB547" w:rsidR="00FB76A9" w:rsidRPr="005C245C" w:rsidRDefault="00FB76A9" w:rsidP="00AC10C0">
      <w:pPr>
        <w:pStyle w:val="Heading3"/>
        <w:rPr>
          <w:noProof w:val="0"/>
        </w:rPr>
      </w:pPr>
      <w:bookmarkStart w:id="59" w:name="_Toc448137418"/>
      <w:r w:rsidRPr="005C245C">
        <w:rPr>
          <w:noProof w:val="0"/>
        </w:rPr>
        <w:t>One-click Override of known bad association</w:t>
      </w:r>
      <w:bookmarkEnd w:id="59"/>
    </w:p>
    <w:p w14:paraId="749A5B55" w14:textId="2B02970D" w:rsidR="00136AAD" w:rsidRPr="005C245C" w:rsidRDefault="00136AAD" w:rsidP="007611EC">
      <w:pPr>
        <w:pStyle w:val="BodyText"/>
        <w:rPr>
          <w:noProof w:val="0"/>
        </w:rPr>
      </w:pPr>
      <w:r w:rsidRPr="005C245C">
        <w:rPr>
          <w:noProof w:val="0"/>
        </w:rPr>
        <w:t>Provision should be made for a user to manually correct an association the user knows to be incorrect</w:t>
      </w:r>
      <w:r w:rsidR="00EB2A89" w:rsidRPr="005C245C">
        <w:rPr>
          <w:noProof w:val="0"/>
        </w:rPr>
        <w:t>, rapidly</w:t>
      </w:r>
      <w:r w:rsidRPr="005C245C">
        <w:rPr>
          <w:noProof w:val="0"/>
        </w:rPr>
        <w:t>.</w:t>
      </w:r>
    </w:p>
    <w:p w14:paraId="118A5C9D" w14:textId="3AF97D31" w:rsidR="00FB76A9" w:rsidRPr="005C245C" w:rsidRDefault="00FB76A9" w:rsidP="00AC10C0">
      <w:pPr>
        <w:pStyle w:val="Heading3"/>
        <w:rPr>
          <w:noProof w:val="0"/>
        </w:rPr>
      </w:pPr>
      <w:bookmarkStart w:id="60" w:name="_Toc448137419"/>
      <w:r w:rsidRPr="005C245C">
        <w:rPr>
          <w:noProof w:val="0"/>
        </w:rPr>
        <w:t>Correction messages</w:t>
      </w:r>
      <w:bookmarkEnd w:id="60"/>
    </w:p>
    <w:p w14:paraId="7AF60D9E" w14:textId="4A4BB5A7" w:rsidR="00EB2A89" w:rsidRPr="005C245C" w:rsidRDefault="00EB2A89" w:rsidP="00EB2A89">
      <w:pPr>
        <w:pStyle w:val="BodyText"/>
        <w:rPr>
          <w:noProof w:val="0"/>
        </w:rPr>
      </w:pPr>
      <w:r w:rsidRPr="005C245C">
        <w:rPr>
          <w:noProof w:val="0"/>
        </w:rPr>
        <w:t>When incorrect associations are detected and corrected, the Device-Patient Association Manager shall send</w:t>
      </w:r>
      <w:r w:rsidR="004872CD" w:rsidRPr="005C245C">
        <w:rPr>
          <w:noProof w:val="0"/>
        </w:rPr>
        <w:t xml:space="preserve"> corrected notifications to connected systems.</w:t>
      </w:r>
    </w:p>
    <w:p w14:paraId="69AA07C8" w14:textId="59104D12" w:rsidR="00FB76A9" w:rsidRPr="005C245C" w:rsidRDefault="00FB76A9" w:rsidP="007544FA">
      <w:pPr>
        <w:pStyle w:val="Heading3"/>
        <w:rPr>
          <w:noProof w:val="0"/>
        </w:rPr>
      </w:pPr>
      <w:bookmarkStart w:id="61" w:name="_Toc448137420"/>
      <w:r w:rsidRPr="005C245C">
        <w:rPr>
          <w:noProof w:val="0"/>
        </w:rPr>
        <w:t>Use of time stamps to detect questionable associations</w:t>
      </w:r>
      <w:bookmarkEnd w:id="61"/>
    </w:p>
    <w:p w14:paraId="103045B9" w14:textId="2E725977" w:rsidR="007E136D" w:rsidRDefault="007E136D" w:rsidP="009B6F8A">
      <w:pPr>
        <w:pStyle w:val="BodyText"/>
        <w:rPr>
          <w:noProof w:val="0"/>
        </w:rPr>
      </w:pPr>
      <w:r>
        <w:rPr>
          <w:noProof w:val="0"/>
        </w:rPr>
        <w:t>The Device-Patient Association Manager is expected to process association transactions relatively quickly, commensurate with expected end-user response times</w:t>
      </w:r>
      <w:r w:rsidR="00026785">
        <w:rPr>
          <w:noProof w:val="0"/>
        </w:rPr>
        <w:t xml:space="preserve"> (generally one second or less)</w:t>
      </w:r>
      <w:r>
        <w:rPr>
          <w:noProof w:val="0"/>
        </w:rPr>
        <w:t xml:space="preserve">.  With this in mind, and to guarantee the integrity of the associations, this profile specifies the use of HL7 Application Level acknowledgments.  This </w:t>
      </w:r>
      <w:r w:rsidR="00447461">
        <w:rPr>
          <w:noProof w:val="0"/>
        </w:rPr>
        <w:t>helps to ensure that the user of the association reporter (i.e., the person asserting the association) receives confirmation that the association manager is synchronized with the device.</w:t>
      </w:r>
    </w:p>
    <w:p w14:paraId="1FC21B8E" w14:textId="029E8FB3" w:rsidR="00085606" w:rsidRDefault="009B6F8A" w:rsidP="009B6F8A">
      <w:pPr>
        <w:pStyle w:val="BodyText"/>
        <w:rPr>
          <w:noProof w:val="0"/>
        </w:rPr>
      </w:pPr>
      <w:r w:rsidRPr="005C245C">
        <w:rPr>
          <w:noProof w:val="0"/>
        </w:rPr>
        <w:t>A suspicious time lag in the flow of messages between actors can be an indication of inconsistent or doubtful data</w:t>
      </w:r>
      <w:r w:rsidR="00085606">
        <w:rPr>
          <w:noProof w:val="0"/>
        </w:rPr>
        <w:t xml:space="preserve">. </w:t>
      </w:r>
      <w:r w:rsidR="00026785" w:rsidRPr="00085606">
        <w:rPr>
          <w:szCs w:val="24"/>
        </w:rPr>
        <w:t>If a</w:t>
      </w:r>
      <w:r w:rsidR="00C0308E" w:rsidRPr="00085606">
        <w:rPr>
          <w:szCs w:val="24"/>
        </w:rPr>
        <w:t xml:space="preserve"> Device-P</w:t>
      </w:r>
      <w:r w:rsidRPr="00085606">
        <w:rPr>
          <w:szCs w:val="24"/>
        </w:rPr>
        <w:t>atient association message from the Association Reporter is delayed getting to the Association Manager</w:t>
      </w:r>
      <w:r w:rsidR="00026785" w:rsidRPr="00085606">
        <w:rPr>
          <w:szCs w:val="24"/>
        </w:rPr>
        <w:t xml:space="preserve">, then </w:t>
      </w:r>
      <w:r w:rsidRPr="00085606">
        <w:rPr>
          <w:szCs w:val="24"/>
        </w:rPr>
        <w:t xml:space="preserve">for a finite period of time, the Association Reporter and the Association Manager are out of sync, thereby making the Device-patient </w:t>
      </w:r>
      <w:r w:rsidRPr="00085606">
        <w:rPr>
          <w:szCs w:val="24"/>
        </w:rPr>
        <w:lastRenderedPageBreak/>
        <w:t>association content of the Association Manager invalid. The Association Manager Device-patient association content ≠ Device-patient association state of the Association Reporter. Patient data from one device could be associated with the record of a different device.</w:t>
      </w:r>
      <w:r w:rsidR="00026785" w:rsidRPr="00085606">
        <w:rPr>
          <w:szCs w:val="24"/>
        </w:rPr>
        <w:t xml:space="preserve">  </w:t>
      </w:r>
      <w:r w:rsidR="00B10853" w:rsidRPr="00085606">
        <w:rPr>
          <w:szCs w:val="24"/>
        </w:rPr>
        <w:t>By limiting the process of establishing/ending device patient associations to well under the time it takes to physically remove one patient from the device and connecting a new patient, this scenario becomes remote.</w:t>
      </w:r>
    </w:p>
    <w:p w14:paraId="541C2FF3" w14:textId="0BB18741" w:rsidR="00085606" w:rsidRDefault="00085606" w:rsidP="00085606">
      <w:pPr>
        <w:pStyle w:val="Heading3"/>
      </w:pPr>
      <w:r>
        <w:t>System engineering considerations to ensure that the Device Patient Association Manager serves up accurate records:</w:t>
      </w:r>
    </w:p>
    <w:p w14:paraId="0026026B" w14:textId="15602825" w:rsidR="009B6F8A" w:rsidRDefault="00B10853" w:rsidP="00085606">
      <w:pPr>
        <w:pStyle w:val="ListParagraph"/>
      </w:pPr>
      <w:r>
        <w:rPr>
          <w:noProof w:val="0"/>
        </w:rPr>
        <w:t>Specify HL7 application level acknowledgments.</w:t>
      </w:r>
    </w:p>
    <w:p w14:paraId="0F4A1F93" w14:textId="76F397F6" w:rsidR="00085606" w:rsidRPr="005C245C" w:rsidRDefault="00085606" w:rsidP="00085606">
      <w:pPr>
        <w:pStyle w:val="ListParagraph"/>
        <w:rPr>
          <w:noProof w:val="0"/>
        </w:rPr>
      </w:pPr>
      <w:r>
        <w:rPr>
          <w:noProof w:val="0"/>
        </w:rPr>
        <w:t>Retry if the device patient association manager does not acknowledge in a reasonable amount of time, maintaining original association timestamp.</w:t>
      </w:r>
    </w:p>
    <w:p w14:paraId="0A7099FF" w14:textId="56D27ED4" w:rsidR="00AB1B69" w:rsidRDefault="00085606" w:rsidP="00590D36">
      <w:pPr>
        <w:pStyle w:val="ListParagraph"/>
        <w:rPr>
          <w:noProof w:val="0"/>
        </w:rPr>
      </w:pPr>
      <w:r>
        <w:rPr>
          <w:noProof w:val="0"/>
        </w:rPr>
        <w:t>After a set number of retries, d</w:t>
      </w:r>
      <w:r w:rsidR="009B6F8A" w:rsidRPr="005C245C">
        <w:rPr>
          <w:noProof w:val="0"/>
        </w:rPr>
        <w:t>iscontinue serving records of that specific device-patient associa</w:t>
      </w:r>
      <w:r w:rsidR="000A0F2A" w:rsidRPr="005C245C">
        <w:rPr>
          <w:noProof w:val="0"/>
        </w:rPr>
        <w:t>tion and assert alarm condition</w:t>
      </w:r>
      <w:r w:rsidR="009B6F8A" w:rsidRPr="005C245C">
        <w:rPr>
          <w:noProof w:val="0"/>
        </w:rPr>
        <w:t>; reinitialize communications between Device-patient Association Reporter and Device-patient association manager</w:t>
      </w:r>
    </w:p>
    <w:p w14:paraId="4D88BF14" w14:textId="212760F2" w:rsidR="00AC10C0" w:rsidRPr="005C245C" w:rsidRDefault="00AC10C0" w:rsidP="00AC10C0">
      <w:pPr>
        <w:pStyle w:val="Heading1"/>
        <w:rPr>
          <w:noProof w:val="0"/>
        </w:rPr>
      </w:pPr>
      <w:bookmarkStart w:id="62" w:name="_Toc448137421"/>
      <w:r w:rsidRPr="005C245C">
        <w:rPr>
          <w:noProof w:val="0"/>
        </w:rPr>
        <w:lastRenderedPageBreak/>
        <w:t>Next Steps</w:t>
      </w:r>
      <w:bookmarkEnd w:id="62"/>
    </w:p>
    <w:p w14:paraId="56E2870D" w14:textId="2A2DB00D" w:rsidR="009756D1" w:rsidRPr="005C245C" w:rsidRDefault="009756D1" w:rsidP="009756D1">
      <w:pPr>
        <w:pStyle w:val="BodyText"/>
        <w:rPr>
          <w:noProof w:val="0"/>
        </w:rPr>
      </w:pPr>
      <w:r w:rsidRPr="005C245C">
        <w:rPr>
          <w:noProof w:val="0"/>
        </w:rPr>
        <w:t>This document is being distributed for public comment (see description of the Public Comment process in section 1.2). The drafting committee will carefully study the comments, determine if the comments warrant changes in the current edition of the document, a future revision of the document, or they are considered out of scope of the present process.</w:t>
      </w:r>
    </w:p>
    <w:p w14:paraId="4DC7AFDA" w14:textId="074ADA85" w:rsidR="009756D1" w:rsidRPr="005C245C" w:rsidRDefault="009756D1" w:rsidP="009756D1">
      <w:pPr>
        <w:pStyle w:val="BodyText"/>
        <w:rPr>
          <w:noProof w:val="0"/>
        </w:rPr>
      </w:pPr>
      <w:r w:rsidRPr="005C245C">
        <w:rPr>
          <w:noProof w:val="0"/>
        </w:rPr>
        <w:t>T</w:t>
      </w:r>
      <w:r w:rsidR="00C7496B" w:rsidRPr="005C245C">
        <w:rPr>
          <w:noProof w:val="0"/>
        </w:rPr>
        <w:t>hen t</w:t>
      </w:r>
      <w:r w:rsidRPr="005C245C">
        <w:rPr>
          <w:noProof w:val="0"/>
        </w:rPr>
        <w:t xml:space="preserve">he work group, in consultation with the IHE PCD Technical Committee and Planning Committee, expects to use this document and the comments received in response to make a Profile Supplement for Trial Implementation with the intention of preparation of testable prototype implementations. </w:t>
      </w:r>
    </w:p>
    <w:p w14:paraId="71C283AA" w14:textId="5B4E826E" w:rsidR="00CE39C9" w:rsidRPr="005C245C" w:rsidRDefault="00CE39C9" w:rsidP="001F3A17">
      <w:pPr>
        <w:pStyle w:val="AppendixHeading1"/>
        <w:rPr>
          <w:noProof w:val="0"/>
        </w:rPr>
      </w:pPr>
      <w:bookmarkStart w:id="63" w:name="_Toc442359080"/>
      <w:bookmarkStart w:id="64" w:name="_Toc442359081"/>
      <w:bookmarkStart w:id="65" w:name="_Toc442359082"/>
      <w:bookmarkStart w:id="66" w:name="_Toc442359083"/>
      <w:bookmarkStart w:id="67" w:name="_Toc442359084"/>
      <w:bookmarkStart w:id="68" w:name="_Toc442359085"/>
      <w:bookmarkStart w:id="69" w:name="_Toc442359086"/>
      <w:bookmarkStart w:id="70" w:name="_Toc442359181"/>
      <w:bookmarkStart w:id="71" w:name="_Toc442359182"/>
      <w:bookmarkStart w:id="72" w:name="_Toc442359183"/>
      <w:bookmarkStart w:id="73" w:name="_Toc442359184"/>
      <w:bookmarkStart w:id="74" w:name="_Toc442359185"/>
      <w:bookmarkStart w:id="75" w:name="_Toc442359186"/>
      <w:bookmarkStart w:id="76" w:name="_Toc442359187"/>
      <w:bookmarkStart w:id="77" w:name="_Toc442359188"/>
      <w:bookmarkStart w:id="78" w:name="_Toc442359189"/>
      <w:bookmarkStart w:id="79" w:name="_Toc442359190"/>
      <w:bookmarkStart w:id="80" w:name="_Toc442359191"/>
      <w:bookmarkStart w:id="81" w:name="_Toc442359192"/>
      <w:bookmarkStart w:id="82" w:name="_Toc442359193"/>
      <w:bookmarkStart w:id="83" w:name="_Toc442359194"/>
      <w:bookmarkStart w:id="84" w:name="_Toc442359195"/>
      <w:bookmarkStart w:id="85" w:name="_Toc442359196"/>
      <w:bookmarkStart w:id="86" w:name="_Toc44813742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5C245C">
        <w:rPr>
          <w:noProof w:val="0"/>
        </w:rPr>
        <w:lastRenderedPageBreak/>
        <w:t>Proposed</w:t>
      </w:r>
      <w:r w:rsidR="008249FE" w:rsidRPr="005C245C">
        <w:rPr>
          <w:noProof w:val="0"/>
        </w:rPr>
        <w:t xml:space="preserve"> Messages</w:t>
      </w:r>
      <w:bookmarkEnd w:id="86"/>
    </w:p>
    <w:p w14:paraId="21C75510" w14:textId="5EE71825" w:rsidR="007544FA" w:rsidRPr="005C245C" w:rsidRDefault="007544FA" w:rsidP="007544FA">
      <w:pPr>
        <w:pStyle w:val="BodyText"/>
        <w:rPr>
          <w:noProof w:val="0"/>
        </w:rPr>
      </w:pPr>
      <w:r w:rsidRPr="005C245C">
        <w:rPr>
          <w:noProof w:val="0"/>
        </w:rPr>
        <w:t>These message descriptions are not definitive; rather they are to give an idea of the approach and general expected content. Since they are rooted in the observation reporting messages of IHE PCD Device Enterprise Communications transaction PCD-01, refer to that profile in the current IHE PCD Technical Framework for details omitted here.</w:t>
      </w:r>
    </w:p>
    <w:p w14:paraId="4E420319" w14:textId="33CBAA8F" w:rsidR="00FA1F60" w:rsidRPr="00C53F78" w:rsidRDefault="008249FE" w:rsidP="00C53F78">
      <w:pPr>
        <w:pStyle w:val="AppendixHeading2"/>
      </w:pPr>
      <w:bookmarkStart w:id="87" w:name="_Toc448137423"/>
      <w:r w:rsidRPr="00C53F78">
        <w:t xml:space="preserve">Report </w:t>
      </w:r>
      <w:r w:rsidR="005D5530" w:rsidRPr="00C53F78">
        <w:t>Device-Patient</w:t>
      </w:r>
      <w:r w:rsidRPr="00C53F78">
        <w:t xml:space="preserve"> Association</w:t>
      </w:r>
      <w:bookmarkEnd w:id="87"/>
    </w:p>
    <w:p w14:paraId="4B804C56" w14:textId="0F4FD600" w:rsidR="00E1376E" w:rsidRPr="005C245C" w:rsidRDefault="00E1376E" w:rsidP="007611EC">
      <w:pPr>
        <w:pStyle w:val="BodyText"/>
        <w:rPr>
          <w:noProof w:val="0"/>
        </w:rPr>
      </w:pPr>
      <w:r w:rsidRPr="005C245C">
        <w:rPr>
          <w:noProof w:val="0"/>
        </w:rPr>
        <w:t>As</w:t>
      </w:r>
      <w:r w:rsidR="00587BF5" w:rsidRPr="005C245C">
        <w:rPr>
          <w:noProof w:val="0"/>
        </w:rPr>
        <w:t xml:space="preserve"> </w:t>
      </w:r>
      <w:r w:rsidRPr="005C245C">
        <w:rPr>
          <w:noProof w:val="0"/>
        </w:rPr>
        <w:t>all</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use</w:t>
      </w:r>
      <w:r w:rsidR="00587BF5" w:rsidRPr="005C245C">
        <w:rPr>
          <w:noProof w:val="0"/>
        </w:rPr>
        <w:t xml:space="preserve"> </w:t>
      </w:r>
      <w:r w:rsidRPr="005C245C">
        <w:rPr>
          <w:noProof w:val="0"/>
        </w:rPr>
        <w:t>cases</w:t>
      </w:r>
      <w:r w:rsidR="00587BF5" w:rsidRPr="005C245C">
        <w:rPr>
          <w:noProof w:val="0"/>
        </w:rPr>
        <w:t xml:space="preserve"> </w:t>
      </w:r>
      <w:r w:rsidRPr="005C245C">
        <w:rPr>
          <w:noProof w:val="0"/>
        </w:rPr>
        <w:t>identified</w:t>
      </w:r>
      <w:r w:rsidR="00587BF5" w:rsidRPr="005C245C">
        <w:rPr>
          <w:noProof w:val="0"/>
        </w:rPr>
        <w:t xml:space="preserve"> </w:t>
      </w:r>
      <w:r w:rsidRPr="005C245C">
        <w:rPr>
          <w:noProof w:val="0"/>
        </w:rPr>
        <w:t>in</w:t>
      </w:r>
      <w:r w:rsidR="00587BF5" w:rsidRPr="005C245C">
        <w:rPr>
          <w:noProof w:val="0"/>
        </w:rPr>
        <w:t xml:space="preserve"> </w:t>
      </w:r>
      <w:r w:rsidRPr="005C245C">
        <w:rPr>
          <w:noProof w:val="0"/>
        </w:rPr>
        <w:t>this</w:t>
      </w:r>
      <w:r w:rsidR="00587BF5" w:rsidRPr="005C245C">
        <w:rPr>
          <w:noProof w:val="0"/>
        </w:rPr>
        <w:t xml:space="preserve"> </w:t>
      </w:r>
      <w:r w:rsidRPr="005C245C">
        <w:rPr>
          <w:noProof w:val="0"/>
        </w:rPr>
        <w:t>profile</w:t>
      </w:r>
      <w:r w:rsidR="00587BF5" w:rsidRPr="005C245C">
        <w:rPr>
          <w:noProof w:val="0"/>
        </w:rPr>
        <w:t xml:space="preserve"> </w:t>
      </w:r>
      <w:r w:rsidRPr="005C245C">
        <w:rPr>
          <w:noProof w:val="0"/>
        </w:rPr>
        <w:t>can</w:t>
      </w:r>
      <w:r w:rsidR="00587BF5" w:rsidRPr="005C245C">
        <w:rPr>
          <w:noProof w:val="0"/>
        </w:rPr>
        <w:t xml:space="preserve"> </w:t>
      </w:r>
      <w:r w:rsidRPr="005C245C">
        <w:rPr>
          <w:noProof w:val="0"/>
        </w:rPr>
        <w:t>be</w:t>
      </w:r>
      <w:r w:rsidR="00587BF5" w:rsidRPr="005C245C">
        <w:rPr>
          <w:noProof w:val="0"/>
        </w:rPr>
        <w:t xml:space="preserve"> </w:t>
      </w:r>
      <w:r w:rsidRPr="005C245C">
        <w:rPr>
          <w:noProof w:val="0"/>
        </w:rPr>
        <w:t>considered</w:t>
      </w:r>
      <w:r w:rsidR="00587BF5" w:rsidRPr="005C245C">
        <w:rPr>
          <w:noProof w:val="0"/>
        </w:rPr>
        <w:t xml:space="preserve"> </w:t>
      </w:r>
      <w:r w:rsidRPr="005C245C">
        <w:rPr>
          <w:noProof w:val="0"/>
        </w:rPr>
        <w:t>observations</w:t>
      </w:r>
      <w:r w:rsidR="00587BF5" w:rsidRPr="005C245C">
        <w:rPr>
          <w:noProof w:val="0"/>
        </w:rPr>
        <w:t xml:space="preserve"> </w:t>
      </w:r>
      <w:r w:rsidRPr="005C245C">
        <w:rPr>
          <w:noProof w:val="0"/>
        </w:rPr>
        <w:t>(it</w:t>
      </w:r>
      <w:r w:rsidR="00587BF5" w:rsidRPr="005C245C">
        <w:rPr>
          <w:noProof w:val="0"/>
        </w:rPr>
        <w:t xml:space="preserve"> </w:t>
      </w:r>
      <w:r w:rsidRPr="005C245C">
        <w:rPr>
          <w:noProof w:val="0"/>
        </w:rPr>
        <w:t>was</w:t>
      </w:r>
      <w:r w:rsidR="00587BF5" w:rsidRPr="005C245C">
        <w:rPr>
          <w:noProof w:val="0"/>
        </w:rPr>
        <w:t xml:space="preserve"> </w:t>
      </w:r>
      <w:r w:rsidRPr="005C245C">
        <w:rPr>
          <w:noProof w:val="0"/>
        </w:rPr>
        <w:t>observed</w:t>
      </w:r>
      <w:r w:rsidR="00587BF5" w:rsidRPr="005C245C">
        <w:rPr>
          <w:noProof w:val="0"/>
        </w:rPr>
        <w:t xml:space="preserve"> </w:t>
      </w:r>
      <w:r w:rsidRPr="005C245C">
        <w:rPr>
          <w:noProof w:val="0"/>
        </w:rPr>
        <w:t>that</w:t>
      </w:r>
      <w:r w:rsidR="00587BF5" w:rsidRPr="005C245C">
        <w:rPr>
          <w:noProof w:val="0"/>
        </w:rPr>
        <w:t xml:space="preserve"> </w:t>
      </w:r>
      <w:r w:rsidRPr="005C245C">
        <w:rPr>
          <w:noProof w:val="0"/>
        </w:rPr>
        <w:t>device</w:t>
      </w:r>
      <w:r w:rsidR="00587BF5" w:rsidRPr="005C245C">
        <w:rPr>
          <w:noProof w:val="0"/>
        </w:rPr>
        <w:t xml:space="preserve"> </w:t>
      </w:r>
      <w:r w:rsidRPr="005C245C">
        <w:rPr>
          <w:noProof w:val="0"/>
        </w:rPr>
        <w:t>d1</w:t>
      </w:r>
      <w:r w:rsidR="00587BF5" w:rsidRPr="005C245C">
        <w:rPr>
          <w:noProof w:val="0"/>
        </w:rPr>
        <w:t xml:space="preserve"> </w:t>
      </w:r>
      <w:r w:rsidRPr="005C245C">
        <w:rPr>
          <w:noProof w:val="0"/>
        </w:rPr>
        <w:t>was</w:t>
      </w:r>
      <w:r w:rsidR="00587BF5" w:rsidRPr="005C245C">
        <w:rPr>
          <w:noProof w:val="0"/>
        </w:rPr>
        <w:t xml:space="preserve"> </w:t>
      </w:r>
      <w:r w:rsidRPr="005C245C">
        <w:rPr>
          <w:noProof w:val="0"/>
        </w:rPr>
        <w:t>connected</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patient</w:t>
      </w:r>
      <w:r w:rsidR="00587BF5" w:rsidRPr="005C245C">
        <w:rPr>
          <w:noProof w:val="0"/>
        </w:rPr>
        <w:t xml:space="preserve"> </w:t>
      </w:r>
      <w:r w:rsidRPr="005C245C">
        <w:rPr>
          <w:noProof w:val="0"/>
        </w:rPr>
        <w:t>p1</w:t>
      </w:r>
      <w:r w:rsidR="00587BF5" w:rsidRPr="005C245C">
        <w:rPr>
          <w:noProof w:val="0"/>
        </w:rPr>
        <w:t xml:space="preserve"> </w:t>
      </w:r>
      <w:r w:rsidRPr="005C245C">
        <w:rPr>
          <w:noProof w:val="0"/>
        </w:rPr>
        <w:t>starting</w:t>
      </w:r>
      <w:r w:rsidR="00587BF5" w:rsidRPr="005C245C">
        <w:rPr>
          <w:noProof w:val="0"/>
        </w:rPr>
        <w:t xml:space="preserve"> </w:t>
      </w:r>
      <w:r w:rsidRPr="005C245C">
        <w:rPr>
          <w:noProof w:val="0"/>
        </w:rPr>
        <w:t>at</w:t>
      </w:r>
      <w:r w:rsidR="00587BF5" w:rsidRPr="005C245C">
        <w:rPr>
          <w:noProof w:val="0"/>
        </w:rPr>
        <w:t xml:space="preserve"> </w:t>
      </w:r>
      <w:r w:rsidRPr="005C245C">
        <w:rPr>
          <w:noProof w:val="0"/>
        </w:rPr>
        <w:t>t1</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ending</w:t>
      </w:r>
      <w:r w:rsidR="00587BF5" w:rsidRPr="005C245C">
        <w:rPr>
          <w:noProof w:val="0"/>
        </w:rPr>
        <w:t xml:space="preserve"> </w:t>
      </w:r>
      <w:r w:rsidRPr="005C245C">
        <w:rPr>
          <w:noProof w:val="0"/>
        </w:rPr>
        <w:t>at</w:t>
      </w:r>
      <w:r w:rsidR="00587BF5" w:rsidRPr="005C245C">
        <w:rPr>
          <w:noProof w:val="0"/>
        </w:rPr>
        <w:t xml:space="preserve"> </w:t>
      </w:r>
      <w:r w:rsidRPr="005C245C">
        <w:rPr>
          <w:noProof w:val="0"/>
        </w:rPr>
        <w:t>t2),</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ORU</w:t>
      </w:r>
      <w:r w:rsidR="00587BF5" w:rsidRPr="005C245C">
        <w:rPr>
          <w:noProof w:val="0"/>
        </w:rPr>
        <w:t xml:space="preserve"> </w:t>
      </w:r>
      <w:r w:rsidRPr="005C245C">
        <w:rPr>
          <w:noProof w:val="0"/>
        </w:rPr>
        <w:t>message</w:t>
      </w:r>
      <w:r w:rsidR="00587BF5" w:rsidRPr="005C245C">
        <w:rPr>
          <w:noProof w:val="0"/>
        </w:rPr>
        <w:t xml:space="preserve"> </w:t>
      </w:r>
      <w:r w:rsidRPr="005C245C">
        <w:rPr>
          <w:noProof w:val="0"/>
        </w:rPr>
        <w:t>structure</w:t>
      </w:r>
      <w:r w:rsidR="00587BF5" w:rsidRPr="005C245C">
        <w:rPr>
          <w:noProof w:val="0"/>
        </w:rPr>
        <w:t xml:space="preserve"> </w:t>
      </w:r>
      <w:r w:rsidRPr="005C245C">
        <w:rPr>
          <w:noProof w:val="0"/>
        </w:rPr>
        <w:t>is</w:t>
      </w:r>
      <w:r w:rsidR="00587BF5" w:rsidRPr="005C245C">
        <w:rPr>
          <w:noProof w:val="0"/>
        </w:rPr>
        <w:t xml:space="preserve"> </w:t>
      </w:r>
      <w:r w:rsidRPr="005C245C">
        <w:rPr>
          <w:noProof w:val="0"/>
        </w:rPr>
        <w:t>used</w:t>
      </w:r>
      <w:r w:rsidR="00587BF5" w:rsidRPr="005C245C">
        <w:rPr>
          <w:noProof w:val="0"/>
        </w:rPr>
        <w:t xml:space="preserve"> </w:t>
      </w:r>
      <w:r w:rsidRPr="005C245C">
        <w:rPr>
          <w:noProof w:val="0"/>
        </w:rPr>
        <w:t>throughout</w:t>
      </w:r>
      <w:r w:rsidR="00587BF5" w:rsidRPr="005C245C">
        <w:rPr>
          <w:noProof w:val="0"/>
        </w:rPr>
        <w:t xml:space="preserve"> </w:t>
      </w:r>
      <w:r w:rsidRPr="005C245C">
        <w:rPr>
          <w:noProof w:val="0"/>
        </w:rPr>
        <w:t>this</w:t>
      </w:r>
      <w:r w:rsidR="00587BF5" w:rsidRPr="005C245C">
        <w:rPr>
          <w:noProof w:val="0"/>
        </w:rPr>
        <w:t xml:space="preserve"> </w:t>
      </w:r>
      <w:r w:rsidRPr="005C245C">
        <w:rPr>
          <w:noProof w:val="0"/>
        </w:rPr>
        <w:t>profile</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manage</w:t>
      </w:r>
      <w:r w:rsidR="00587BF5" w:rsidRPr="005C245C">
        <w:rPr>
          <w:noProof w:val="0"/>
        </w:rPr>
        <w:t xml:space="preserve"> </w:t>
      </w:r>
      <w:r w:rsidRPr="005C245C">
        <w:rPr>
          <w:noProof w:val="0"/>
        </w:rPr>
        <w:t>associations.</w:t>
      </w:r>
      <w:r w:rsidR="00587BF5" w:rsidRPr="005C245C">
        <w:rPr>
          <w:noProof w:val="0"/>
        </w:rPr>
        <w:t xml:space="preserve"> </w:t>
      </w:r>
    </w:p>
    <w:p w14:paraId="13FD61DA" w14:textId="713D6F86" w:rsidR="00E1376E" w:rsidRPr="00C53F78" w:rsidRDefault="00BF6110" w:rsidP="00C67C34">
      <w:pPr>
        <w:pStyle w:val="AppendixHeading3"/>
      </w:pPr>
      <w:bookmarkStart w:id="88" w:name="_Toc448137424"/>
      <w:r w:rsidRPr="00C53F78">
        <w:t>Message</w:t>
      </w:r>
      <w:r w:rsidR="00587BF5" w:rsidRPr="00C53F78">
        <w:t xml:space="preserve"> </w:t>
      </w:r>
      <w:r w:rsidRPr="00C53F78">
        <w:t>Structure</w:t>
      </w:r>
      <w:bookmarkEnd w:id="88"/>
    </w:p>
    <w:p w14:paraId="0188FBB2" w14:textId="479D57EF" w:rsidR="00032EE0" w:rsidRPr="005C245C" w:rsidRDefault="000A259C" w:rsidP="003A6999">
      <w:pPr>
        <w:pStyle w:val="Caption"/>
        <w:rPr>
          <w:noProof w:val="0"/>
        </w:rPr>
      </w:pPr>
      <w:r w:rsidRPr="005C245C">
        <w:rPr>
          <w:noProof w:val="0"/>
        </w:rPr>
        <w:t xml:space="preserve">Appendix </w:t>
      </w:r>
      <w:r w:rsidR="00032EE0" w:rsidRPr="005C245C">
        <w:rPr>
          <w:noProof w:val="0"/>
        </w:rPr>
        <w:t xml:space="preserve">Table </w:t>
      </w:r>
      <w:r w:rsidR="00097156" w:rsidRPr="005C245C">
        <w:rPr>
          <w:noProof w:val="0"/>
        </w:rPr>
        <w:fldChar w:fldCharType="begin"/>
      </w:r>
      <w:r w:rsidR="00097156" w:rsidRPr="005C245C">
        <w:rPr>
          <w:noProof w:val="0"/>
        </w:rPr>
        <w:instrText xml:space="preserve"> SEQ Table \* ARABIC </w:instrText>
      </w:r>
      <w:r w:rsidR="00097156" w:rsidRPr="005C245C">
        <w:rPr>
          <w:noProof w:val="0"/>
        </w:rPr>
        <w:fldChar w:fldCharType="separate"/>
      </w:r>
      <w:r w:rsidR="00A71936">
        <w:t>1</w:t>
      </w:r>
      <w:r w:rsidR="00097156" w:rsidRPr="005C245C">
        <w:rPr>
          <w:noProof w:val="0"/>
        </w:rPr>
        <w:fldChar w:fldCharType="end"/>
      </w:r>
      <w:r w:rsidR="00032EE0" w:rsidRPr="005C245C">
        <w:rPr>
          <w:noProof w:val="0"/>
        </w:rPr>
        <w:t>. Report Device Patient Association</w:t>
      </w:r>
    </w:p>
    <w:tbl>
      <w:tblPr>
        <w:tblStyle w:val="TableStyleJR1"/>
        <w:tblW w:w="0" w:type="auto"/>
        <w:tblLook w:val="04A0" w:firstRow="1" w:lastRow="0" w:firstColumn="1" w:lastColumn="0" w:noHBand="0" w:noVBand="1"/>
      </w:tblPr>
      <w:tblGrid>
        <w:gridCol w:w="2748"/>
        <w:gridCol w:w="6602"/>
      </w:tblGrid>
      <w:tr w:rsidR="00E1376E" w:rsidRPr="005C245C" w14:paraId="0DA3EA05" w14:textId="77777777" w:rsidTr="00032EE0">
        <w:trPr>
          <w:cnfStyle w:val="100000000000" w:firstRow="1" w:lastRow="0" w:firstColumn="0" w:lastColumn="0" w:oddVBand="0" w:evenVBand="0" w:oddHBand="0" w:evenHBand="0" w:firstRowFirstColumn="0" w:firstRowLastColumn="0" w:lastRowFirstColumn="0" w:lastRowLastColumn="0"/>
        </w:trPr>
        <w:tc>
          <w:tcPr>
            <w:tcW w:w="2748" w:type="dxa"/>
          </w:tcPr>
          <w:p w14:paraId="585D6492" w14:textId="77777777" w:rsidR="00E1376E" w:rsidRPr="005C245C" w:rsidRDefault="00E1376E" w:rsidP="003A6999">
            <w:pPr>
              <w:pStyle w:val="TableEntryHeader"/>
              <w:rPr>
                <w:noProof w:val="0"/>
              </w:rPr>
            </w:pPr>
            <w:r w:rsidRPr="005C245C">
              <w:rPr>
                <w:noProof w:val="0"/>
              </w:rPr>
              <w:t>Segments</w:t>
            </w:r>
          </w:p>
        </w:tc>
        <w:tc>
          <w:tcPr>
            <w:tcW w:w="6602" w:type="dxa"/>
          </w:tcPr>
          <w:p w14:paraId="11E808BD" w14:textId="77777777" w:rsidR="00E1376E" w:rsidRPr="005C245C" w:rsidRDefault="00E1376E" w:rsidP="003A6999">
            <w:pPr>
              <w:pStyle w:val="TableEntryHeader"/>
              <w:rPr>
                <w:noProof w:val="0"/>
              </w:rPr>
            </w:pPr>
            <w:r w:rsidRPr="005C245C">
              <w:rPr>
                <w:noProof w:val="0"/>
              </w:rPr>
              <w:t>Description</w:t>
            </w:r>
          </w:p>
        </w:tc>
      </w:tr>
      <w:tr w:rsidR="00E1376E" w:rsidRPr="005C245C" w14:paraId="61DFFF21" w14:textId="77777777" w:rsidTr="00032EE0">
        <w:tc>
          <w:tcPr>
            <w:tcW w:w="2748" w:type="dxa"/>
          </w:tcPr>
          <w:p w14:paraId="64556D7F" w14:textId="77777777" w:rsidR="00E1376E" w:rsidRPr="005C245C" w:rsidRDefault="00E1376E" w:rsidP="003A6999">
            <w:pPr>
              <w:pStyle w:val="TableEntry"/>
              <w:rPr>
                <w:noProof w:val="0"/>
              </w:rPr>
            </w:pPr>
            <w:r w:rsidRPr="005C245C">
              <w:rPr>
                <w:noProof w:val="0"/>
              </w:rPr>
              <w:t>MSH</w:t>
            </w:r>
          </w:p>
        </w:tc>
        <w:tc>
          <w:tcPr>
            <w:tcW w:w="6602" w:type="dxa"/>
          </w:tcPr>
          <w:p w14:paraId="3C569D5E" w14:textId="661C6EC3" w:rsidR="00E1376E" w:rsidRPr="005C245C" w:rsidRDefault="00E1376E" w:rsidP="003A6999">
            <w:pPr>
              <w:pStyle w:val="TableEntry"/>
              <w:rPr>
                <w:noProof w:val="0"/>
              </w:rPr>
            </w:pPr>
            <w:r w:rsidRPr="005C245C">
              <w:rPr>
                <w:noProof w:val="0"/>
              </w:rPr>
              <w:t>Message</w:t>
            </w:r>
            <w:r w:rsidR="00587BF5" w:rsidRPr="005C245C">
              <w:rPr>
                <w:noProof w:val="0"/>
              </w:rPr>
              <w:t xml:space="preserve"> </w:t>
            </w:r>
            <w:r w:rsidRPr="005C245C">
              <w:rPr>
                <w:noProof w:val="0"/>
              </w:rPr>
              <w:t>Header</w:t>
            </w:r>
          </w:p>
        </w:tc>
      </w:tr>
      <w:tr w:rsidR="00E1376E" w:rsidRPr="005C245C" w14:paraId="5D0B712B" w14:textId="77777777" w:rsidTr="00032EE0">
        <w:tc>
          <w:tcPr>
            <w:tcW w:w="2748" w:type="dxa"/>
          </w:tcPr>
          <w:p w14:paraId="694B88FA" w14:textId="654DAFA9" w:rsidR="00E1376E" w:rsidRPr="005C245C" w:rsidRDefault="00E1376E" w:rsidP="003A6999">
            <w:pPr>
              <w:pStyle w:val="TableEntry"/>
              <w:rPr>
                <w:noProof w:val="0"/>
              </w:rPr>
            </w:pPr>
            <w:r w:rsidRPr="005C245C">
              <w:rPr>
                <w:noProof w:val="0"/>
              </w:rPr>
              <w:t>[{</w:t>
            </w:r>
            <w:r w:rsidR="00587BF5" w:rsidRPr="005C245C">
              <w:rPr>
                <w:noProof w:val="0"/>
              </w:rPr>
              <w:t xml:space="preserve"> </w:t>
            </w:r>
            <w:r w:rsidRPr="005C245C">
              <w:rPr>
                <w:noProof w:val="0"/>
              </w:rPr>
              <w:t>SFT</w:t>
            </w:r>
            <w:r w:rsidR="00587BF5" w:rsidRPr="005C245C">
              <w:rPr>
                <w:noProof w:val="0"/>
              </w:rPr>
              <w:t xml:space="preserve"> </w:t>
            </w:r>
            <w:r w:rsidRPr="005C245C">
              <w:rPr>
                <w:noProof w:val="0"/>
              </w:rPr>
              <w:t>}]</w:t>
            </w:r>
          </w:p>
        </w:tc>
        <w:tc>
          <w:tcPr>
            <w:tcW w:w="6602" w:type="dxa"/>
          </w:tcPr>
          <w:p w14:paraId="11D2BF8E" w14:textId="1C349D09" w:rsidR="00E1376E" w:rsidRPr="005C245C" w:rsidRDefault="00E1376E" w:rsidP="003A6999">
            <w:pPr>
              <w:pStyle w:val="TableEntry"/>
              <w:rPr>
                <w:noProof w:val="0"/>
              </w:rPr>
            </w:pPr>
            <w:r w:rsidRPr="005C245C">
              <w:rPr>
                <w:noProof w:val="0"/>
              </w:rPr>
              <w:t>Software</w:t>
            </w:r>
            <w:r w:rsidR="00587BF5" w:rsidRPr="005C245C">
              <w:rPr>
                <w:noProof w:val="0"/>
              </w:rPr>
              <w:t xml:space="preserve"> </w:t>
            </w:r>
            <w:r w:rsidRPr="005C245C">
              <w:rPr>
                <w:noProof w:val="0"/>
              </w:rPr>
              <w:t>Segment</w:t>
            </w:r>
          </w:p>
        </w:tc>
      </w:tr>
      <w:tr w:rsidR="00E1376E" w:rsidRPr="005C245C" w14:paraId="1916759F" w14:textId="77777777" w:rsidTr="00032EE0">
        <w:tc>
          <w:tcPr>
            <w:tcW w:w="2748" w:type="dxa"/>
          </w:tcPr>
          <w:p w14:paraId="1B015C82" w14:textId="77777777" w:rsidR="00E1376E" w:rsidRPr="005C245C" w:rsidRDefault="00E1376E" w:rsidP="003A6999">
            <w:pPr>
              <w:pStyle w:val="TableEntry"/>
              <w:rPr>
                <w:noProof w:val="0"/>
              </w:rPr>
            </w:pPr>
            <w:r w:rsidRPr="005C245C">
              <w:rPr>
                <w:noProof w:val="0"/>
              </w:rPr>
              <w:t>[UAC]</w:t>
            </w:r>
          </w:p>
        </w:tc>
        <w:tc>
          <w:tcPr>
            <w:tcW w:w="6602" w:type="dxa"/>
          </w:tcPr>
          <w:p w14:paraId="1E46B18F" w14:textId="3D43EA10" w:rsidR="00E1376E" w:rsidRPr="005C245C" w:rsidRDefault="00E1376E" w:rsidP="003A6999">
            <w:pPr>
              <w:pStyle w:val="TableEntry"/>
              <w:rPr>
                <w:noProof w:val="0"/>
              </w:rPr>
            </w:pPr>
            <w:r w:rsidRPr="005C245C">
              <w:rPr>
                <w:noProof w:val="0"/>
              </w:rPr>
              <w:t>User</w:t>
            </w:r>
            <w:r w:rsidR="00587BF5" w:rsidRPr="005C245C">
              <w:rPr>
                <w:noProof w:val="0"/>
              </w:rPr>
              <w:t xml:space="preserve"> </w:t>
            </w:r>
            <w:r w:rsidRPr="005C245C">
              <w:rPr>
                <w:noProof w:val="0"/>
              </w:rPr>
              <w:t>Authentication</w:t>
            </w:r>
            <w:r w:rsidR="00587BF5" w:rsidRPr="005C245C">
              <w:rPr>
                <w:noProof w:val="0"/>
              </w:rPr>
              <w:t xml:space="preserve"> </w:t>
            </w:r>
            <w:r w:rsidRPr="005C245C">
              <w:rPr>
                <w:noProof w:val="0"/>
              </w:rPr>
              <w:t>Credential</w:t>
            </w:r>
          </w:p>
        </w:tc>
      </w:tr>
      <w:tr w:rsidR="00E1376E" w:rsidRPr="005C245C" w14:paraId="3B256FB8" w14:textId="77777777" w:rsidTr="00032EE0">
        <w:tc>
          <w:tcPr>
            <w:tcW w:w="2748" w:type="dxa"/>
          </w:tcPr>
          <w:p w14:paraId="5A83141C" w14:textId="586B5229" w:rsidR="00E1376E" w:rsidRPr="005C245C" w:rsidRDefault="00587BF5" w:rsidP="003A6999">
            <w:pPr>
              <w:pStyle w:val="TableEntry"/>
              <w:rPr>
                <w:noProof w:val="0"/>
              </w:rPr>
            </w:pPr>
            <w:r w:rsidRPr="005C245C">
              <w:rPr>
                <w:noProof w:val="0"/>
              </w:rPr>
              <w:t xml:space="preserve"> </w:t>
            </w:r>
            <w:r w:rsidR="00E1376E" w:rsidRPr="005C245C">
              <w:rPr>
                <w:noProof w:val="0"/>
              </w:rPr>
              <w:t>PID</w:t>
            </w:r>
          </w:p>
        </w:tc>
        <w:tc>
          <w:tcPr>
            <w:tcW w:w="6602" w:type="dxa"/>
          </w:tcPr>
          <w:p w14:paraId="71A752EE" w14:textId="1C61FA00" w:rsidR="00E1376E" w:rsidRPr="005C245C" w:rsidRDefault="00E1376E" w:rsidP="003A6999">
            <w:pPr>
              <w:pStyle w:val="TableEntry"/>
              <w:rPr>
                <w:noProof w:val="0"/>
              </w:rPr>
            </w:pPr>
            <w:r w:rsidRPr="005C245C">
              <w:rPr>
                <w:noProof w:val="0"/>
              </w:rPr>
              <w:t>Patient</w:t>
            </w:r>
            <w:r w:rsidR="00587BF5" w:rsidRPr="005C245C">
              <w:rPr>
                <w:noProof w:val="0"/>
              </w:rPr>
              <w:t xml:space="preserve"> </w:t>
            </w:r>
            <w:r w:rsidRPr="005C245C">
              <w:rPr>
                <w:noProof w:val="0"/>
              </w:rPr>
              <w:t>Identification</w:t>
            </w:r>
          </w:p>
        </w:tc>
      </w:tr>
      <w:tr w:rsidR="00E1376E" w:rsidRPr="005C245C" w14:paraId="75C50F6D" w14:textId="77777777" w:rsidTr="00032EE0">
        <w:tc>
          <w:tcPr>
            <w:tcW w:w="2748" w:type="dxa"/>
          </w:tcPr>
          <w:p w14:paraId="263BB80B" w14:textId="78798C36" w:rsidR="00E1376E" w:rsidRPr="005C245C" w:rsidRDefault="00587BF5" w:rsidP="003A6999">
            <w:pPr>
              <w:pStyle w:val="TableEntry"/>
              <w:rPr>
                <w:noProof w:val="0"/>
              </w:rPr>
            </w:pPr>
            <w:r w:rsidRPr="005C245C">
              <w:rPr>
                <w:noProof w:val="0"/>
              </w:rPr>
              <w:t xml:space="preserve"> </w:t>
            </w:r>
            <w:r w:rsidR="00E1376E" w:rsidRPr="005C245C">
              <w:rPr>
                <w:noProof w:val="0"/>
              </w:rPr>
              <w:t>[PV1]</w:t>
            </w:r>
          </w:p>
        </w:tc>
        <w:tc>
          <w:tcPr>
            <w:tcW w:w="6602" w:type="dxa"/>
          </w:tcPr>
          <w:p w14:paraId="5C103B70" w14:textId="227EA794" w:rsidR="00E1376E" w:rsidRPr="005C245C" w:rsidRDefault="00E1376E" w:rsidP="003A6999">
            <w:pPr>
              <w:pStyle w:val="TableEntry"/>
              <w:rPr>
                <w:noProof w:val="0"/>
              </w:rPr>
            </w:pPr>
            <w:r w:rsidRPr="005C245C">
              <w:rPr>
                <w:noProof w:val="0"/>
              </w:rPr>
              <w:t>Patient</w:t>
            </w:r>
            <w:r w:rsidR="00587BF5" w:rsidRPr="005C245C">
              <w:rPr>
                <w:noProof w:val="0"/>
              </w:rPr>
              <w:t xml:space="preserve"> </w:t>
            </w:r>
            <w:r w:rsidRPr="005C245C">
              <w:rPr>
                <w:noProof w:val="0"/>
              </w:rPr>
              <w:t>Visit</w:t>
            </w:r>
            <w:r w:rsidR="00587BF5" w:rsidRPr="005C245C">
              <w:rPr>
                <w:noProof w:val="0"/>
              </w:rPr>
              <w:t xml:space="preserve"> </w:t>
            </w:r>
            <w:r w:rsidRPr="005C245C">
              <w:rPr>
                <w:noProof w:val="0"/>
              </w:rPr>
              <w:t>Information</w:t>
            </w:r>
            <w:r w:rsidR="00587BF5" w:rsidRPr="005C245C">
              <w:rPr>
                <w:noProof w:val="0"/>
              </w:rPr>
              <w:t xml:space="preserve"> </w:t>
            </w:r>
            <w:r w:rsidRPr="005C245C">
              <w:rPr>
                <w:noProof w:val="0"/>
              </w:rPr>
              <w:t>(for</w:t>
            </w:r>
            <w:r w:rsidR="00587BF5" w:rsidRPr="005C245C">
              <w:rPr>
                <w:noProof w:val="0"/>
              </w:rPr>
              <w:t xml:space="preserve"> </w:t>
            </w:r>
            <w:r w:rsidRPr="005C245C">
              <w:rPr>
                <w:noProof w:val="0"/>
              </w:rPr>
              <w:t>room</w:t>
            </w:r>
            <w:r w:rsidR="00587BF5" w:rsidRPr="005C245C">
              <w:rPr>
                <w:noProof w:val="0"/>
              </w:rPr>
              <w:t xml:space="preserve"> </w:t>
            </w:r>
            <w:r w:rsidRPr="005C245C">
              <w:rPr>
                <w:noProof w:val="0"/>
              </w:rPr>
              <w:t>bed)</w:t>
            </w:r>
          </w:p>
        </w:tc>
      </w:tr>
      <w:tr w:rsidR="007544FA" w:rsidRPr="005C245C" w14:paraId="316F8A8E" w14:textId="77777777" w:rsidTr="00032EE0">
        <w:tc>
          <w:tcPr>
            <w:tcW w:w="2748" w:type="dxa"/>
          </w:tcPr>
          <w:p w14:paraId="0DF572CF" w14:textId="1F232BE6" w:rsidR="007544FA" w:rsidRPr="005C245C" w:rsidRDefault="007544FA" w:rsidP="003A6999">
            <w:pPr>
              <w:pStyle w:val="TableEntry"/>
              <w:rPr>
                <w:noProof w:val="0"/>
              </w:rPr>
            </w:pPr>
            <w:r w:rsidRPr="005C245C">
              <w:rPr>
                <w:noProof w:val="0"/>
              </w:rPr>
              <w:t xml:space="preserve">  OBR</w:t>
            </w:r>
          </w:p>
        </w:tc>
        <w:tc>
          <w:tcPr>
            <w:tcW w:w="6602" w:type="dxa"/>
          </w:tcPr>
          <w:p w14:paraId="1C422AC5" w14:textId="72B38351" w:rsidR="007544FA" w:rsidRPr="005C245C" w:rsidRDefault="007544FA" w:rsidP="003A6999">
            <w:pPr>
              <w:pStyle w:val="TableEntry"/>
              <w:rPr>
                <w:noProof w:val="0"/>
              </w:rPr>
            </w:pPr>
            <w:r w:rsidRPr="005C245C">
              <w:rPr>
                <w:noProof w:val="0"/>
              </w:rPr>
              <w:t>Observation</w:t>
            </w:r>
            <w:r w:rsidR="00C0308E" w:rsidRPr="005C245C">
              <w:rPr>
                <w:noProof w:val="0"/>
              </w:rPr>
              <w:t xml:space="preserve"> Request</w:t>
            </w:r>
          </w:p>
        </w:tc>
      </w:tr>
      <w:tr w:rsidR="00D54C50" w:rsidRPr="005C245C" w14:paraId="76E3E82C" w14:textId="77777777" w:rsidTr="00032EE0">
        <w:tc>
          <w:tcPr>
            <w:tcW w:w="2748" w:type="dxa"/>
          </w:tcPr>
          <w:p w14:paraId="1B05DE84" w14:textId="204EDE2A" w:rsidR="00D54C50" w:rsidRPr="005C245C" w:rsidRDefault="00D54C50" w:rsidP="003A6999">
            <w:pPr>
              <w:pStyle w:val="TableEntry"/>
              <w:rPr>
                <w:noProof w:val="0"/>
              </w:rPr>
            </w:pPr>
            <w:r>
              <w:rPr>
                <w:noProof w:val="0"/>
              </w:rPr>
              <w:t>{</w:t>
            </w:r>
          </w:p>
        </w:tc>
        <w:tc>
          <w:tcPr>
            <w:tcW w:w="6602" w:type="dxa"/>
          </w:tcPr>
          <w:p w14:paraId="4B3622DA" w14:textId="77777777" w:rsidR="00D54C50" w:rsidRPr="005C245C" w:rsidRDefault="00D54C50" w:rsidP="003A6999">
            <w:pPr>
              <w:pStyle w:val="TableEntry"/>
              <w:rPr>
                <w:noProof w:val="0"/>
              </w:rPr>
            </w:pPr>
          </w:p>
        </w:tc>
      </w:tr>
      <w:tr w:rsidR="00E1376E" w:rsidRPr="005C245C" w14:paraId="02A44590" w14:textId="77777777" w:rsidTr="00032EE0">
        <w:tc>
          <w:tcPr>
            <w:tcW w:w="2748" w:type="dxa"/>
          </w:tcPr>
          <w:p w14:paraId="23EDBD57" w14:textId="56D51650" w:rsidR="00E1376E" w:rsidRPr="005C245C" w:rsidRDefault="00587BF5" w:rsidP="003A6999">
            <w:pPr>
              <w:pStyle w:val="TableEntry"/>
              <w:rPr>
                <w:noProof w:val="0"/>
              </w:rPr>
            </w:pPr>
            <w:r w:rsidRPr="005C245C">
              <w:rPr>
                <w:noProof w:val="0"/>
              </w:rPr>
              <w:t xml:space="preserve"> </w:t>
            </w:r>
            <w:r w:rsidR="00E1376E" w:rsidRPr="005C245C">
              <w:rPr>
                <w:noProof w:val="0"/>
              </w:rPr>
              <w:t>OBX</w:t>
            </w:r>
          </w:p>
        </w:tc>
        <w:tc>
          <w:tcPr>
            <w:tcW w:w="6602" w:type="dxa"/>
          </w:tcPr>
          <w:p w14:paraId="728565EE" w14:textId="0BD37287" w:rsidR="00E1376E" w:rsidRPr="005C245C" w:rsidRDefault="00E1376E" w:rsidP="003A6999">
            <w:pPr>
              <w:pStyle w:val="TableEntry"/>
              <w:rPr>
                <w:noProof w:val="0"/>
              </w:rPr>
            </w:pPr>
            <w:r w:rsidRPr="005C245C">
              <w:rPr>
                <w:noProof w:val="0"/>
              </w:rPr>
              <w:t>Observation</w:t>
            </w:r>
            <w:r w:rsidR="00587BF5" w:rsidRPr="005C245C">
              <w:rPr>
                <w:noProof w:val="0"/>
              </w:rPr>
              <w:t xml:space="preserve"> </w:t>
            </w:r>
            <w:r w:rsidR="00D54C50">
              <w:rPr>
                <w:noProof w:val="0"/>
              </w:rPr>
              <w:t>Result</w:t>
            </w:r>
          </w:p>
        </w:tc>
      </w:tr>
      <w:tr w:rsidR="00E1376E" w:rsidRPr="005C245C" w14:paraId="032D8109" w14:textId="77777777" w:rsidTr="00032EE0">
        <w:tc>
          <w:tcPr>
            <w:tcW w:w="2748" w:type="dxa"/>
          </w:tcPr>
          <w:p w14:paraId="730D6094" w14:textId="4EBE6A2B" w:rsidR="00E1376E" w:rsidRPr="005C245C" w:rsidRDefault="00587BF5" w:rsidP="003A6999">
            <w:pPr>
              <w:pStyle w:val="TableEntry"/>
              <w:rPr>
                <w:noProof w:val="0"/>
              </w:rPr>
            </w:pPr>
            <w:r w:rsidRPr="005C245C">
              <w:rPr>
                <w:noProof w:val="0"/>
              </w:rPr>
              <w:t xml:space="preserve"> </w:t>
            </w:r>
            <w:r w:rsidR="00E1376E" w:rsidRPr="005C245C">
              <w:rPr>
                <w:noProof w:val="0"/>
              </w:rPr>
              <w:t>{</w:t>
            </w:r>
            <w:r w:rsidRPr="005C245C">
              <w:rPr>
                <w:noProof w:val="0"/>
              </w:rPr>
              <w:t xml:space="preserve"> </w:t>
            </w:r>
            <w:r w:rsidR="00E1376E" w:rsidRPr="005C245C">
              <w:rPr>
                <w:noProof w:val="0"/>
              </w:rPr>
              <w:t>PRT</w:t>
            </w:r>
            <w:r w:rsidRPr="005C245C">
              <w:rPr>
                <w:noProof w:val="0"/>
              </w:rPr>
              <w:t xml:space="preserve"> </w:t>
            </w:r>
            <w:r w:rsidR="00E1376E" w:rsidRPr="005C245C">
              <w:rPr>
                <w:noProof w:val="0"/>
              </w:rPr>
              <w:t>}</w:t>
            </w:r>
          </w:p>
        </w:tc>
        <w:tc>
          <w:tcPr>
            <w:tcW w:w="6602" w:type="dxa"/>
          </w:tcPr>
          <w:p w14:paraId="633F019B" w14:textId="04529508" w:rsidR="00E1376E" w:rsidRPr="005C245C" w:rsidRDefault="00E1376E" w:rsidP="003A6999">
            <w:pPr>
              <w:pStyle w:val="TableEntry"/>
              <w:rPr>
                <w:noProof w:val="0"/>
              </w:rPr>
            </w:pPr>
            <w:r w:rsidRPr="005C245C">
              <w:rPr>
                <w:noProof w:val="0"/>
              </w:rPr>
              <w:t>Participation</w:t>
            </w:r>
          </w:p>
        </w:tc>
      </w:tr>
      <w:tr w:rsidR="00E1376E" w:rsidRPr="005C245C" w14:paraId="2BFAA354" w14:textId="77777777" w:rsidTr="00032EE0">
        <w:tc>
          <w:tcPr>
            <w:tcW w:w="2748" w:type="dxa"/>
          </w:tcPr>
          <w:p w14:paraId="03BBF510" w14:textId="77777777" w:rsidR="00E1376E" w:rsidRPr="005C245C" w:rsidRDefault="00E1376E" w:rsidP="003A6999">
            <w:pPr>
              <w:pStyle w:val="TableEntry"/>
              <w:rPr>
                <w:noProof w:val="0"/>
              </w:rPr>
            </w:pPr>
            <w:r w:rsidRPr="005C245C">
              <w:rPr>
                <w:noProof w:val="0"/>
              </w:rPr>
              <w:t>}</w:t>
            </w:r>
          </w:p>
        </w:tc>
        <w:tc>
          <w:tcPr>
            <w:tcW w:w="6602" w:type="dxa"/>
          </w:tcPr>
          <w:p w14:paraId="5CB52288" w14:textId="7294661F" w:rsidR="00E1376E" w:rsidRPr="005C245C" w:rsidRDefault="00E1376E" w:rsidP="003A6999">
            <w:pPr>
              <w:pStyle w:val="TableEntry"/>
              <w:rPr>
                <w:noProof w:val="0"/>
              </w:rPr>
            </w:pPr>
          </w:p>
        </w:tc>
      </w:tr>
    </w:tbl>
    <w:p w14:paraId="67951130" w14:textId="072BDB71" w:rsidR="00E1376E" w:rsidRDefault="00E1376E" w:rsidP="003A6999">
      <w:pPr>
        <w:pStyle w:val="BodyText"/>
        <w:rPr>
          <w:noProof w:val="0"/>
        </w:rPr>
      </w:pPr>
      <w:r w:rsidRPr="005C245C">
        <w:rPr>
          <w:noProof w:val="0"/>
        </w:rPr>
        <w:t>MSH,</w:t>
      </w:r>
      <w:r w:rsidR="00587BF5" w:rsidRPr="005C245C">
        <w:rPr>
          <w:noProof w:val="0"/>
        </w:rPr>
        <w:t xml:space="preserve"> </w:t>
      </w:r>
      <w:r w:rsidRPr="005C245C">
        <w:rPr>
          <w:noProof w:val="0"/>
        </w:rPr>
        <w:t>SFT,</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UAC</w:t>
      </w:r>
      <w:r w:rsidR="00587BF5" w:rsidRPr="005C245C">
        <w:rPr>
          <w:noProof w:val="0"/>
        </w:rPr>
        <w:t xml:space="preserve"> </w:t>
      </w:r>
      <w:r w:rsidRPr="005C245C">
        <w:rPr>
          <w:noProof w:val="0"/>
        </w:rPr>
        <w:t>Segments:</w:t>
      </w:r>
      <w:r w:rsidR="00587BF5" w:rsidRPr="005C245C">
        <w:rPr>
          <w:noProof w:val="0"/>
        </w:rPr>
        <w:t xml:space="preserve"> </w:t>
      </w:r>
      <w:r w:rsidRPr="005C245C">
        <w:rPr>
          <w:noProof w:val="0"/>
        </w:rPr>
        <w:t>Same</w:t>
      </w:r>
      <w:r w:rsidR="00587BF5" w:rsidRPr="005C245C">
        <w:rPr>
          <w:noProof w:val="0"/>
        </w:rPr>
        <w:t xml:space="preserve"> </w:t>
      </w:r>
      <w:r w:rsidRPr="005C245C">
        <w:rPr>
          <w:noProof w:val="0"/>
        </w:rPr>
        <w:t>as</w:t>
      </w:r>
      <w:r w:rsidR="00587BF5" w:rsidRPr="005C245C">
        <w:rPr>
          <w:noProof w:val="0"/>
        </w:rPr>
        <w:t xml:space="preserve"> </w:t>
      </w:r>
      <w:r w:rsidRPr="005C245C">
        <w:rPr>
          <w:noProof w:val="0"/>
        </w:rPr>
        <w:t>DEC</w:t>
      </w:r>
      <w:r w:rsidR="00587BF5" w:rsidRPr="005C245C">
        <w:rPr>
          <w:noProof w:val="0"/>
        </w:rPr>
        <w:t xml:space="preserve"> </w:t>
      </w:r>
      <w:r w:rsidRPr="005C245C">
        <w:rPr>
          <w:noProof w:val="0"/>
        </w:rPr>
        <w:t>profile.</w:t>
      </w:r>
    </w:p>
    <w:p w14:paraId="09F35744" w14:textId="47BD32AA" w:rsidR="002F6691" w:rsidRPr="002F6691" w:rsidRDefault="00B7239A" w:rsidP="003A6999">
      <w:pPr>
        <w:pStyle w:val="BodyText"/>
      </w:pPr>
      <w:r>
        <w:rPr>
          <w:noProof w:val="0"/>
        </w:rPr>
        <w:t>In the context of this use case, the message is constrained to reporting association(s) for a single patient.  This could be single device, single patient, or multiple devices associated to a single patient.</w:t>
      </w:r>
    </w:p>
    <w:p w14:paraId="5CC14B15" w14:textId="5457AEA7" w:rsidR="00BF6110" w:rsidRPr="00C53F78" w:rsidRDefault="00BF6110" w:rsidP="00C67C34">
      <w:pPr>
        <w:pStyle w:val="AppendixHeading3"/>
      </w:pPr>
      <w:bookmarkStart w:id="89" w:name="_Toc448137425"/>
      <w:r w:rsidRPr="00C53F78">
        <w:t>Segment</w:t>
      </w:r>
      <w:r w:rsidR="00E72B8E" w:rsidRPr="00C53F78">
        <w:t>s</w:t>
      </w:r>
      <w:bookmarkEnd w:id="89"/>
    </w:p>
    <w:p w14:paraId="46E03F4D" w14:textId="740443E4" w:rsidR="005F1CA1" w:rsidRPr="005C245C" w:rsidRDefault="005F1CA1" w:rsidP="008D4122">
      <w:pPr>
        <w:pStyle w:val="AppendixHeading4"/>
      </w:pPr>
      <w:r>
        <w:t>MSH</w:t>
      </w:r>
      <w:r w:rsidRPr="005C245C">
        <w:t xml:space="preserve"> – </w:t>
      </w:r>
      <w:r>
        <w:t>Message Header</w:t>
      </w:r>
    </w:p>
    <w:p w14:paraId="1F7ECB43" w14:textId="62AD77C3" w:rsidR="005F1CA1" w:rsidRPr="005F1CA1" w:rsidRDefault="005F1CA1" w:rsidP="003A6999">
      <w:pPr>
        <w:pStyle w:val="BodyText"/>
      </w:pPr>
      <w:r>
        <w:t>[DCP] We should designate MSH-9 and also decide if we want to specify application acknowledgments, or not, which must be declared in MSH as well.</w:t>
      </w:r>
    </w:p>
    <w:p w14:paraId="4F18FA2D" w14:textId="0545E294" w:rsidR="00E1376E" w:rsidRPr="005C245C" w:rsidRDefault="00E1376E" w:rsidP="008D4122">
      <w:pPr>
        <w:pStyle w:val="AppendixHeading4"/>
      </w:pPr>
      <w:bookmarkStart w:id="90" w:name="_Toc448137426"/>
      <w:r w:rsidRPr="005C245C">
        <w:t>PID</w:t>
      </w:r>
      <w:r w:rsidR="00587BF5" w:rsidRPr="005C245C">
        <w:t xml:space="preserve"> </w:t>
      </w:r>
      <w:r w:rsidRPr="005C245C">
        <w:t>–</w:t>
      </w:r>
      <w:r w:rsidR="00587BF5" w:rsidRPr="005C245C">
        <w:t xml:space="preserve"> </w:t>
      </w:r>
      <w:r w:rsidRPr="005C245C">
        <w:t>Patient</w:t>
      </w:r>
      <w:r w:rsidR="00587BF5" w:rsidRPr="005C245C">
        <w:t xml:space="preserve"> </w:t>
      </w:r>
      <w:r w:rsidRPr="005C245C">
        <w:t>Identification</w:t>
      </w:r>
      <w:bookmarkEnd w:id="90"/>
    </w:p>
    <w:p w14:paraId="0C426FE2" w14:textId="0B067EF2" w:rsidR="00E1376E" w:rsidRPr="005C245C" w:rsidRDefault="00E1376E" w:rsidP="003A6999">
      <w:pPr>
        <w:pStyle w:val="BodyText"/>
        <w:rPr>
          <w:noProof w:val="0"/>
        </w:rPr>
      </w:pPr>
      <w:r w:rsidRPr="005C245C">
        <w:rPr>
          <w:noProof w:val="0"/>
        </w:rPr>
        <w:t>In</w:t>
      </w:r>
      <w:r w:rsidR="00587BF5" w:rsidRPr="005C245C">
        <w:rPr>
          <w:noProof w:val="0"/>
        </w:rPr>
        <w:t xml:space="preserve"> </w:t>
      </w:r>
      <w:r w:rsidRPr="005C245C">
        <w:rPr>
          <w:noProof w:val="0"/>
        </w:rPr>
        <w:t>order</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assert</w:t>
      </w:r>
      <w:r w:rsidR="00587BF5" w:rsidRPr="005C245C">
        <w:rPr>
          <w:noProof w:val="0"/>
        </w:rPr>
        <w:t xml:space="preserve"> </w:t>
      </w:r>
      <w:r w:rsidRPr="005C245C">
        <w:rPr>
          <w:noProof w:val="0"/>
        </w:rPr>
        <w:t>an</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between</w:t>
      </w:r>
      <w:r w:rsidR="00587BF5" w:rsidRPr="005C245C">
        <w:rPr>
          <w:noProof w:val="0"/>
        </w:rPr>
        <w:t xml:space="preserve"> </w:t>
      </w:r>
      <w:r w:rsidRPr="005C245C">
        <w:rPr>
          <w:noProof w:val="0"/>
        </w:rPr>
        <w:t>a</w:t>
      </w:r>
      <w:r w:rsidR="00587BF5" w:rsidRPr="005C245C">
        <w:rPr>
          <w:noProof w:val="0"/>
        </w:rPr>
        <w:t xml:space="preserve"> </w:t>
      </w:r>
      <w:r w:rsidRPr="005C245C">
        <w:rPr>
          <w:noProof w:val="0"/>
        </w:rPr>
        <w:t>patient</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a</w:t>
      </w:r>
      <w:r w:rsidR="00587BF5" w:rsidRPr="005C245C">
        <w:rPr>
          <w:noProof w:val="0"/>
        </w:rPr>
        <w:t xml:space="preserve"> </w:t>
      </w:r>
      <w:r w:rsidRPr="005C245C">
        <w:rPr>
          <w:noProof w:val="0"/>
        </w:rPr>
        <w:t>device,</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PID</w:t>
      </w:r>
      <w:r w:rsidR="00587BF5" w:rsidRPr="005C245C">
        <w:rPr>
          <w:noProof w:val="0"/>
        </w:rPr>
        <w:t xml:space="preserve"> </w:t>
      </w:r>
      <w:r w:rsidRPr="005C245C">
        <w:rPr>
          <w:noProof w:val="0"/>
        </w:rPr>
        <w:t>segment</w:t>
      </w:r>
      <w:r w:rsidR="00587BF5" w:rsidRPr="005C245C">
        <w:rPr>
          <w:noProof w:val="0"/>
        </w:rPr>
        <w:t xml:space="preserve"> </w:t>
      </w:r>
      <w:r w:rsidRPr="005C245C">
        <w:rPr>
          <w:noProof w:val="0"/>
        </w:rPr>
        <w:t>is</w:t>
      </w:r>
      <w:r w:rsidR="00587BF5" w:rsidRPr="005C245C">
        <w:rPr>
          <w:noProof w:val="0"/>
        </w:rPr>
        <w:t xml:space="preserve"> </w:t>
      </w:r>
      <w:r w:rsidRPr="005C245C">
        <w:rPr>
          <w:noProof w:val="0"/>
        </w:rPr>
        <w:t>required.</w:t>
      </w:r>
      <w:r w:rsidR="00587BF5" w:rsidRPr="005C245C">
        <w:rPr>
          <w:noProof w:val="0"/>
        </w:rPr>
        <w:t xml:space="preserve"> </w:t>
      </w:r>
      <w:r w:rsidRPr="005C245C">
        <w:rPr>
          <w:noProof w:val="0"/>
        </w:rPr>
        <w:t>It</w:t>
      </w:r>
      <w:r w:rsidR="00587BF5" w:rsidRPr="005C245C">
        <w:rPr>
          <w:noProof w:val="0"/>
        </w:rPr>
        <w:t xml:space="preserve"> </w:t>
      </w:r>
      <w:r w:rsidRPr="005C245C">
        <w:rPr>
          <w:noProof w:val="0"/>
        </w:rPr>
        <w:t>identifies</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patient</w:t>
      </w:r>
      <w:r w:rsidR="00587BF5" w:rsidRPr="005C245C">
        <w:rPr>
          <w:noProof w:val="0"/>
        </w:rPr>
        <w:t xml:space="preserve"> </w:t>
      </w:r>
      <w:r w:rsidRPr="005C245C">
        <w:rPr>
          <w:noProof w:val="0"/>
        </w:rPr>
        <w:t>who</w:t>
      </w:r>
      <w:r w:rsidR="00587BF5" w:rsidRPr="005C245C">
        <w:rPr>
          <w:noProof w:val="0"/>
        </w:rPr>
        <w:t xml:space="preserve"> </w:t>
      </w:r>
      <w:r w:rsidRPr="005C245C">
        <w:rPr>
          <w:noProof w:val="0"/>
        </w:rPr>
        <w:t>is</w:t>
      </w:r>
      <w:r w:rsidR="00587BF5" w:rsidRPr="005C245C">
        <w:rPr>
          <w:noProof w:val="0"/>
        </w:rPr>
        <w:t xml:space="preserve"> </w:t>
      </w:r>
      <w:r w:rsidRPr="005C245C">
        <w:rPr>
          <w:noProof w:val="0"/>
        </w:rPr>
        <w:t>associated</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device.</w:t>
      </w:r>
    </w:p>
    <w:p w14:paraId="028B5731" w14:textId="39120E23" w:rsidR="00032EE0" w:rsidRPr="005C245C" w:rsidRDefault="000A259C" w:rsidP="003A6999">
      <w:pPr>
        <w:pStyle w:val="Caption"/>
        <w:rPr>
          <w:noProof w:val="0"/>
        </w:rPr>
      </w:pPr>
      <w:r w:rsidRPr="005C245C">
        <w:rPr>
          <w:noProof w:val="0"/>
        </w:rPr>
        <w:lastRenderedPageBreak/>
        <w:t xml:space="preserve">Appendix </w:t>
      </w:r>
      <w:r w:rsidR="00032EE0" w:rsidRPr="005C245C">
        <w:rPr>
          <w:noProof w:val="0"/>
        </w:rPr>
        <w:t xml:space="preserve">Table </w:t>
      </w:r>
      <w:r w:rsidR="00097156" w:rsidRPr="005C245C">
        <w:rPr>
          <w:noProof w:val="0"/>
        </w:rPr>
        <w:fldChar w:fldCharType="begin"/>
      </w:r>
      <w:r w:rsidR="00097156" w:rsidRPr="005C245C">
        <w:rPr>
          <w:noProof w:val="0"/>
        </w:rPr>
        <w:instrText xml:space="preserve"> SEQ Table \* ARABIC </w:instrText>
      </w:r>
      <w:r w:rsidR="00097156" w:rsidRPr="005C245C">
        <w:rPr>
          <w:noProof w:val="0"/>
        </w:rPr>
        <w:fldChar w:fldCharType="separate"/>
      </w:r>
      <w:r w:rsidR="00A71936">
        <w:t>2</w:t>
      </w:r>
      <w:r w:rsidR="00097156" w:rsidRPr="005C245C">
        <w:rPr>
          <w:noProof w:val="0"/>
        </w:rPr>
        <w:fldChar w:fldCharType="end"/>
      </w:r>
      <w:r w:rsidR="00032EE0" w:rsidRPr="005C245C">
        <w:rPr>
          <w:noProof w:val="0"/>
        </w:rPr>
        <w:t>. PID Fields</w:t>
      </w:r>
    </w:p>
    <w:tbl>
      <w:tblPr>
        <w:tblStyle w:val="TableStyleJR1"/>
        <w:tblW w:w="0" w:type="auto"/>
        <w:tblLook w:val="04A0" w:firstRow="1" w:lastRow="0" w:firstColumn="1" w:lastColumn="0" w:noHBand="0" w:noVBand="1"/>
      </w:tblPr>
      <w:tblGrid>
        <w:gridCol w:w="813"/>
        <w:gridCol w:w="760"/>
        <w:gridCol w:w="772"/>
        <w:gridCol w:w="638"/>
        <w:gridCol w:w="6367"/>
      </w:tblGrid>
      <w:tr w:rsidR="00FF35D3" w:rsidRPr="005C245C" w14:paraId="716FE0DE" w14:textId="77777777" w:rsidTr="00032EE0">
        <w:trPr>
          <w:cnfStyle w:val="100000000000" w:firstRow="1" w:lastRow="0" w:firstColumn="0" w:lastColumn="0" w:oddVBand="0" w:evenVBand="0" w:oddHBand="0" w:evenHBand="0" w:firstRowFirstColumn="0" w:firstRowLastColumn="0" w:lastRowFirstColumn="0" w:lastRowLastColumn="0"/>
        </w:trPr>
        <w:tc>
          <w:tcPr>
            <w:tcW w:w="813" w:type="dxa"/>
          </w:tcPr>
          <w:p w14:paraId="6516CC40" w14:textId="77777777" w:rsidR="00E1376E" w:rsidRPr="005C245C" w:rsidRDefault="00E1376E" w:rsidP="003A6999">
            <w:pPr>
              <w:pStyle w:val="TableEntryHeader"/>
              <w:rPr>
                <w:noProof w:val="0"/>
              </w:rPr>
            </w:pPr>
            <w:r w:rsidRPr="005C245C">
              <w:rPr>
                <w:noProof w:val="0"/>
              </w:rPr>
              <w:t>SEQ</w:t>
            </w:r>
          </w:p>
        </w:tc>
        <w:tc>
          <w:tcPr>
            <w:tcW w:w="721" w:type="dxa"/>
          </w:tcPr>
          <w:p w14:paraId="36A69E06" w14:textId="77777777" w:rsidR="00E1376E" w:rsidRPr="005C245C" w:rsidRDefault="00E1376E" w:rsidP="003A6999">
            <w:pPr>
              <w:pStyle w:val="TableEntryHeader"/>
              <w:rPr>
                <w:noProof w:val="0"/>
              </w:rPr>
            </w:pPr>
            <w:r w:rsidRPr="005C245C">
              <w:rPr>
                <w:noProof w:val="0"/>
              </w:rPr>
              <w:t>DT</w:t>
            </w:r>
          </w:p>
        </w:tc>
        <w:tc>
          <w:tcPr>
            <w:tcW w:w="772" w:type="dxa"/>
          </w:tcPr>
          <w:p w14:paraId="31091FCD" w14:textId="77777777" w:rsidR="00E1376E" w:rsidRPr="005C245C" w:rsidRDefault="00E1376E" w:rsidP="003A6999">
            <w:pPr>
              <w:pStyle w:val="TableEntryHeader"/>
              <w:rPr>
                <w:noProof w:val="0"/>
              </w:rPr>
            </w:pPr>
            <w:r w:rsidRPr="005C245C">
              <w:rPr>
                <w:noProof w:val="0"/>
              </w:rPr>
              <w:t>OPT</w:t>
            </w:r>
          </w:p>
        </w:tc>
        <w:tc>
          <w:tcPr>
            <w:tcW w:w="638" w:type="dxa"/>
          </w:tcPr>
          <w:p w14:paraId="4615CA39" w14:textId="77777777" w:rsidR="00E1376E" w:rsidRPr="005C245C" w:rsidRDefault="00E1376E" w:rsidP="003A6999">
            <w:pPr>
              <w:pStyle w:val="TableEntryHeader"/>
              <w:rPr>
                <w:noProof w:val="0"/>
              </w:rPr>
            </w:pPr>
            <w:r w:rsidRPr="005C245C">
              <w:rPr>
                <w:noProof w:val="0"/>
              </w:rPr>
              <w:t>RP</w:t>
            </w:r>
          </w:p>
        </w:tc>
        <w:tc>
          <w:tcPr>
            <w:tcW w:w="6406" w:type="dxa"/>
          </w:tcPr>
          <w:p w14:paraId="4CFBC2E0" w14:textId="77777777" w:rsidR="00E1376E" w:rsidRPr="005C245C" w:rsidRDefault="00E1376E" w:rsidP="003A6999">
            <w:pPr>
              <w:pStyle w:val="TableEntryHeader"/>
              <w:rPr>
                <w:noProof w:val="0"/>
              </w:rPr>
            </w:pPr>
            <w:r w:rsidRPr="005C245C">
              <w:rPr>
                <w:noProof w:val="0"/>
              </w:rPr>
              <w:t>Description</w:t>
            </w:r>
          </w:p>
        </w:tc>
      </w:tr>
      <w:tr w:rsidR="00E1376E" w:rsidRPr="005C245C" w14:paraId="3428E1DD" w14:textId="77777777" w:rsidTr="00032EE0">
        <w:tc>
          <w:tcPr>
            <w:tcW w:w="813" w:type="dxa"/>
          </w:tcPr>
          <w:p w14:paraId="6C128827" w14:textId="77777777" w:rsidR="00E1376E" w:rsidRPr="005C245C" w:rsidRDefault="00E1376E" w:rsidP="003A6999">
            <w:pPr>
              <w:pStyle w:val="TableEntry"/>
              <w:rPr>
                <w:noProof w:val="0"/>
              </w:rPr>
            </w:pPr>
            <w:r w:rsidRPr="005C245C">
              <w:rPr>
                <w:noProof w:val="0"/>
              </w:rPr>
              <w:t>1</w:t>
            </w:r>
          </w:p>
        </w:tc>
        <w:tc>
          <w:tcPr>
            <w:tcW w:w="721" w:type="dxa"/>
          </w:tcPr>
          <w:p w14:paraId="1DFE2267" w14:textId="77777777" w:rsidR="00E1376E" w:rsidRPr="005C245C" w:rsidRDefault="00E1376E" w:rsidP="003A6999">
            <w:pPr>
              <w:pStyle w:val="TableEntry"/>
              <w:rPr>
                <w:noProof w:val="0"/>
              </w:rPr>
            </w:pPr>
            <w:r w:rsidRPr="005C245C">
              <w:rPr>
                <w:noProof w:val="0"/>
              </w:rPr>
              <w:t>SI</w:t>
            </w:r>
          </w:p>
        </w:tc>
        <w:tc>
          <w:tcPr>
            <w:tcW w:w="772" w:type="dxa"/>
          </w:tcPr>
          <w:p w14:paraId="397A81FD" w14:textId="77777777" w:rsidR="00E1376E" w:rsidRPr="005C245C" w:rsidRDefault="00E1376E" w:rsidP="003A6999">
            <w:pPr>
              <w:pStyle w:val="TableEntry"/>
              <w:rPr>
                <w:noProof w:val="0"/>
              </w:rPr>
            </w:pPr>
            <w:r w:rsidRPr="005C245C">
              <w:rPr>
                <w:noProof w:val="0"/>
              </w:rPr>
              <w:t>O</w:t>
            </w:r>
          </w:p>
        </w:tc>
        <w:tc>
          <w:tcPr>
            <w:tcW w:w="638" w:type="dxa"/>
          </w:tcPr>
          <w:p w14:paraId="2BD9A612" w14:textId="77777777" w:rsidR="00E1376E" w:rsidRPr="005C245C" w:rsidRDefault="00E1376E" w:rsidP="003A6999">
            <w:pPr>
              <w:pStyle w:val="TableEntry"/>
              <w:rPr>
                <w:noProof w:val="0"/>
              </w:rPr>
            </w:pPr>
          </w:p>
        </w:tc>
        <w:tc>
          <w:tcPr>
            <w:tcW w:w="6406" w:type="dxa"/>
          </w:tcPr>
          <w:p w14:paraId="57C4CE3D" w14:textId="74C6A339" w:rsidR="00E1376E" w:rsidRPr="005C245C" w:rsidRDefault="00E1376E" w:rsidP="003A6999">
            <w:pPr>
              <w:pStyle w:val="TableEntry"/>
              <w:rPr>
                <w:noProof w:val="0"/>
              </w:rPr>
            </w:pPr>
            <w:r w:rsidRPr="005C245C">
              <w:rPr>
                <w:noProof w:val="0"/>
              </w:rPr>
              <w:t>Set</w:t>
            </w:r>
            <w:r w:rsidR="00587BF5" w:rsidRPr="005C245C">
              <w:rPr>
                <w:noProof w:val="0"/>
              </w:rPr>
              <w:t xml:space="preserve"> </w:t>
            </w:r>
            <w:r w:rsidRPr="005C245C">
              <w:rPr>
                <w:noProof w:val="0"/>
              </w:rPr>
              <w:t>ID</w:t>
            </w:r>
            <w:r w:rsidR="00587BF5" w:rsidRPr="005C245C">
              <w:rPr>
                <w:noProof w:val="0"/>
              </w:rPr>
              <w:t xml:space="preserve"> </w:t>
            </w:r>
            <w:r w:rsidRPr="005C245C">
              <w:rPr>
                <w:noProof w:val="0"/>
              </w:rPr>
              <w:t>-</w:t>
            </w:r>
            <w:r w:rsidR="00587BF5" w:rsidRPr="005C245C">
              <w:rPr>
                <w:noProof w:val="0"/>
              </w:rPr>
              <w:t xml:space="preserve"> </w:t>
            </w:r>
            <w:r w:rsidRPr="005C245C">
              <w:rPr>
                <w:noProof w:val="0"/>
              </w:rPr>
              <w:t>PID</w:t>
            </w:r>
          </w:p>
        </w:tc>
      </w:tr>
      <w:tr w:rsidR="00E1376E" w:rsidRPr="005C245C" w14:paraId="060E98E6" w14:textId="77777777" w:rsidTr="00032EE0">
        <w:tc>
          <w:tcPr>
            <w:tcW w:w="813" w:type="dxa"/>
          </w:tcPr>
          <w:p w14:paraId="1F6D9DC0" w14:textId="77777777" w:rsidR="00E1376E" w:rsidRPr="005C245C" w:rsidRDefault="00E1376E" w:rsidP="003A6999">
            <w:pPr>
              <w:pStyle w:val="TableEntry"/>
              <w:rPr>
                <w:noProof w:val="0"/>
              </w:rPr>
            </w:pPr>
            <w:r w:rsidRPr="005C245C">
              <w:rPr>
                <w:noProof w:val="0"/>
              </w:rPr>
              <w:t>3</w:t>
            </w:r>
          </w:p>
        </w:tc>
        <w:tc>
          <w:tcPr>
            <w:tcW w:w="721" w:type="dxa"/>
          </w:tcPr>
          <w:p w14:paraId="4B4986A5" w14:textId="77777777" w:rsidR="00E1376E" w:rsidRPr="005C245C" w:rsidRDefault="00E1376E" w:rsidP="003A6999">
            <w:pPr>
              <w:pStyle w:val="TableEntry"/>
              <w:rPr>
                <w:noProof w:val="0"/>
              </w:rPr>
            </w:pPr>
            <w:r w:rsidRPr="005C245C">
              <w:rPr>
                <w:noProof w:val="0"/>
              </w:rPr>
              <w:t>CX</w:t>
            </w:r>
          </w:p>
        </w:tc>
        <w:tc>
          <w:tcPr>
            <w:tcW w:w="772" w:type="dxa"/>
          </w:tcPr>
          <w:p w14:paraId="5EBF551C" w14:textId="77777777" w:rsidR="00E1376E" w:rsidRPr="005C245C" w:rsidRDefault="00E1376E" w:rsidP="003A6999">
            <w:pPr>
              <w:pStyle w:val="TableEntry"/>
              <w:rPr>
                <w:noProof w:val="0"/>
              </w:rPr>
            </w:pPr>
            <w:r w:rsidRPr="005C245C">
              <w:rPr>
                <w:noProof w:val="0"/>
              </w:rPr>
              <w:t>R</w:t>
            </w:r>
          </w:p>
        </w:tc>
        <w:tc>
          <w:tcPr>
            <w:tcW w:w="638" w:type="dxa"/>
          </w:tcPr>
          <w:p w14:paraId="6D3105F6" w14:textId="77777777" w:rsidR="00E1376E" w:rsidRPr="005C245C" w:rsidRDefault="00E1376E" w:rsidP="003A6999">
            <w:pPr>
              <w:pStyle w:val="TableEntry"/>
              <w:rPr>
                <w:noProof w:val="0"/>
              </w:rPr>
            </w:pPr>
            <w:r w:rsidRPr="005C245C">
              <w:rPr>
                <w:noProof w:val="0"/>
              </w:rPr>
              <w:t>Y</w:t>
            </w:r>
          </w:p>
        </w:tc>
        <w:tc>
          <w:tcPr>
            <w:tcW w:w="6406" w:type="dxa"/>
          </w:tcPr>
          <w:p w14:paraId="0CBE92B3" w14:textId="09F94FEC" w:rsidR="00E1376E" w:rsidRPr="005C245C" w:rsidRDefault="00E1376E" w:rsidP="003A6999">
            <w:pPr>
              <w:pStyle w:val="TableEntry"/>
              <w:rPr>
                <w:noProof w:val="0"/>
              </w:rPr>
            </w:pPr>
            <w:r w:rsidRPr="005C245C">
              <w:rPr>
                <w:noProof w:val="0"/>
              </w:rPr>
              <w:t>Patient</w:t>
            </w:r>
            <w:r w:rsidR="00587BF5" w:rsidRPr="005C245C">
              <w:rPr>
                <w:noProof w:val="0"/>
              </w:rPr>
              <w:t xml:space="preserve"> </w:t>
            </w:r>
            <w:r w:rsidRPr="005C245C">
              <w:rPr>
                <w:noProof w:val="0"/>
              </w:rPr>
              <w:t>Identifier</w:t>
            </w:r>
            <w:r w:rsidR="00587BF5" w:rsidRPr="005C245C">
              <w:rPr>
                <w:noProof w:val="0"/>
              </w:rPr>
              <w:t xml:space="preserve"> </w:t>
            </w:r>
            <w:r w:rsidRPr="005C245C">
              <w:rPr>
                <w:noProof w:val="0"/>
              </w:rPr>
              <w:t>List</w:t>
            </w:r>
          </w:p>
        </w:tc>
      </w:tr>
      <w:tr w:rsidR="00E1376E" w:rsidRPr="005C245C" w14:paraId="4256A01B" w14:textId="77777777" w:rsidTr="00032EE0">
        <w:tc>
          <w:tcPr>
            <w:tcW w:w="813" w:type="dxa"/>
          </w:tcPr>
          <w:p w14:paraId="790C680C" w14:textId="77777777" w:rsidR="00E1376E" w:rsidRPr="005C245C" w:rsidRDefault="00E1376E" w:rsidP="003A6999">
            <w:pPr>
              <w:pStyle w:val="TableEntry"/>
              <w:rPr>
                <w:noProof w:val="0"/>
              </w:rPr>
            </w:pPr>
            <w:r w:rsidRPr="005C245C">
              <w:rPr>
                <w:noProof w:val="0"/>
              </w:rPr>
              <w:t>5</w:t>
            </w:r>
          </w:p>
        </w:tc>
        <w:tc>
          <w:tcPr>
            <w:tcW w:w="721" w:type="dxa"/>
          </w:tcPr>
          <w:p w14:paraId="6C0092E9" w14:textId="77777777" w:rsidR="00E1376E" w:rsidRPr="005C245C" w:rsidRDefault="00E1376E" w:rsidP="003A6999">
            <w:pPr>
              <w:pStyle w:val="TableEntry"/>
              <w:rPr>
                <w:noProof w:val="0"/>
              </w:rPr>
            </w:pPr>
            <w:r w:rsidRPr="005C245C">
              <w:rPr>
                <w:noProof w:val="0"/>
              </w:rPr>
              <w:t>XPN</w:t>
            </w:r>
          </w:p>
        </w:tc>
        <w:tc>
          <w:tcPr>
            <w:tcW w:w="772" w:type="dxa"/>
          </w:tcPr>
          <w:p w14:paraId="6D10ECE7" w14:textId="77777777" w:rsidR="00E1376E" w:rsidRPr="005C245C" w:rsidRDefault="00E1376E" w:rsidP="003A6999">
            <w:pPr>
              <w:pStyle w:val="TableEntry"/>
              <w:rPr>
                <w:noProof w:val="0"/>
              </w:rPr>
            </w:pPr>
            <w:r w:rsidRPr="005C245C">
              <w:rPr>
                <w:noProof w:val="0"/>
              </w:rPr>
              <w:t>O</w:t>
            </w:r>
          </w:p>
        </w:tc>
        <w:tc>
          <w:tcPr>
            <w:tcW w:w="638" w:type="dxa"/>
          </w:tcPr>
          <w:p w14:paraId="3D5D484A" w14:textId="77777777" w:rsidR="00E1376E" w:rsidRPr="005C245C" w:rsidRDefault="00E1376E" w:rsidP="003A6999">
            <w:pPr>
              <w:pStyle w:val="TableEntry"/>
              <w:rPr>
                <w:noProof w:val="0"/>
              </w:rPr>
            </w:pPr>
            <w:r w:rsidRPr="005C245C">
              <w:rPr>
                <w:noProof w:val="0"/>
              </w:rPr>
              <w:t>Y</w:t>
            </w:r>
          </w:p>
        </w:tc>
        <w:tc>
          <w:tcPr>
            <w:tcW w:w="6406" w:type="dxa"/>
          </w:tcPr>
          <w:p w14:paraId="3EAB07CA" w14:textId="73C6F5EA" w:rsidR="00E1376E" w:rsidRPr="005C245C" w:rsidRDefault="00E1376E" w:rsidP="003A6999">
            <w:pPr>
              <w:pStyle w:val="TableEntry"/>
              <w:rPr>
                <w:noProof w:val="0"/>
              </w:rPr>
            </w:pPr>
            <w:r w:rsidRPr="005C245C">
              <w:rPr>
                <w:noProof w:val="0"/>
              </w:rPr>
              <w:t>Patient</w:t>
            </w:r>
            <w:r w:rsidR="00587BF5" w:rsidRPr="005C245C">
              <w:rPr>
                <w:noProof w:val="0"/>
              </w:rPr>
              <w:t xml:space="preserve"> </w:t>
            </w:r>
            <w:r w:rsidRPr="005C245C">
              <w:rPr>
                <w:noProof w:val="0"/>
              </w:rPr>
              <w:t>Name</w:t>
            </w:r>
          </w:p>
        </w:tc>
      </w:tr>
      <w:tr w:rsidR="00E1376E" w:rsidRPr="005C245C" w14:paraId="0443A2F7" w14:textId="77777777" w:rsidTr="00032EE0">
        <w:tc>
          <w:tcPr>
            <w:tcW w:w="813" w:type="dxa"/>
          </w:tcPr>
          <w:p w14:paraId="10490FD7" w14:textId="186B9D7F" w:rsidR="00E1376E" w:rsidRPr="005C245C" w:rsidRDefault="00AD059A" w:rsidP="003A6999">
            <w:pPr>
              <w:pStyle w:val="TableEntry"/>
              <w:rPr>
                <w:noProof w:val="0"/>
              </w:rPr>
            </w:pPr>
            <w:r w:rsidRPr="005C245C">
              <w:rPr>
                <w:noProof w:val="0"/>
              </w:rPr>
              <w:t>7</w:t>
            </w:r>
          </w:p>
        </w:tc>
        <w:tc>
          <w:tcPr>
            <w:tcW w:w="721" w:type="dxa"/>
          </w:tcPr>
          <w:p w14:paraId="5DF17163" w14:textId="27C04AA2" w:rsidR="00E1376E" w:rsidRPr="005C245C" w:rsidRDefault="00AD059A" w:rsidP="003A6999">
            <w:pPr>
              <w:pStyle w:val="TableEntry"/>
              <w:rPr>
                <w:noProof w:val="0"/>
              </w:rPr>
            </w:pPr>
            <w:r w:rsidRPr="005C245C">
              <w:rPr>
                <w:noProof w:val="0"/>
              </w:rPr>
              <w:t>DTM</w:t>
            </w:r>
          </w:p>
        </w:tc>
        <w:tc>
          <w:tcPr>
            <w:tcW w:w="772" w:type="dxa"/>
          </w:tcPr>
          <w:p w14:paraId="1297CB58" w14:textId="0335C3F8" w:rsidR="00E1376E" w:rsidRPr="005C245C" w:rsidRDefault="00AD059A" w:rsidP="003A6999">
            <w:pPr>
              <w:pStyle w:val="TableEntry"/>
              <w:rPr>
                <w:noProof w:val="0"/>
              </w:rPr>
            </w:pPr>
            <w:r w:rsidRPr="005C245C">
              <w:rPr>
                <w:noProof w:val="0"/>
              </w:rPr>
              <w:t>RE</w:t>
            </w:r>
          </w:p>
        </w:tc>
        <w:tc>
          <w:tcPr>
            <w:tcW w:w="638" w:type="dxa"/>
          </w:tcPr>
          <w:p w14:paraId="6460A36B" w14:textId="77777777" w:rsidR="00E1376E" w:rsidRPr="005C245C" w:rsidRDefault="00E1376E" w:rsidP="003A6999">
            <w:pPr>
              <w:pStyle w:val="TableEntry"/>
              <w:rPr>
                <w:noProof w:val="0"/>
              </w:rPr>
            </w:pPr>
          </w:p>
        </w:tc>
        <w:tc>
          <w:tcPr>
            <w:tcW w:w="6406" w:type="dxa"/>
          </w:tcPr>
          <w:p w14:paraId="6A6A1F67" w14:textId="77777777" w:rsidR="00E1376E" w:rsidRPr="005C245C" w:rsidRDefault="00E1376E" w:rsidP="003A6999">
            <w:pPr>
              <w:pStyle w:val="TableEntry"/>
              <w:rPr>
                <w:noProof w:val="0"/>
              </w:rPr>
            </w:pPr>
            <w:r w:rsidRPr="005C245C">
              <w:rPr>
                <w:noProof w:val="0"/>
              </w:rPr>
              <w:t>Gender</w:t>
            </w:r>
          </w:p>
        </w:tc>
      </w:tr>
      <w:tr w:rsidR="00E1376E" w:rsidRPr="005C245C" w14:paraId="1FAD41CA" w14:textId="77777777" w:rsidTr="00032EE0">
        <w:tc>
          <w:tcPr>
            <w:tcW w:w="813" w:type="dxa"/>
          </w:tcPr>
          <w:p w14:paraId="31CF8A77" w14:textId="71836249" w:rsidR="00E1376E" w:rsidRPr="005C245C" w:rsidRDefault="00AD059A" w:rsidP="003A6999">
            <w:pPr>
              <w:pStyle w:val="TableEntry"/>
              <w:rPr>
                <w:noProof w:val="0"/>
              </w:rPr>
            </w:pPr>
            <w:r w:rsidRPr="005C245C">
              <w:rPr>
                <w:noProof w:val="0"/>
              </w:rPr>
              <w:t>8</w:t>
            </w:r>
          </w:p>
        </w:tc>
        <w:tc>
          <w:tcPr>
            <w:tcW w:w="721" w:type="dxa"/>
          </w:tcPr>
          <w:p w14:paraId="01FFBB92" w14:textId="585E816E" w:rsidR="00E1376E" w:rsidRPr="005C245C" w:rsidRDefault="00AD059A" w:rsidP="003A6999">
            <w:pPr>
              <w:pStyle w:val="TableEntry"/>
              <w:rPr>
                <w:noProof w:val="0"/>
              </w:rPr>
            </w:pPr>
            <w:r w:rsidRPr="005C245C">
              <w:rPr>
                <w:noProof w:val="0"/>
              </w:rPr>
              <w:t>IS</w:t>
            </w:r>
          </w:p>
        </w:tc>
        <w:tc>
          <w:tcPr>
            <w:tcW w:w="772" w:type="dxa"/>
          </w:tcPr>
          <w:p w14:paraId="4ACB7654" w14:textId="3C983CFE" w:rsidR="00E1376E" w:rsidRPr="005C245C" w:rsidRDefault="00AD059A" w:rsidP="003A6999">
            <w:pPr>
              <w:pStyle w:val="TableEntry"/>
              <w:rPr>
                <w:noProof w:val="0"/>
              </w:rPr>
            </w:pPr>
            <w:r w:rsidRPr="005C245C">
              <w:rPr>
                <w:noProof w:val="0"/>
              </w:rPr>
              <w:t>RE</w:t>
            </w:r>
          </w:p>
        </w:tc>
        <w:tc>
          <w:tcPr>
            <w:tcW w:w="638" w:type="dxa"/>
          </w:tcPr>
          <w:p w14:paraId="7A874763" w14:textId="77777777" w:rsidR="00E1376E" w:rsidRPr="005C245C" w:rsidRDefault="00E1376E" w:rsidP="003A6999">
            <w:pPr>
              <w:pStyle w:val="TableEntry"/>
              <w:rPr>
                <w:noProof w:val="0"/>
              </w:rPr>
            </w:pPr>
          </w:p>
        </w:tc>
        <w:tc>
          <w:tcPr>
            <w:tcW w:w="6406" w:type="dxa"/>
          </w:tcPr>
          <w:p w14:paraId="32CA8DC3" w14:textId="77777777" w:rsidR="00E1376E" w:rsidRPr="005C245C" w:rsidRDefault="00E1376E" w:rsidP="003A6999">
            <w:pPr>
              <w:pStyle w:val="TableEntry"/>
              <w:rPr>
                <w:noProof w:val="0"/>
              </w:rPr>
            </w:pPr>
            <w:r w:rsidRPr="005C245C">
              <w:rPr>
                <w:noProof w:val="0"/>
              </w:rPr>
              <w:t>DOB</w:t>
            </w:r>
          </w:p>
        </w:tc>
      </w:tr>
    </w:tbl>
    <w:p w14:paraId="77A1D9C4" w14:textId="3B1F6247" w:rsidR="000B7F8E" w:rsidRPr="005C245C" w:rsidRDefault="000B7F8E" w:rsidP="008D4122">
      <w:pPr>
        <w:pStyle w:val="AppendixHeading4"/>
      </w:pPr>
      <w:bookmarkStart w:id="91" w:name="_Toc448137427"/>
      <w:r w:rsidRPr="005C245C">
        <w:t xml:space="preserve">PV1 </w:t>
      </w:r>
      <w:r w:rsidR="0008308E" w:rsidRPr="005C245C">
        <w:t>Patient Visit Information</w:t>
      </w:r>
    </w:p>
    <w:p w14:paraId="66147D7F" w14:textId="1E6206AD" w:rsidR="0008308E" w:rsidRPr="005C245C" w:rsidRDefault="0008308E" w:rsidP="003A6999">
      <w:pPr>
        <w:pStyle w:val="BodyText"/>
        <w:rPr>
          <w:noProof w:val="0"/>
        </w:rPr>
      </w:pPr>
      <w:r w:rsidRPr="005C245C">
        <w:rPr>
          <w:noProof w:val="0"/>
        </w:rPr>
        <w:t>See IHE PCD-01 for basic information. In this profile, the PV1 segment is used to convey patient location information in PV</w:t>
      </w:r>
      <w:r w:rsidR="00946573" w:rsidRPr="005C245C">
        <w:rPr>
          <w:noProof w:val="0"/>
        </w:rPr>
        <w:t>1-</w:t>
      </w:r>
      <w:r w:rsidRPr="005C245C">
        <w:rPr>
          <w:noProof w:val="0"/>
        </w:rPr>
        <w:t>3 Assigned Patient Location. This is also usable as a query filter to limit responses from the Device-Patient Association Query to matching locations.</w:t>
      </w:r>
    </w:p>
    <w:p w14:paraId="629630C3" w14:textId="31A6CCFA" w:rsidR="007544FA" w:rsidRPr="005C245C" w:rsidRDefault="007544FA" w:rsidP="008D4122">
      <w:pPr>
        <w:pStyle w:val="AppendixHeading4"/>
      </w:pPr>
      <w:r w:rsidRPr="005C245C">
        <w:t>OBR – Order</w:t>
      </w:r>
      <w:bookmarkEnd w:id="91"/>
      <w:r w:rsidR="00946573" w:rsidRPr="005C245C">
        <w:t xml:space="preserve"> Request</w:t>
      </w:r>
    </w:p>
    <w:p w14:paraId="2B356C52" w14:textId="3848D56F" w:rsidR="007544FA" w:rsidRPr="005C245C" w:rsidRDefault="007544FA" w:rsidP="003A6999">
      <w:pPr>
        <w:pStyle w:val="BodyText"/>
        <w:rPr>
          <w:noProof w:val="0"/>
        </w:rPr>
      </w:pPr>
      <w:r w:rsidRPr="005C245C">
        <w:rPr>
          <w:noProof w:val="0"/>
        </w:rPr>
        <w:t>This segment serves as a wrapper for an association observation</w:t>
      </w:r>
      <w:r w:rsidR="000658F6" w:rsidRPr="005C245C">
        <w:rPr>
          <w:noProof w:val="0"/>
        </w:rPr>
        <w:t xml:space="preserve">. It gives the association message a unique </w:t>
      </w:r>
      <w:r w:rsidR="005F1CA1" w:rsidRPr="005C245C">
        <w:rPr>
          <w:noProof w:val="0"/>
        </w:rPr>
        <w:t>identifier</w:t>
      </w:r>
      <w:r w:rsidR="000658F6" w:rsidRPr="005C245C">
        <w:rPr>
          <w:noProof w:val="0"/>
        </w:rPr>
        <w:t xml:space="preserve"> in the Filler Order Number OBR-3. This </w:t>
      </w:r>
      <w:r w:rsidR="00B63530" w:rsidRPr="005C245C">
        <w:rPr>
          <w:noProof w:val="0"/>
        </w:rPr>
        <w:t xml:space="preserve">acts as an </w:t>
      </w:r>
      <w:r w:rsidR="00B63530" w:rsidRPr="005C245C">
        <w:rPr>
          <w:rFonts w:eastAsiaTheme="majorEastAsia"/>
          <w:noProof w:val="0"/>
        </w:rPr>
        <w:t>association object instance identifier for tracking</w:t>
      </w:r>
      <w:r w:rsidR="00B63530" w:rsidRPr="005C245C">
        <w:rPr>
          <w:noProof w:val="0"/>
        </w:rPr>
        <w:t xml:space="preserve"> </w:t>
      </w:r>
      <w:r w:rsidR="000658F6" w:rsidRPr="005C245C">
        <w:rPr>
          <w:noProof w:val="0"/>
        </w:rPr>
        <w:t xml:space="preserve">is used for tracking messages from all sources in the overall </w:t>
      </w:r>
      <w:r w:rsidR="005F1CA1" w:rsidRPr="005C245C">
        <w:rPr>
          <w:noProof w:val="0"/>
        </w:rPr>
        <w:t>configuration</w:t>
      </w:r>
      <w:r w:rsidR="000658F6" w:rsidRPr="005C245C">
        <w:rPr>
          <w:noProof w:val="0"/>
        </w:rPr>
        <w:t xml:space="preserve"> of systems</w:t>
      </w:r>
      <w:r w:rsidR="005F1CA1">
        <w:rPr>
          <w:noProof w:val="0"/>
        </w:rPr>
        <w:t>,</w:t>
      </w:r>
      <w:r w:rsidR="000658F6" w:rsidRPr="005C245C">
        <w:rPr>
          <w:noProof w:val="0"/>
        </w:rPr>
        <w:t xml:space="preserve"> so it must be constrained so that duplicate identifiers between sources are not possible. It gives the timestamp of the association event.</w:t>
      </w:r>
    </w:p>
    <w:p w14:paraId="2CC04B3C" w14:textId="48AC3ABE" w:rsidR="00E1376E" w:rsidRPr="005C245C" w:rsidRDefault="00E1376E" w:rsidP="008D4122">
      <w:pPr>
        <w:pStyle w:val="AppendixHeading4"/>
      </w:pPr>
      <w:bookmarkStart w:id="92" w:name="_Toc448137428"/>
      <w:r w:rsidRPr="005C245C">
        <w:t>OBX</w:t>
      </w:r>
      <w:r w:rsidR="00587BF5" w:rsidRPr="005C245C">
        <w:t xml:space="preserve"> </w:t>
      </w:r>
      <w:r w:rsidRPr="005C245C">
        <w:t>–</w:t>
      </w:r>
      <w:r w:rsidR="00587BF5" w:rsidRPr="005C245C">
        <w:t xml:space="preserve"> </w:t>
      </w:r>
      <w:r w:rsidRPr="005C245C">
        <w:t>Observation</w:t>
      </w:r>
      <w:r w:rsidR="00587BF5" w:rsidRPr="005C245C">
        <w:t xml:space="preserve"> </w:t>
      </w:r>
      <w:r w:rsidRPr="005C245C">
        <w:t>(for</w:t>
      </w:r>
      <w:r w:rsidR="00587BF5" w:rsidRPr="005C245C">
        <w:t xml:space="preserve"> </w:t>
      </w:r>
      <w:r w:rsidRPr="005C245C">
        <w:t>Patient</w:t>
      </w:r>
      <w:r w:rsidR="00587BF5" w:rsidRPr="005C245C">
        <w:t xml:space="preserve"> </w:t>
      </w:r>
      <w:r w:rsidRPr="005C245C">
        <w:t>ID)</w:t>
      </w:r>
      <w:bookmarkEnd w:id="92"/>
    </w:p>
    <w:p w14:paraId="68130D0B" w14:textId="06E15A58" w:rsidR="00E1376E" w:rsidRPr="005C245C" w:rsidRDefault="00E1376E" w:rsidP="003A6999">
      <w:pPr>
        <w:pStyle w:val="BodyText"/>
        <w:rPr>
          <w:noProof w:val="0"/>
        </w:rPr>
      </w:pPr>
      <w:r w:rsidRPr="005C245C">
        <w:rPr>
          <w:noProof w:val="0"/>
        </w:rPr>
        <w:t>This</w:t>
      </w:r>
      <w:r w:rsidR="00587BF5" w:rsidRPr="005C245C">
        <w:rPr>
          <w:noProof w:val="0"/>
        </w:rPr>
        <w:t xml:space="preserve"> </w:t>
      </w:r>
      <w:r w:rsidRPr="005C245C">
        <w:rPr>
          <w:noProof w:val="0"/>
        </w:rPr>
        <w:t>segment</w:t>
      </w:r>
      <w:r w:rsidR="00587BF5" w:rsidRPr="005C245C">
        <w:rPr>
          <w:noProof w:val="0"/>
        </w:rPr>
        <w:t xml:space="preserve"> </w:t>
      </w:r>
      <w:r w:rsidRPr="005C245C">
        <w:rPr>
          <w:noProof w:val="0"/>
        </w:rPr>
        <w:t>conveys</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“observation”</w:t>
      </w:r>
      <w:r w:rsidR="00587BF5" w:rsidRPr="005C245C">
        <w:rPr>
          <w:noProof w:val="0"/>
        </w:rPr>
        <w:t xml:space="preserve"> </w:t>
      </w:r>
      <w:r w:rsidRPr="005C245C">
        <w:rPr>
          <w:noProof w:val="0"/>
        </w:rPr>
        <w:t>that</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patient</w:t>
      </w:r>
      <w:r w:rsidR="00587BF5" w:rsidRPr="005C245C">
        <w:rPr>
          <w:noProof w:val="0"/>
        </w:rPr>
        <w:t xml:space="preserve"> </w:t>
      </w:r>
      <w:r w:rsidRPr="005C245C">
        <w:rPr>
          <w:noProof w:val="0"/>
        </w:rPr>
        <w:t>has</w:t>
      </w:r>
      <w:r w:rsidR="00587BF5" w:rsidRPr="005C245C">
        <w:rPr>
          <w:noProof w:val="0"/>
        </w:rPr>
        <w:t xml:space="preserve"> </w:t>
      </w:r>
      <w:r w:rsidRPr="005C245C">
        <w:rPr>
          <w:noProof w:val="0"/>
        </w:rPr>
        <w:t>been</w:t>
      </w:r>
      <w:r w:rsidR="00587BF5" w:rsidRPr="005C245C">
        <w:rPr>
          <w:noProof w:val="0"/>
        </w:rPr>
        <w:t xml:space="preserve"> </w:t>
      </w:r>
      <w:r w:rsidRPr="005C245C">
        <w:rPr>
          <w:noProof w:val="0"/>
        </w:rPr>
        <w:t>associated</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a</w:t>
      </w:r>
      <w:r w:rsidR="00587BF5" w:rsidRPr="005C245C">
        <w:rPr>
          <w:noProof w:val="0"/>
        </w:rPr>
        <w:t xml:space="preserve"> </w:t>
      </w:r>
      <w:r w:rsidRPr="005C245C">
        <w:rPr>
          <w:noProof w:val="0"/>
        </w:rPr>
        <w:t>device.</w:t>
      </w:r>
      <w:r w:rsidR="00587BF5" w:rsidRPr="005C245C">
        <w:rPr>
          <w:noProof w:val="0"/>
        </w:rPr>
        <w:t xml:space="preserve"> </w:t>
      </w:r>
      <w:r w:rsidRPr="005C245C">
        <w:rPr>
          <w:noProof w:val="0"/>
        </w:rPr>
        <w:t>It</w:t>
      </w:r>
      <w:r w:rsidR="00587BF5" w:rsidRPr="005C245C">
        <w:rPr>
          <w:noProof w:val="0"/>
        </w:rPr>
        <w:t xml:space="preserve"> </w:t>
      </w:r>
      <w:r w:rsidRPr="005C245C">
        <w:rPr>
          <w:noProof w:val="0"/>
        </w:rPr>
        <w:t>includes</w:t>
      </w:r>
      <w:r w:rsidR="00587BF5" w:rsidRPr="005C245C">
        <w:rPr>
          <w:noProof w:val="0"/>
        </w:rPr>
        <w:t xml:space="preserve"> </w:t>
      </w:r>
      <w:r w:rsidRPr="005C245C">
        <w:rPr>
          <w:noProof w:val="0"/>
        </w:rPr>
        <w:t>the</w:t>
      </w:r>
      <w:r w:rsidR="00587BF5" w:rsidRPr="005C245C">
        <w:rPr>
          <w:noProof w:val="0"/>
        </w:rPr>
        <w:t xml:space="preserve"> </w:t>
      </w:r>
      <w:r w:rsidR="0073412F">
        <w:rPr>
          <w:noProof w:val="0"/>
        </w:rPr>
        <w:t xml:space="preserve">time stamp of the association event and the </w:t>
      </w:r>
      <w:r w:rsidRPr="005C245C">
        <w:rPr>
          <w:noProof w:val="0"/>
        </w:rPr>
        <w:t>device</w:t>
      </w:r>
      <w:r w:rsidR="00587BF5" w:rsidRPr="005C245C">
        <w:rPr>
          <w:noProof w:val="0"/>
        </w:rPr>
        <w:t xml:space="preserve"> </w:t>
      </w:r>
      <w:r w:rsidRPr="005C245C">
        <w:rPr>
          <w:noProof w:val="0"/>
        </w:rPr>
        <w:t>ID</w:t>
      </w:r>
      <w:r w:rsidR="00952271">
        <w:rPr>
          <w:noProof w:val="0"/>
        </w:rPr>
        <w:t>. A</w:t>
      </w:r>
      <w:r w:rsidR="00424AD4" w:rsidRPr="005C245C">
        <w:rPr>
          <w:noProof w:val="0"/>
        </w:rPr>
        <w:t xml:space="preserve"> PRT segment accompanies it to convey additional information about the device</w:t>
      </w:r>
      <w:r w:rsidRPr="005C245C">
        <w:rPr>
          <w:noProof w:val="0"/>
        </w:rPr>
        <w:t>.</w:t>
      </w:r>
      <w:r w:rsidR="00424AD4" w:rsidRPr="005C245C">
        <w:rPr>
          <w:noProof w:val="0"/>
        </w:rPr>
        <w:t xml:space="preserve"> </w:t>
      </w:r>
    </w:p>
    <w:p w14:paraId="577C96DF" w14:textId="04B5154F" w:rsidR="002E43FD" w:rsidRPr="005C245C" w:rsidRDefault="000A259C" w:rsidP="003A6999">
      <w:pPr>
        <w:pStyle w:val="Caption"/>
        <w:rPr>
          <w:noProof w:val="0"/>
        </w:rPr>
      </w:pPr>
      <w:r w:rsidRPr="005C245C">
        <w:rPr>
          <w:noProof w:val="0"/>
        </w:rPr>
        <w:lastRenderedPageBreak/>
        <w:t xml:space="preserve">Appendix </w:t>
      </w:r>
      <w:r w:rsidR="002E43FD" w:rsidRPr="005C245C">
        <w:rPr>
          <w:noProof w:val="0"/>
        </w:rPr>
        <w:t xml:space="preserve">Table </w:t>
      </w:r>
      <w:r w:rsidR="00097156" w:rsidRPr="005C245C">
        <w:rPr>
          <w:noProof w:val="0"/>
        </w:rPr>
        <w:fldChar w:fldCharType="begin"/>
      </w:r>
      <w:r w:rsidR="00097156" w:rsidRPr="005C245C">
        <w:rPr>
          <w:noProof w:val="0"/>
        </w:rPr>
        <w:instrText xml:space="preserve"> SEQ Table \* ARABIC </w:instrText>
      </w:r>
      <w:r w:rsidR="00097156" w:rsidRPr="005C245C">
        <w:rPr>
          <w:noProof w:val="0"/>
        </w:rPr>
        <w:fldChar w:fldCharType="separate"/>
      </w:r>
      <w:r w:rsidR="00A71936">
        <w:t>3</w:t>
      </w:r>
      <w:r w:rsidR="00097156" w:rsidRPr="005C245C">
        <w:rPr>
          <w:noProof w:val="0"/>
        </w:rPr>
        <w:fldChar w:fldCharType="end"/>
      </w:r>
      <w:r w:rsidR="002E43FD" w:rsidRPr="005C245C">
        <w:rPr>
          <w:noProof w:val="0"/>
        </w:rPr>
        <w:t>. OBX Fields</w:t>
      </w:r>
    </w:p>
    <w:tbl>
      <w:tblPr>
        <w:tblStyle w:val="TableStyleJR1"/>
        <w:tblW w:w="0" w:type="auto"/>
        <w:tblLook w:val="0620" w:firstRow="1" w:lastRow="0" w:firstColumn="0" w:lastColumn="0" w:noHBand="1" w:noVBand="1"/>
      </w:tblPr>
      <w:tblGrid>
        <w:gridCol w:w="808"/>
        <w:gridCol w:w="760"/>
        <w:gridCol w:w="772"/>
        <w:gridCol w:w="638"/>
        <w:gridCol w:w="6372"/>
      </w:tblGrid>
      <w:tr w:rsidR="00E1376E" w:rsidRPr="005C245C" w14:paraId="6DA9F317" w14:textId="77777777" w:rsidTr="00032EE0">
        <w:trPr>
          <w:cnfStyle w:val="100000000000" w:firstRow="1" w:lastRow="0" w:firstColumn="0" w:lastColumn="0" w:oddVBand="0" w:evenVBand="0" w:oddHBand="0" w:evenHBand="0" w:firstRowFirstColumn="0" w:firstRowLastColumn="0" w:lastRowFirstColumn="0" w:lastRowLastColumn="0"/>
        </w:trPr>
        <w:tc>
          <w:tcPr>
            <w:tcW w:w="808" w:type="dxa"/>
          </w:tcPr>
          <w:p w14:paraId="6E6CEAD4" w14:textId="77777777" w:rsidR="00E1376E" w:rsidRPr="005C245C" w:rsidRDefault="00E1376E" w:rsidP="003A6999">
            <w:pPr>
              <w:pStyle w:val="TableEntryHeader"/>
              <w:rPr>
                <w:noProof w:val="0"/>
              </w:rPr>
            </w:pPr>
            <w:r w:rsidRPr="005C245C">
              <w:rPr>
                <w:noProof w:val="0"/>
              </w:rPr>
              <w:t>SEQ</w:t>
            </w:r>
          </w:p>
        </w:tc>
        <w:tc>
          <w:tcPr>
            <w:tcW w:w="760" w:type="dxa"/>
          </w:tcPr>
          <w:p w14:paraId="6379AF8A" w14:textId="77777777" w:rsidR="00E1376E" w:rsidRPr="005C245C" w:rsidRDefault="00E1376E" w:rsidP="003A6999">
            <w:pPr>
              <w:pStyle w:val="TableEntryHeader"/>
              <w:rPr>
                <w:noProof w:val="0"/>
              </w:rPr>
            </w:pPr>
            <w:r w:rsidRPr="005C245C">
              <w:rPr>
                <w:noProof w:val="0"/>
              </w:rPr>
              <w:t>DT</w:t>
            </w:r>
          </w:p>
        </w:tc>
        <w:tc>
          <w:tcPr>
            <w:tcW w:w="772" w:type="dxa"/>
          </w:tcPr>
          <w:p w14:paraId="4E5029F5" w14:textId="77777777" w:rsidR="00E1376E" w:rsidRPr="005C245C" w:rsidRDefault="00E1376E" w:rsidP="003A6999">
            <w:pPr>
              <w:pStyle w:val="TableEntryHeader"/>
              <w:rPr>
                <w:noProof w:val="0"/>
              </w:rPr>
            </w:pPr>
            <w:r w:rsidRPr="005C245C">
              <w:rPr>
                <w:noProof w:val="0"/>
              </w:rPr>
              <w:t>OPT</w:t>
            </w:r>
          </w:p>
        </w:tc>
        <w:tc>
          <w:tcPr>
            <w:tcW w:w="638" w:type="dxa"/>
          </w:tcPr>
          <w:p w14:paraId="74667A43" w14:textId="77777777" w:rsidR="00E1376E" w:rsidRPr="005C245C" w:rsidRDefault="00E1376E" w:rsidP="003A6999">
            <w:pPr>
              <w:pStyle w:val="TableEntryHeader"/>
              <w:rPr>
                <w:noProof w:val="0"/>
              </w:rPr>
            </w:pPr>
            <w:r w:rsidRPr="005C245C">
              <w:rPr>
                <w:noProof w:val="0"/>
              </w:rPr>
              <w:t>RP</w:t>
            </w:r>
          </w:p>
        </w:tc>
        <w:tc>
          <w:tcPr>
            <w:tcW w:w="6372" w:type="dxa"/>
          </w:tcPr>
          <w:p w14:paraId="1A6D4983" w14:textId="77777777" w:rsidR="00E1376E" w:rsidRPr="005C245C" w:rsidRDefault="00E1376E" w:rsidP="003A6999">
            <w:pPr>
              <w:pStyle w:val="TableEntryHeader"/>
              <w:rPr>
                <w:noProof w:val="0"/>
              </w:rPr>
            </w:pPr>
            <w:r w:rsidRPr="005C245C">
              <w:rPr>
                <w:noProof w:val="0"/>
              </w:rPr>
              <w:t>Description</w:t>
            </w:r>
          </w:p>
        </w:tc>
      </w:tr>
      <w:tr w:rsidR="00E1376E" w:rsidRPr="005C245C" w14:paraId="4E7EEE7D" w14:textId="77777777" w:rsidTr="00032EE0">
        <w:tc>
          <w:tcPr>
            <w:tcW w:w="808" w:type="dxa"/>
          </w:tcPr>
          <w:p w14:paraId="2BDFA4A8" w14:textId="77777777" w:rsidR="00E1376E" w:rsidRPr="005C245C" w:rsidRDefault="00E1376E" w:rsidP="003A6999">
            <w:pPr>
              <w:pStyle w:val="TableEntry"/>
              <w:rPr>
                <w:noProof w:val="0"/>
              </w:rPr>
            </w:pPr>
            <w:r w:rsidRPr="005C245C">
              <w:rPr>
                <w:noProof w:val="0"/>
              </w:rPr>
              <w:t>1</w:t>
            </w:r>
          </w:p>
        </w:tc>
        <w:tc>
          <w:tcPr>
            <w:tcW w:w="760" w:type="dxa"/>
          </w:tcPr>
          <w:p w14:paraId="3DBC78B4" w14:textId="77777777" w:rsidR="00E1376E" w:rsidRPr="005C245C" w:rsidRDefault="00E1376E" w:rsidP="003A6999">
            <w:pPr>
              <w:pStyle w:val="TableEntry"/>
              <w:rPr>
                <w:noProof w:val="0"/>
              </w:rPr>
            </w:pPr>
            <w:r w:rsidRPr="005C245C">
              <w:rPr>
                <w:noProof w:val="0"/>
              </w:rPr>
              <w:t>SI</w:t>
            </w:r>
          </w:p>
        </w:tc>
        <w:tc>
          <w:tcPr>
            <w:tcW w:w="772" w:type="dxa"/>
          </w:tcPr>
          <w:p w14:paraId="026F69A9" w14:textId="77777777" w:rsidR="00E1376E" w:rsidRPr="005C245C" w:rsidRDefault="00E1376E" w:rsidP="003A6999">
            <w:pPr>
              <w:pStyle w:val="TableEntry"/>
              <w:rPr>
                <w:noProof w:val="0"/>
              </w:rPr>
            </w:pPr>
            <w:r w:rsidRPr="005C245C">
              <w:rPr>
                <w:noProof w:val="0"/>
              </w:rPr>
              <w:t>O</w:t>
            </w:r>
          </w:p>
        </w:tc>
        <w:tc>
          <w:tcPr>
            <w:tcW w:w="638" w:type="dxa"/>
          </w:tcPr>
          <w:p w14:paraId="07352AD3" w14:textId="77777777" w:rsidR="00E1376E" w:rsidRPr="005C245C" w:rsidRDefault="00E1376E" w:rsidP="003A6999">
            <w:pPr>
              <w:pStyle w:val="TableEntry"/>
              <w:rPr>
                <w:noProof w:val="0"/>
              </w:rPr>
            </w:pPr>
          </w:p>
        </w:tc>
        <w:tc>
          <w:tcPr>
            <w:tcW w:w="6372" w:type="dxa"/>
          </w:tcPr>
          <w:p w14:paraId="1DB89D80" w14:textId="661F3620" w:rsidR="00E1376E" w:rsidRPr="005C245C" w:rsidRDefault="00E1376E" w:rsidP="003A6999">
            <w:pPr>
              <w:pStyle w:val="TableEntry"/>
              <w:rPr>
                <w:noProof w:val="0"/>
              </w:rPr>
            </w:pPr>
            <w:r w:rsidRPr="005C245C">
              <w:rPr>
                <w:noProof w:val="0"/>
              </w:rPr>
              <w:t>Set</w:t>
            </w:r>
            <w:r w:rsidR="00587BF5" w:rsidRPr="005C245C">
              <w:rPr>
                <w:noProof w:val="0"/>
              </w:rPr>
              <w:t xml:space="preserve"> </w:t>
            </w:r>
            <w:r w:rsidRPr="005C245C">
              <w:rPr>
                <w:noProof w:val="0"/>
              </w:rPr>
              <w:t>ID</w:t>
            </w:r>
            <w:r w:rsidR="00587BF5" w:rsidRPr="005C245C">
              <w:rPr>
                <w:noProof w:val="0"/>
              </w:rPr>
              <w:t xml:space="preserve"> </w:t>
            </w:r>
            <w:r w:rsidRPr="005C245C">
              <w:rPr>
                <w:noProof w:val="0"/>
              </w:rPr>
              <w:t>-</w:t>
            </w:r>
            <w:r w:rsidR="00587BF5" w:rsidRPr="005C245C">
              <w:rPr>
                <w:noProof w:val="0"/>
              </w:rPr>
              <w:t xml:space="preserve"> </w:t>
            </w:r>
            <w:r w:rsidRPr="005C245C">
              <w:rPr>
                <w:noProof w:val="0"/>
              </w:rPr>
              <w:t>OBX</w:t>
            </w:r>
          </w:p>
        </w:tc>
      </w:tr>
      <w:tr w:rsidR="00E1376E" w:rsidRPr="005C245C" w14:paraId="3A1B4E3A" w14:textId="77777777" w:rsidTr="00032EE0">
        <w:tc>
          <w:tcPr>
            <w:tcW w:w="808" w:type="dxa"/>
          </w:tcPr>
          <w:p w14:paraId="76900870" w14:textId="77777777" w:rsidR="00E1376E" w:rsidRPr="005C245C" w:rsidRDefault="00E1376E" w:rsidP="003A6999">
            <w:pPr>
              <w:pStyle w:val="TableEntry"/>
              <w:rPr>
                <w:noProof w:val="0"/>
              </w:rPr>
            </w:pPr>
            <w:r w:rsidRPr="005C245C">
              <w:rPr>
                <w:noProof w:val="0"/>
              </w:rPr>
              <w:t>2</w:t>
            </w:r>
          </w:p>
        </w:tc>
        <w:tc>
          <w:tcPr>
            <w:tcW w:w="760" w:type="dxa"/>
          </w:tcPr>
          <w:p w14:paraId="0EA09CD0" w14:textId="77777777" w:rsidR="00E1376E" w:rsidRPr="005C245C" w:rsidRDefault="00E1376E" w:rsidP="003A6999">
            <w:pPr>
              <w:pStyle w:val="TableEntry"/>
              <w:rPr>
                <w:noProof w:val="0"/>
              </w:rPr>
            </w:pPr>
            <w:r w:rsidRPr="005C245C">
              <w:rPr>
                <w:noProof w:val="0"/>
              </w:rPr>
              <w:t>ID</w:t>
            </w:r>
          </w:p>
        </w:tc>
        <w:tc>
          <w:tcPr>
            <w:tcW w:w="772" w:type="dxa"/>
          </w:tcPr>
          <w:p w14:paraId="42AC8F3C" w14:textId="77777777" w:rsidR="00E1376E" w:rsidRPr="005C245C" w:rsidRDefault="00E1376E" w:rsidP="003A6999">
            <w:pPr>
              <w:pStyle w:val="TableEntry"/>
              <w:rPr>
                <w:noProof w:val="0"/>
              </w:rPr>
            </w:pPr>
            <w:r w:rsidRPr="005C245C">
              <w:rPr>
                <w:noProof w:val="0"/>
              </w:rPr>
              <w:t>R</w:t>
            </w:r>
          </w:p>
        </w:tc>
        <w:tc>
          <w:tcPr>
            <w:tcW w:w="638" w:type="dxa"/>
          </w:tcPr>
          <w:p w14:paraId="70FFC90F" w14:textId="77777777" w:rsidR="00E1376E" w:rsidRPr="005C245C" w:rsidRDefault="00E1376E" w:rsidP="003A6999">
            <w:pPr>
              <w:pStyle w:val="TableEntry"/>
              <w:rPr>
                <w:noProof w:val="0"/>
              </w:rPr>
            </w:pPr>
          </w:p>
        </w:tc>
        <w:tc>
          <w:tcPr>
            <w:tcW w:w="6372" w:type="dxa"/>
          </w:tcPr>
          <w:p w14:paraId="1FD1439B" w14:textId="0B71976F" w:rsidR="00E1376E" w:rsidRPr="005C245C" w:rsidRDefault="00E1376E" w:rsidP="003A6999">
            <w:pPr>
              <w:pStyle w:val="TableEntry"/>
              <w:rPr>
                <w:noProof w:val="0"/>
              </w:rPr>
            </w:pPr>
            <w:r w:rsidRPr="005C245C">
              <w:rPr>
                <w:noProof w:val="0"/>
              </w:rPr>
              <w:t>Value</w:t>
            </w:r>
            <w:r w:rsidR="00587BF5" w:rsidRPr="005C245C">
              <w:rPr>
                <w:noProof w:val="0"/>
              </w:rPr>
              <w:t xml:space="preserve"> </w:t>
            </w:r>
            <w:r w:rsidRPr="005C245C">
              <w:rPr>
                <w:noProof w:val="0"/>
              </w:rPr>
              <w:t>Type</w:t>
            </w:r>
            <w:r w:rsidR="00587BF5" w:rsidRPr="005C245C">
              <w:rPr>
                <w:noProof w:val="0"/>
              </w:rPr>
              <w:t xml:space="preserve"> </w:t>
            </w:r>
            <w:r w:rsidRPr="005C245C">
              <w:rPr>
                <w:noProof w:val="0"/>
              </w:rPr>
              <w:t>–</w:t>
            </w:r>
            <w:r w:rsidR="00587BF5" w:rsidRPr="005C245C">
              <w:rPr>
                <w:noProof w:val="0"/>
              </w:rPr>
              <w:t xml:space="preserve"> </w:t>
            </w:r>
            <w:r w:rsidRPr="005C245C">
              <w:rPr>
                <w:noProof w:val="0"/>
              </w:rPr>
              <w:t>set</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CWE</w:t>
            </w:r>
          </w:p>
        </w:tc>
      </w:tr>
      <w:tr w:rsidR="00E1376E" w:rsidRPr="005C245C" w14:paraId="7D03A355" w14:textId="77777777" w:rsidTr="00032EE0">
        <w:tc>
          <w:tcPr>
            <w:tcW w:w="808" w:type="dxa"/>
          </w:tcPr>
          <w:p w14:paraId="4494D465" w14:textId="77777777" w:rsidR="00E1376E" w:rsidRPr="005C245C" w:rsidRDefault="00E1376E" w:rsidP="003A6999">
            <w:pPr>
              <w:pStyle w:val="TableEntry"/>
              <w:rPr>
                <w:noProof w:val="0"/>
              </w:rPr>
            </w:pPr>
            <w:r w:rsidRPr="005C245C">
              <w:rPr>
                <w:noProof w:val="0"/>
              </w:rPr>
              <w:t>3</w:t>
            </w:r>
          </w:p>
        </w:tc>
        <w:tc>
          <w:tcPr>
            <w:tcW w:w="760" w:type="dxa"/>
          </w:tcPr>
          <w:p w14:paraId="1CA511EB" w14:textId="77777777" w:rsidR="00E1376E" w:rsidRPr="005C245C" w:rsidRDefault="00E1376E" w:rsidP="003A6999">
            <w:pPr>
              <w:pStyle w:val="TableEntry"/>
              <w:rPr>
                <w:noProof w:val="0"/>
              </w:rPr>
            </w:pPr>
            <w:r w:rsidRPr="005C245C">
              <w:rPr>
                <w:noProof w:val="0"/>
              </w:rPr>
              <w:t>CWE</w:t>
            </w:r>
          </w:p>
        </w:tc>
        <w:tc>
          <w:tcPr>
            <w:tcW w:w="772" w:type="dxa"/>
          </w:tcPr>
          <w:p w14:paraId="03AD1514" w14:textId="77777777" w:rsidR="00E1376E" w:rsidRPr="005C245C" w:rsidRDefault="00E1376E" w:rsidP="003A6999">
            <w:pPr>
              <w:pStyle w:val="TableEntry"/>
              <w:rPr>
                <w:noProof w:val="0"/>
              </w:rPr>
            </w:pPr>
            <w:r w:rsidRPr="005C245C">
              <w:rPr>
                <w:noProof w:val="0"/>
              </w:rPr>
              <w:t>R</w:t>
            </w:r>
          </w:p>
        </w:tc>
        <w:tc>
          <w:tcPr>
            <w:tcW w:w="638" w:type="dxa"/>
          </w:tcPr>
          <w:p w14:paraId="220E564B" w14:textId="77777777" w:rsidR="00E1376E" w:rsidRPr="005C245C" w:rsidRDefault="00E1376E" w:rsidP="003A6999">
            <w:pPr>
              <w:pStyle w:val="TableEntry"/>
              <w:rPr>
                <w:noProof w:val="0"/>
              </w:rPr>
            </w:pPr>
          </w:p>
        </w:tc>
        <w:tc>
          <w:tcPr>
            <w:tcW w:w="6372" w:type="dxa"/>
          </w:tcPr>
          <w:p w14:paraId="1B112D4D" w14:textId="249271C5" w:rsidR="00E1376E" w:rsidRPr="005C245C" w:rsidRDefault="00E1376E" w:rsidP="003A6999">
            <w:pPr>
              <w:pStyle w:val="TableEntry"/>
              <w:rPr>
                <w:noProof w:val="0"/>
              </w:rPr>
            </w:pPr>
            <w:r w:rsidRPr="005C245C">
              <w:rPr>
                <w:noProof w:val="0"/>
              </w:rPr>
              <w:t>Observation</w:t>
            </w:r>
            <w:r w:rsidR="00587BF5" w:rsidRPr="005C245C">
              <w:rPr>
                <w:noProof w:val="0"/>
              </w:rPr>
              <w:t xml:space="preserve"> </w:t>
            </w:r>
            <w:r w:rsidRPr="005C245C">
              <w:rPr>
                <w:noProof w:val="0"/>
              </w:rPr>
              <w:t>Identifier</w:t>
            </w:r>
            <w:r w:rsidR="00587BF5" w:rsidRPr="005C245C">
              <w:rPr>
                <w:noProof w:val="0"/>
              </w:rPr>
              <w:t xml:space="preserve"> </w:t>
            </w:r>
            <w:r w:rsidRPr="005C245C">
              <w:rPr>
                <w:noProof w:val="0"/>
              </w:rPr>
              <w:t>–</w:t>
            </w:r>
            <w:r w:rsidR="00587BF5" w:rsidRPr="005C245C">
              <w:rPr>
                <w:noProof w:val="0"/>
              </w:rPr>
              <w:t xml:space="preserve"> </w:t>
            </w:r>
            <w:r w:rsidRPr="005C245C">
              <w:rPr>
                <w:noProof w:val="0"/>
              </w:rPr>
              <w:t>set</w:t>
            </w:r>
            <w:r w:rsidR="00587BF5" w:rsidRPr="005C245C">
              <w:rPr>
                <w:noProof w:val="0"/>
              </w:rPr>
              <w:t xml:space="preserve"> </w:t>
            </w:r>
            <w:r w:rsidRPr="005C245C">
              <w:rPr>
                <w:noProof w:val="0"/>
              </w:rPr>
              <w:t>to</w:t>
            </w:r>
            <w:r w:rsidR="00587BF5" w:rsidRPr="005C245C">
              <w:rPr>
                <w:noProof w:val="0"/>
              </w:rPr>
              <w:t xml:space="preserve"> </w:t>
            </w:r>
            <w:r w:rsidR="00946573" w:rsidRPr="005C245C">
              <w:rPr>
                <w:noProof w:val="0"/>
              </w:rPr>
              <w:t>68487</w:t>
            </w:r>
            <w:r w:rsidRPr="005C245C">
              <w:rPr>
                <w:noProof w:val="0"/>
              </w:rPr>
              <w:t>^MDCX_ATTR_EVT_COND^MDC</w:t>
            </w:r>
          </w:p>
        </w:tc>
      </w:tr>
      <w:tr w:rsidR="00E1376E" w:rsidRPr="005C245C" w14:paraId="4B1A440B" w14:textId="77777777" w:rsidTr="00032EE0">
        <w:tc>
          <w:tcPr>
            <w:tcW w:w="808" w:type="dxa"/>
          </w:tcPr>
          <w:p w14:paraId="0F9DF535" w14:textId="77777777" w:rsidR="00E1376E" w:rsidRPr="005C245C" w:rsidRDefault="00E1376E" w:rsidP="003A6999">
            <w:pPr>
              <w:pStyle w:val="TableEntry"/>
              <w:rPr>
                <w:noProof w:val="0"/>
              </w:rPr>
            </w:pPr>
            <w:r w:rsidRPr="005C245C">
              <w:rPr>
                <w:noProof w:val="0"/>
              </w:rPr>
              <w:t>4</w:t>
            </w:r>
          </w:p>
        </w:tc>
        <w:tc>
          <w:tcPr>
            <w:tcW w:w="760" w:type="dxa"/>
          </w:tcPr>
          <w:p w14:paraId="39D4B95D" w14:textId="77777777" w:rsidR="00E1376E" w:rsidRPr="005C245C" w:rsidRDefault="00E1376E" w:rsidP="003A6999">
            <w:pPr>
              <w:pStyle w:val="TableEntry"/>
              <w:rPr>
                <w:noProof w:val="0"/>
              </w:rPr>
            </w:pPr>
            <w:r w:rsidRPr="005C245C">
              <w:rPr>
                <w:noProof w:val="0"/>
              </w:rPr>
              <w:t>ST</w:t>
            </w:r>
          </w:p>
        </w:tc>
        <w:tc>
          <w:tcPr>
            <w:tcW w:w="772" w:type="dxa"/>
          </w:tcPr>
          <w:p w14:paraId="30D7E6B9" w14:textId="77777777" w:rsidR="00E1376E" w:rsidRPr="005C245C" w:rsidRDefault="00E1376E" w:rsidP="003A6999">
            <w:pPr>
              <w:pStyle w:val="TableEntry"/>
              <w:rPr>
                <w:noProof w:val="0"/>
              </w:rPr>
            </w:pPr>
            <w:r w:rsidRPr="005C245C">
              <w:rPr>
                <w:noProof w:val="0"/>
              </w:rPr>
              <w:t>O</w:t>
            </w:r>
          </w:p>
        </w:tc>
        <w:tc>
          <w:tcPr>
            <w:tcW w:w="638" w:type="dxa"/>
          </w:tcPr>
          <w:p w14:paraId="65BB1B0D" w14:textId="77777777" w:rsidR="00E1376E" w:rsidRPr="005C245C" w:rsidRDefault="00E1376E" w:rsidP="003A6999">
            <w:pPr>
              <w:pStyle w:val="TableEntry"/>
              <w:rPr>
                <w:noProof w:val="0"/>
              </w:rPr>
            </w:pPr>
          </w:p>
        </w:tc>
        <w:tc>
          <w:tcPr>
            <w:tcW w:w="6372" w:type="dxa"/>
          </w:tcPr>
          <w:p w14:paraId="5609A560" w14:textId="01A55675" w:rsidR="00E1376E" w:rsidRPr="005C245C" w:rsidRDefault="00E1376E" w:rsidP="003A6999">
            <w:pPr>
              <w:pStyle w:val="TableEntry"/>
              <w:rPr>
                <w:noProof w:val="0"/>
              </w:rPr>
            </w:pPr>
            <w:r w:rsidRPr="005C245C">
              <w:rPr>
                <w:noProof w:val="0"/>
              </w:rPr>
              <w:t>Observation</w:t>
            </w:r>
            <w:r w:rsidR="00587BF5" w:rsidRPr="005C245C">
              <w:rPr>
                <w:noProof w:val="0"/>
              </w:rPr>
              <w:t xml:space="preserve"> </w:t>
            </w:r>
            <w:r w:rsidRPr="005C245C">
              <w:rPr>
                <w:noProof w:val="0"/>
              </w:rPr>
              <w:t>Sub-ID.</w:t>
            </w:r>
            <w:r w:rsidR="00587BF5" w:rsidRPr="005C245C">
              <w:rPr>
                <w:noProof w:val="0"/>
              </w:rPr>
              <w:t xml:space="preserve"> </w:t>
            </w:r>
            <w:r w:rsidRPr="005C245C">
              <w:rPr>
                <w:noProof w:val="0"/>
              </w:rPr>
              <w:t>Use</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convey</w:t>
            </w:r>
            <w:r w:rsidR="00587BF5" w:rsidRPr="005C245C">
              <w:rPr>
                <w:noProof w:val="0"/>
              </w:rPr>
              <w:t xml:space="preserve"> </w:t>
            </w:r>
            <w:r w:rsidRPr="005C245C">
              <w:rPr>
                <w:noProof w:val="0"/>
              </w:rPr>
              <w:t>a</w:t>
            </w:r>
            <w:r w:rsidR="00587BF5" w:rsidRPr="005C245C">
              <w:rPr>
                <w:noProof w:val="0"/>
              </w:rPr>
              <w:t xml:space="preserve"> </w:t>
            </w:r>
            <w:r w:rsidRPr="005C245C">
              <w:rPr>
                <w:noProof w:val="0"/>
              </w:rPr>
              <w:t>specific</w:t>
            </w:r>
            <w:r w:rsidR="00587BF5" w:rsidRPr="005C245C">
              <w:rPr>
                <w:noProof w:val="0"/>
              </w:rPr>
              <w:t xml:space="preserve"> </w:t>
            </w:r>
            <w:r w:rsidRPr="005C245C">
              <w:rPr>
                <w:noProof w:val="0"/>
              </w:rPr>
              <w:t>channel</w:t>
            </w:r>
            <w:r w:rsidR="00587BF5" w:rsidRPr="005C245C">
              <w:rPr>
                <w:noProof w:val="0"/>
              </w:rPr>
              <w:t xml:space="preserve"> </w:t>
            </w:r>
            <w:r w:rsidRPr="005C245C">
              <w:rPr>
                <w:noProof w:val="0"/>
              </w:rPr>
              <w:t>that’s</w:t>
            </w:r>
            <w:r w:rsidR="00587BF5" w:rsidRPr="005C245C">
              <w:rPr>
                <w:noProof w:val="0"/>
              </w:rPr>
              <w:t xml:space="preserve"> </w:t>
            </w:r>
            <w:r w:rsidRPr="005C245C">
              <w:rPr>
                <w:noProof w:val="0"/>
              </w:rPr>
              <w:t>been</w:t>
            </w:r>
            <w:r w:rsidR="00587BF5" w:rsidRPr="005C245C">
              <w:rPr>
                <w:noProof w:val="0"/>
              </w:rPr>
              <w:t xml:space="preserve"> </w:t>
            </w:r>
            <w:r w:rsidRPr="005C245C">
              <w:rPr>
                <w:noProof w:val="0"/>
              </w:rPr>
              <w:t>associated,</w:t>
            </w:r>
            <w:r w:rsidR="00587BF5" w:rsidRPr="005C245C">
              <w:rPr>
                <w:noProof w:val="0"/>
              </w:rPr>
              <w:t xml:space="preserve"> </w:t>
            </w:r>
            <w:r w:rsidRPr="005C245C">
              <w:rPr>
                <w:noProof w:val="0"/>
              </w:rPr>
              <w:t>as</w:t>
            </w:r>
            <w:r w:rsidR="00587BF5" w:rsidRPr="005C245C">
              <w:rPr>
                <w:noProof w:val="0"/>
              </w:rPr>
              <w:t xml:space="preserve"> </w:t>
            </w:r>
            <w:r w:rsidRPr="005C245C">
              <w:rPr>
                <w:noProof w:val="0"/>
              </w:rPr>
              <w:t>&lt;MDS&gt;.&lt;VMD&gt;.&lt;CHANNEL&gt;.&lt;facet&gt;</w:t>
            </w:r>
          </w:p>
        </w:tc>
      </w:tr>
      <w:tr w:rsidR="00E1376E" w:rsidRPr="005C245C" w14:paraId="20C0DD26" w14:textId="77777777" w:rsidTr="00032EE0">
        <w:tc>
          <w:tcPr>
            <w:tcW w:w="808" w:type="dxa"/>
          </w:tcPr>
          <w:p w14:paraId="49B1309D" w14:textId="77777777" w:rsidR="00E1376E" w:rsidRPr="005C245C" w:rsidRDefault="00E1376E" w:rsidP="003A6999">
            <w:pPr>
              <w:pStyle w:val="TableEntry"/>
              <w:rPr>
                <w:noProof w:val="0"/>
              </w:rPr>
            </w:pPr>
            <w:r w:rsidRPr="005C245C">
              <w:rPr>
                <w:noProof w:val="0"/>
              </w:rPr>
              <w:t>5</w:t>
            </w:r>
          </w:p>
        </w:tc>
        <w:tc>
          <w:tcPr>
            <w:tcW w:w="760" w:type="dxa"/>
          </w:tcPr>
          <w:p w14:paraId="2DA2CFFA" w14:textId="77777777" w:rsidR="00E1376E" w:rsidRPr="005C245C" w:rsidRDefault="00E1376E" w:rsidP="003A6999">
            <w:pPr>
              <w:pStyle w:val="TableEntry"/>
              <w:rPr>
                <w:noProof w:val="0"/>
              </w:rPr>
            </w:pPr>
            <w:r w:rsidRPr="005C245C">
              <w:rPr>
                <w:noProof w:val="0"/>
              </w:rPr>
              <w:t>CWE</w:t>
            </w:r>
          </w:p>
        </w:tc>
        <w:tc>
          <w:tcPr>
            <w:tcW w:w="772" w:type="dxa"/>
          </w:tcPr>
          <w:p w14:paraId="5A117499" w14:textId="77777777" w:rsidR="00E1376E" w:rsidRPr="005C245C" w:rsidRDefault="00E1376E" w:rsidP="003A6999">
            <w:pPr>
              <w:pStyle w:val="TableEntry"/>
              <w:rPr>
                <w:noProof w:val="0"/>
              </w:rPr>
            </w:pPr>
            <w:r w:rsidRPr="005C245C">
              <w:rPr>
                <w:noProof w:val="0"/>
              </w:rPr>
              <w:t>R</w:t>
            </w:r>
          </w:p>
        </w:tc>
        <w:tc>
          <w:tcPr>
            <w:tcW w:w="638" w:type="dxa"/>
          </w:tcPr>
          <w:p w14:paraId="6AB2F60F" w14:textId="77777777" w:rsidR="00E1376E" w:rsidRPr="005C245C" w:rsidRDefault="00E1376E" w:rsidP="003A6999">
            <w:pPr>
              <w:pStyle w:val="TableEntry"/>
              <w:rPr>
                <w:noProof w:val="0"/>
              </w:rPr>
            </w:pPr>
          </w:p>
        </w:tc>
        <w:tc>
          <w:tcPr>
            <w:tcW w:w="6372" w:type="dxa"/>
          </w:tcPr>
          <w:p w14:paraId="6E968D8A" w14:textId="3C04B9D0" w:rsidR="00E1376E" w:rsidRPr="005C245C" w:rsidRDefault="00E1376E" w:rsidP="003A6999">
            <w:pPr>
              <w:pStyle w:val="TableEntry"/>
              <w:rPr>
                <w:noProof w:val="0"/>
              </w:rPr>
            </w:pPr>
            <w:r w:rsidRPr="005C245C">
              <w:rPr>
                <w:noProof w:val="0"/>
              </w:rPr>
              <w:t>Observation</w:t>
            </w:r>
            <w:r w:rsidR="00587BF5" w:rsidRPr="005C245C">
              <w:rPr>
                <w:noProof w:val="0"/>
              </w:rPr>
              <w:t xml:space="preserve"> </w:t>
            </w:r>
            <w:r w:rsidRPr="005C245C">
              <w:rPr>
                <w:noProof w:val="0"/>
              </w:rPr>
              <w:t>Value.</w:t>
            </w:r>
            <w:r w:rsidR="00587BF5" w:rsidRPr="005C245C">
              <w:rPr>
                <w:noProof w:val="0"/>
              </w:rPr>
              <w:t xml:space="preserve"> </w:t>
            </w:r>
            <w:r w:rsidRPr="005C245C">
              <w:rPr>
                <w:noProof w:val="0"/>
              </w:rPr>
              <w:t>See</w:t>
            </w:r>
            <w:r w:rsidR="00587BF5" w:rsidRPr="005C245C">
              <w:rPr>
                <w:noProof w:val="0"/>
              </w:rPr>
              <w:t xml:space="preserve"> </w:t>
            </w:r>
            <w:r w:rsidR="001939A1" w:rsidRPr="005C245C">
              <w:rPr>
                <w:noProof w:val="0"/>
              </w:rPr>
              <w:fldChar w:fldCharType="begin"/>
            </w:r>
            <w:r w:rsidR="001939A1" w:rsidRPr="005C245C">
              <w:rPr>
                <w:noProof w:val="0"/>
              </w:rPr>
              <w:instrText xml:space="preserve"> REF _Ref388452137 </w:instrText>
            </w:r>
            <w:r w:rsidR="00D01E90" w:rsidRPr="005C245C">
              <w:rPr>
                <w:noProof w:val="0"/>
              </w:rPr>
              <w:instrText xml:space="preserve"> \* MERGEFORMAT </w:instrText>
            </w:r>
            <w:r w:rsidR="001939A1" w:rsidRPr="005C245C">
              <w:rPr>
                <w:noProof w:val="0"/>
              </w:rPr>
              <w:fldChar w:fldCharType="separate"/>
            </w:r>
            <w:r w:rsidR="00A71936" w:rsidRPr="005C245C">
              <w:rPr>
                <w:noProof w:val="0"/>
              </w:rPr>
              <w:t xml:space="preserve">Appendix Table </w:t>
            </w:r>
            <w:r w:rsidR="00A71936">
              <w:rPr>
                <w:noProof w:val="0"/>
              </w:rPr>
              <w:t>4</w:t>
            </w:r>
            <w:r w:rsidR="00A71936" w:rsidRPr="005C245C">
              <w:rPr>
                <w:noProof w:val="0"/>
              </w:rPr>
              <w:t xml:space="preserve"> - OBX-5 Values</w:t>
            </w:r>
            <w:r w:rsidR="001939A1" w:rsidRPr="005C245C">
              <w:rPr>
                <w:noProof w:val="0"/>
              </w:rPr>
              <w:fldChar w:fldCharType="end"/>
            </w:r>
            <w:r w:rsidR="00587BF5" w:rsidRPr="005C245C">
              <w:rPr>
                <w:noProof w:val="0"/>
              </w:rPr>
              <w:t xml:space="preserve"> </w:t>
            </w:r>
            <w:r w:rsidRPr="005C245C">
              <w:rPr>
                <w:noProof w:val="0"/>
              </w:rPr>
              <w:t>on</w:t>
            </w:r>
            <w:r w:rsidR="00587BF5" w:rsidRPr="005C245C">
              <w:rPr>
                <w:noProof w:val="0"/>
              </w:rPr>
              <w:t xml:space="preserve"> </w:t>
            </w:r>
            <w:r w:rsidRPr="005C245C">
              <w:rPr>
                <w:noProof w:val="0"/>
              </w:rPr>
              <w:t>page</w:t>
            </w:r>
            <w:r w:rsidR="00587BF5" w:rsidRPr="005C245C">
              <w:rPr>
                <w:noProof w:val="0"/>
              </w:rPr>
              <w:t xml:space="preserve"> </w:t>
            </w:r>
            <w:r w:rsidRPr="005C245C">
              <w:rPr>
                <w:noProof w:val="0"/>
              </w:rPr>
              <w:fldChar w:fldCharType="begin"/>
            </w:r>
            <w:r w:rsidRPr="005C245C">
              <w:rPr>
                <w:noProof w:val="0"/>
              </w:rPr>
              <w:instrText xml:space="preserve"> PAGEREF _Ref388452137 \h </w:instrText>
            </w:r>
            <w:r w:rsidRPr="005C245C">
              <w:rPr>
                <w:noProof w:val="0"/>
              </w:rPr>
            </w:r>
            <w:r w:rsidRPr="005C245C">
              <w:rPr>
                <w:noProof w:val="0"/>
              </w:rPr>
              <w:fldChar w:fldCharType="separate"/>
            </w:r>
            <w:r w:rsidR="00A71936">
              <w:t>28</w:t>
            </w:r>
            <w:r w:rsidRPr="005C245C">
              <w:rPr>
                <w:noProof w:val="0"/>
              </w:rPr>
              <w:fldChar w:fldCharType="end"/>
            </w:r>
          </w:p>
        </w:tc>
      </w:tr>
      <w:tr w:rsidR="00E1376E" w:rsidRPr="005C245C" w14:paraId="37ADAD8C" w14:textId="77777777" w:rsidTr="00032EE0">
        <w:tc>
          <w:tcPr>
            <w:tcW w:w="808" w:type="dxa"/>
          </w:tcPr>
          <w:p w14:paraId="21F0B194" w14:textId="77777777" w:rsidR="00E1376E" w:rsidRPr="005C245C" w:rsidRDefault="00E1376E" w:rsidP="003A6999">
            <w:pPr>
              <w:pStyle w:val="TableEntry"/>
              <w:rPr>
                <w:noProof w:val="0"/>
              </w:rPr>
            </w:pPr>
            <w:r w:rsidRPr="005C245C">
              <w:rPr>
                <w:noProof w:val="0"/>
              </w:rPr>
              <w:t>11</w:t>
            </w:r>
          </w:p>
        </w:tc>
        <w:tc>
          <w:tcPr>
            <w:tcW w:w="760" w:type="dxa"/>
          </w:tcPr>
          <w:p w14:paraId="29D94C24" w14:textId="77777777" w:rsidR="00E1376E" w:rsidRPr="005C245C" w:rsidRDefault="00E1376E" w:rsidP="003A6999">
            <w:pPr>
              <w:pStyle w:val="TableEntry"/>
              <w:rPr>
                <w:noProof w:val="0"/>
              </w:rPr>
            </w:pPr>
            <w:r w:rsidRPr="005C245C">
              <w:rPr>
                <w:noProof w:val="0"/>
              </w:rPr>
              <w:t>ID</w:t>
            </w:r>
          </w:p>
        </w:tc>
        <w:tc>
          <w:tcPr>
            <w:tcW w:w="772" w:type="dxa"/>
          </w:tcPr>
          <w:p w14:paraId="104ABE99" w14:textId="77777777" w:rsidR="00E1376E" w:rsidRPr="005C245C" w:rsidRDefault="00E1376E" w:rsidP="003A6999">
            <w:pPr>
              <w:pStyle w:val="TableEntry"/>
              <w:rPr>
                <w:noProof w:val="0"/>
              </w:rPr>
            </w:pPr>
            <w:r w:rsidRPr="005C245C">
              <w:rPr>
                <w:noProof w:val="0"/>
              </w:rPr>
              <w:t>R</w:t>
            </w:r>
          </w:p>
        </w:tc>
        <w:tc>
          <w:tcPr>
            <w:tcW w:w="638" w:type="dxa"/>
          </w:tcPr>
          <w:p w14:paraId="1E7EABEE" w14:textId="77777777" w:rsidR="00E1376E" w:rsidRPr="005C245C" w:rsidRDefault="00E1376E" w:rsidP="003A6999">
            <w:pPr>
              <w:pStyle w:val="TableEntry"/>
              <w:rPr>
                <w:noProof w:val="0"/>
              </w:rPr>
            </w:pPr>
          </w:p>
        </w:tc>
        <w:tc>
          <w:tcPr>
            <w:tcW w:w="6372" w:type="dxa"/>
          </w:tcPr>
          <w:p w14:paraId="7C9693B6" w14:textId="26AF2CC1" w:rsidR="00E1376E" w:rsidRPr="005C245C" w:rsidRDefault="00E1376E" w:rsidP="003A6999">
            <w:pPr>
              <w:pStyle w:val="TableEntry"/>
              <w:rPr>
                <w:noProof w:val="0"/>
              </w:rPr>
            </w:pPr>
            <w:r w:rsidRPr="005C245C">
              <w:rPr>
                <w:noProof w:val="0"/>
              </w:rPr>
              <w:t>Observation</w:t>
            </w:r>
            <w:r w:rsidR="00587BF5" w:rsidRPr="005C245C">
              <w:rPr>
                <w:noProof w:val="0"/>
              </w:rPr>
              <w:t xml:space="preserve"> </w:t>
            </w:r>
            <w:r w:rsidRPr="005C245C">
              <w:rPr>
                <w:noProof w:val="0"/>
              </w:rPr>
              <w:t>Result</w:t>
            </w:r>
            <w:r w:rsidR="00587BF5" w:rsidRPr="005C245C">
              <w:rPr>
                <w:noProof w:val="0"/>
              </w:rPr>
              <w:t xml:space="preserve"> </w:t>
            </w:r>
            <w:r w:rsidRPr="005C245C">
              <w:rPr>
                <w:noProof w:val="0"/>
              </w:rPr>
              <w:t>Status.</w:t>
            </w:r>
            <w:r w:rsidR="00587BF5" w:rsidRPr="005C245C">
              <w:rPr>
                <w:noProof w:val="0"/>
              </w:rPr>
              <w:t xml:space="preserve"> </w:t>
            </w:r>
            <w:r w:rsidRPr="005C245C">
              <w:rPr>
                <w:noProof w:val="0"/>
              </w:rPr>
              <w:t>See</w:t>
            </w:r>
            <w:r w:rsidR="00587BF5" w:rsidRPr="005C245C">
              <w:rPr>
                <w:noProof w:val="0"/>
              </w:rPr>
              <w:t xml:space="preserve"> </w:t>
            </w:r>
            <w:r w:rsidRPr="005C245C">
              <w:rPr>
                <w:noProof w:val="0"/>
              </w:rPr>
              <w:fldChar w:fldCharType="begin"/>
            </w:r>
            <w:r w:rsidRPr="005C245C">
              <w:rPr>
                <w:noProof w:val="0"/>
              </w:rPr>
              <w:instrText xml:space="preserve"> REF _Ref388452675 \h  \* MERGEFORMAT </w:instrText>
            </w:r>
            <w:r w:rsidRPr="005C245C">
              <w:rPr>
                <w:noProof w:val="0"/>
              </w:rPr>
            </w:r>
            <w:r w:rsidRPr="005C245C">
              <w:rPr>
                <w:noProof w:val="0"/>
              </w:rPr>
              <w:fldChar w:fldCharType="separate"/>
            </w:r>
            <w:r w:rsidR="00A71936" w:rsidRPr="005C245C">
              <w:rPr>
                <w:noProof w:val="0"/>
              </w:rPr>
              <w:t xml:space="preserve">Appendix Table </w:t>
            </w:r>
            <w:r w:rsidR="00A71936">
              <w:rPr>
                <w:noProof w:val="0"/>
              </w:rPr>
              <w:t>5</w:t>
            </w:r>
            <w:r w:rsidR="00A71936" w:rsidRPr="005C245C">
              <w:rPr>
                <w:noProof w:val="0"/>
              </w:rPr>
              <w:t xml:space="preserve"> - OBX-11 Values</w:t>
            </w:r>
            <w:r w:rsidRPr="005C245C">
              <w:rPr>
                <w:noProof w:val="0"/>
              </w:rPr>
              <w:fldChar w:fldCharType="end"/>
            </w:r>
            <w:r w:rsidR="00587BF5" w:rsidRPr="005C245C">
              <w:rPr>
                <w:noProof w:val="0"/>
              </w:rPr>
              <w:t xml:space="preserve"> </w:t>
            </w:r>
            <w:r w:rsidRPr="005C245C">
              <w:rPr>
                <w:noProof w:val="0"/>
              </w:rPr>
              <w:t>on</w:t>
            </w:r>
            <w:r w:rsidR="00587BF5" w:rsidRPr="005C245C">
              <w:rPr>
                <w:noProof w:val="0"/>
              </w:rPr>
              <w:t xml:space="preserve"> </w:t>
            </w:r>
            <w:r w:rsidRPr="005C245C">
              <w:rPr>
                <w:noProof w:val="0"/>
              </w:rPr>
              <w:t>page</w:t>
            </w:r>
            <w:r w:rsidR="00587BF5" w:rsidRPr="005C245C">
              <w:rPr>
                <w:noProof w:val="0"/>
              </w:rPr>
              <w:t xml:space="preserve"> </w:t>
            </w:r>
            <w:r w:rsidRPr="005C245C">
              <w:rPr>
                <w:noProof w:val="0"/>
              </w:rPr>
              <w:fldChar w:fldCharType="begin"/>
            </w:r>
            <w:r w:rsidRPr="005C245C">
              <w:rPr>
                <w:noProof w:val="0"/>
              </w:rPr>
              <w:instrText xml:space="preserve"> PAGEREF _Ref388452675 \h </w:instrText>
            </w:r>
            <w:r w:rsidRPr="005C245C">
              <w:rPr>
                <w:noProof w:val="0"/>
              </w:rPr>
            </w:r>
            <w:r w:rsidRPr="005C245C">
              <w:rPr>
                <w:noProof w:val="0"/>
              </w:rPr>
              <w:fldChar w:fldCharType="separate"/>
            </w:r>
            <w:r w:rsidR="00A71936">
              <w:t>28</w:t>
            </w:r>
            <w:r w:rsidRPr="005C245C">
              <w:rPr>
                <w:noProof w:val="0"/>
              </w:rPr>
              <w:fldChar w:fldCharType="end"/>
            </w:r>
            <w:r w:rsidRPr="005C245C">
              <w:rPr>
                <w:noProof w:val="0"/>
              </w:rPr>
              <w:t>.</w:t>
            </w:r>
          </w:p>
        </w:tc>
      </w:tr>
    </w:tbl>
    <w:p w14:paraId="6D5F4A82" w14:textId="31FF31D8" w:rsidR="00E1376E" w:rsidRPr="005C245C" w:rsidRDefault="000A259C" w:rsidP="003A6999">
      <w:pPr>
        <w:pStyle w:val="Caption"/>
        <w:rPr>
          <w:noProof w:val="0"/>
        </w:rPr>
      </w:pPr>
      <w:bookmarkStart w:id="93" w:name="_Ref388452137"/>
      <w:r w:rsidRPr="005C245C">
        <w:rPr>
          <w:noProof w:val="0"/>
        </w:rPr>
        <w:t xml:space="preserve">Appendix </w:t>
      </w:r>
      <w:r w:rsidR="00E1376E" w:rsidRPr="005C245C">
        <w:rPr>
          <w:noProof w:val="0"/>
        </w:rPr>
        <w:t>Table</w:t>
      </w:r>
      <w:r w:rsidR="00587BF5" w:rsidRPr="005C245C">
        <w:rPr>
          <w:noProof w:val="0"/>
        </w:rPr>
        <w:t xml:space="preserve"> </w:t>
      </w:r>
      <w:r w:rsidR="00097156" w:rsidRPr="005C245C">
        <w:rPr>
          <w:noProof w:val="0"/>
        </w:rPr>
        <w:fldChar w:fldCharType="begin"/>
      </w:r>
      <w:r w:rsidR="00097156" w:rsidRPr="005C245C">
        <w:rPr>
          <w:noProof w:val="0"/>
        </w:rPr>
        <w:instrText xml:space="preserve"> SEQ Table \* ARABIC </w:instrText>
      </w:r>
      <w:r w:rsidR="00097156" w:rsidRPr="005C245C">
        <w:rPr>
          <w:noProof w:val="0"/>
        </w:rPr>
        <w:fldChar w:fldCharType="separate"/>
      </w:r>
      <w:r w:rsidR="00A71936">
        <w:t>4</w:t>
      </w:r>
      <w:r w:rsidR="00097156" w:rsidRPr="005C245C">
        <w:rPr>
          <w:noProof w:val="0"/>
        </w:rPr>
        <w:fldChar w:fldCharType="end"/>
      </w:r>
      <w:r w:rsidR="00587BF5" w:rsidRPr="005C245C">
        <w:rPr>
          <w:noProof w:val="0"/>
        </w:rPr>
        <w:t xml:space="preserve"> </w:t>
      </w:r>
      <w:r w:rsidR="00E1376E" w:rsidRPr="005C245C">
        <w:rPr>
          <w:noProof w:val="0"/>
        </w:rPr>
        <w:t>-</w:t>
      </w:r>
      <w:r w:rsidR="00587BF5" w:rsidRPr="005C245C">
        <w:rPr>
          <w:noProof w:val="0"/>
        </w:rPr>
        <w:t xml:space="preserve"> </w:t>
      </w:r>
      <w:r w:rsidR="00E1376E" w:rsidRPr="005C245C">
        <w:rPr>
          <w:noProof w:val="0"/>
        </w:rPr>
        <w:t>OBX-5</w:t>
      </w:r>
      <w:r w:rsidR="00587BF5" w:rsidRPr="005C245C">
        <w:rPr>
          <w:noProof w:val="0"/>
        </w:rPr>
        <w:t xml:space="preserve"> </w:t>
      </w:r>
      <w:r w:rsidR="00E1376E" w:rsidRPr="005C245C">
        <w:rPr>
          <w:noProof w:val="0"/>
        </w:rPr>
        <w:t>Values</w:t>
      </w:r>
      <w:bookmarkEnd w:id="93"/>
    </w:p>
    <w:tbl>
      <w:tblPr>
        <w:tblStyle w:val="TableStyleJR1"/>
        <w:tblW w:w="0" w:type="auto"/>
        <w:tblLook w:val="04A0" w:firstRow="1" w:lastRow="0" w:firstColumn="1" w:lastColumn="0" w:noHBand="0" w:noVBand="1"/>
      </w:tblPr>
      <w:tblGrid>
        <w:gridCol w:w="3779"/>
        <w:gridCol w:w="5571"/>
      </w:tblGrid>
      <w:tr w:rsidR="00E1376E" w:rsidRPr="005C245C" w14:paraId="7BBE5DB3" w14:textId="77777777" w:rsidTr="00353BD2">
        <w:trPr>
          <w:cnfStyle w:val="100000000000" w:firstRow="1" w:lastRow="0" w:firstColumn="0" w:lastColumn="0" w:oddVBand="0" w:evenVBand="0" w:oddHBand="0" w:evenHBand="0" w:firstRowFirstColumn="0" w:firstRowLastColumn="0" w:lastRowFirstColumn="0" w:lastRowLastColumn="0"/>
        </w:trPr>
        <w:tc>
          <w:tcPr>
            <w:tcW w:w="3798" w:type="dxa"/>
          </w:tcPr>
          <w:p w14:paraId="7BBA3F9B" w14:textId="15805254" w:rsidR="00E1376E" w:rsidRPr="005C245C" w:rsidRDefault="00E1376E" w:rsidP="003A6999">
            <w:pPr>
              <w:pStyle w:val="TableEntryHeader"/>
              <w:rPr>
                <w:noProof w:val="0"/>
              </w:rPr>
            </w:pPr>
            <w:r w:rsidRPr="005C245C">
              <w:rPr>
                <w:noProof w:val="0"/>
              </w:rPr>
              <w:t>Observation</w:t>
            </w:r>
            <w:r w:rsidR="00587BF5" w:rsidRPr="005C245C">
              <w:rPr>
                <w:noProof w:val="0"/>
              </w:rPr>
              <w:t xml:space="preserve"> </w:t>
            </w:r>
            <w:r w:rsidRPr="005C245C">
              <w:rPr>
                <w:noProof w:val="0"/>
              </w:rPr>
              <w:t>Value</w:t>
            </w:r>
          </w:p>
        </w:tc>
        <w:tc>
          <w:tcPr>
            <w:tcW w:w="5778" w:type="dxa"/>
          </w:tcPr>
          <w:p w14:paraId="33270A2E" w14:textId="77777777" w:rsidR="00E1376E" w:rsidRPr="005C245C" w:rsidRDefault="00E1376E" w:rsidP="003A6999">
            <w:pPr>
              <w:pStyle w:val="TableEntryHeader"/>
              <w:rPr>
                <w:noProof w:val="0"/>
              </w:rPr>
            </w:pPr>
            <w:r w:rsidRPr="005C245C">
              <w:rPr>
                <w:noProof w:val="0"/>
              </w:rPr>
              <w:t>Description</w:t>
            </w:r>
          </w:p>
        </w:tc>
      </w:tr>
      <w:tr w:rsidR="00E1376E" w:rsidRPr="005C245C" w14:paraId="2F365EA6" w14:textId="77777777" w:rsidTr="00353BD2">
        <w:tc>
          <w:tcPr>
            <w:tcW w:w="3798" w:type="dxa"/>
          </w:tcPr>
          <w:p w14:paraId="511D97CF" w14:textId="77777777" w:rsidR="00E1376E" w:rsidRPr="005C245C" w:rsidRDefault="00E1376E" w:rsidP="003A6999">
            <w:pPr>
              <w:pStyle w:val="TableEntry"/>
              <w:rPr>
                <w:noProof w:val="0"/>
              </w:rPr>
            </w:pPr>
            <w:r w:rsidRPr="005C245C">
              <w:rPr>
                <w:noProof w:val="0"/>
              </w:rPr>
              <w:t>0^MDCX_DEV_ASSOCIATE^MDC</w:t>
            </w:r>
          </w:p>
        </w:tc>
        <w:tc>
          <w:tcPr>
            <w:tcW w:w="5778" w:type="dxa"/>
          </w:tcPr>
          <w:p w14:paraId="7755BCBC" w14:textId="06E0540B" w:rsidR="00E1376E" w:rsidRPr="005C245C" w:rsidRDefault="00E1376E" w:rsidP="003A6999">
            <w:pPr>
              <w:pStyle w:val="TableEntry"/>
              <w:rPr>
                <w:noProof w:val="0"/>
              </w:rPr>
            </w:pPr>
            <w:r w:rsidRPr="005C245C">
              <w:rPr>
                <w:noProof w:val="0"/>
              </w:rPr>
              <w:t>Device</w:t>
            </w:r>
            <w:r w:rsidR="00587BF5" w:rsidRPr="005C245C">
              <w:rPr>
                <w:noProof w:val="0"/>
              </w:rPr>
              <w:t xml:space="preserve"> </w:t>
            </w:r>
            <w:r w:rsidRPr="005C245C">
              <w:rPr>
                <w:noProof w:val="0"/>
              </w:rPr>
              <w:t>has</w:t>
            </w:r>
            <w:r w:rsidR="00587BF5" w:rsidRPr="005C245C">
              <w:rPr>
                <w:noProof w:val="0"/>
              </w:rPr>
              <w:t xml:space="preserve"> </w:t>
            </w:r>
            <w:r w:rsidRPr="005C245C">
              <w:rPr>
                <w:noProof w:val="0"/>
              </w:rPr>
              <w:t>been</w:t>
            </w:r>
            <w:r w:rsidR="00587BF5" w:rsidRPr="005C245C">
              <w:rPr>
                <w:noProof w:val="0"/>
              </w:rPr>
              <w:t xml:space="preserve"> </w:t>
            </w:r>
            <w:r w:rsidRPr="005C245C">
              <w:rPr>
                <w:noProof w:val="0"/>
              </w:rPr>
              <w:t>associated</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a</w:t>
            </w:r>
            <w:r w:rsidR="00587BF5" w:rsidRPr="005C245C">
              <w:rPr>
                <w:noProof w:val="0"/>
              </w:rPr>
              <w:t xml:space="preserve"> </w:t>
            </w:r>
            <w:r w:rsidRPr="005C245C">
              <w:rPr>
                <w:noProof w:val="0"/>
              </w:rPr>
              <w:t>patient.</w:t>
            </w:r>
          </w:p>
        </w:tc>
      </w:tr>
      <w:tr w:rsidR="00E1376E" w:rsidRPr="005C245C" w14:paraId="30098026" w14:textId="77777777" w:rsidTr="00353BD2">
        <w:tc>
          <w:tcPr>
            <w:tcW w:w="3798" w:type="dxa"/>
          </w:tcPr>
          <w:p w14:paraId="53D9E4CA" w14:textId="77777777" w:rsidR="00E1376E" w:rsidRPr="005C245C" w:rsidRDefault="00E1376E" w:rsidP="003A6999">
            <w:pPr>
              <w:pStyle w:val="TableEntry"/>
              <w:rPr>
                <w:noProof w:val="0"/>
              </w:rPr>
            </w:pPr>
            <w:r w:rsidRPr="005C245C">
              <w:rPr>
                <w:noProof w:val="0"/>
              </w:rPr>
              <w:t>0^MDCX_DEV_DISASSOCIATE^MDC</w:t>
            </w:r>
          </w:p>
        </w:tc>
        <w:tc>
          <w:tcPr>
            <w:tcW w:w="5778" w:type="dxa"/>
          </w:tcPr>
          <w:p w14:paraId="692AF518" w14:textId="015E60C6" w:rsidR="00E1376E" w:rsidRPr="005C245C" w:rsidRDefault="00E1376E" w:rsidP="003A6999">
            <w:pPr>
              <w:pStyle w:val="TableEntry"/>
              <w:rPr>
                <w:noProof w:val="0"/>
              </w:rPr>
            </w:pPr>
            <w:r w:rsidRPr="005C245C">
              <w:rPr>
                <w:noProof w:val="0"/>
              </w:rPr>
              <w:t>Device</w:t>
            </w:r>
            <w:r w:rsidR="00587BF5" w:rsidRPr="005C245C">
              <w:rPr>
                <w:noProof w:val="0"/>
              </w:rPr>
              <w:t xml:space="preserve"> </w:t>
            </w:r>
            <w:r w:rsidRPr="005C245C">
              <w:rPr>
                <w:noProof w:val="0"/>
              </w:rPr>
              <w:t>has</w:t>
            </w:r>
            <w:r w:rsidR="00587BF5" w:rsidRPr="005C245C">
              <w:rPr>
                <w:noProof w:val="0"/>
              </w:rPr>
              <w:t xml:space="preserve"> </w:t>
            </w:r>
            <w:r w:rsidRPr="005C245C">
              <w:rPr>
                <w:noProof w:val="0"/>
              </w:rPr>
              <w:t>been</w:t>
            </w:r>
            <w:r w:rsidR="00587BF5" w:rsidRPr="005C245C">
              <w:rPr>
                <w:noProof w:val="0"/>
              </w:rPr>
              <w:t xml:space="preserve"> </w:t>
            </w:r>
            <w:r w:rsidRPr="005C245C">
              <w:rPr>
                <w:noProof w:val="0"/>
              </w:rPr>
              <w:t>disassociated</w:t>
            </w:r>
            <w:r w:rsidR="00587BF5" w:rsidRPr="005C245C">
              <w:rPr>
                <w:noProof w:val="0"/>
              </w:rPr>
              <w:t xml:space="preserve"> </w:t>
            </w:r>
            <w:r w:rsidRPr="005C245C">
              <w:rPr>
                <w:noProof w:val="0"/>
              </w:rPr>
              <w:t>from</w:t>
            </w:r>
            <w:r w:rsidR="00587BF5" w:rsidRPr="005C245C">
              <w:rPr>
                <w:noProof w:val="0"/>
              </w:rPr>
              <w:t xml:space="preserve"> </w:t>
            </w:r>
            <w:r w:rsidRPr="005C245C">
              <w:rPr>
                <w:noProof w:val="0"/>
              </w:rPr>
              <w:t>a</w:t>
            </w:r>
            <w:r w:rsidR="00587BF5" w:rsidRPr="005C245C">
              <w:rPr>
                <w:noProof w:val="0"/>
              </w:rPr>
              <w:t xml:space="preserve"> </w:t>
            </w:r>
            <w:r w:rsidRPr="005C245C">
              <w:rPr>
                <w:noProof w:val="0"/>
              </w:rPr>
              <w:t>patient.</w:t>
            </w:r>
          </w:p>
        </w:tc>
      </w:tr>
    </w:tbl>
    <w:p w14:paraId="687758C8" w14:textId="77F829D3" w:rsidR="00E1376E" w:rsidRPr="005C245C" w:rsidRDefault="00E1376E" w:rsidP="003A6999">
      <w:pPr>
        <w:pStyle w:val="BodyText"/>
        <w:rPr>
          <w:noProof w:val="0"/>
        </w:rPr>
      </w:pPr>
      <w:r w:rsidRPr="005C245C">
        <w:rPr>
          <w:noProof w:val="0"/>
        </w:rPr>
        <w:t>A</w:t>
      </w:r>
      <w:r w:rsidR="00587BF5" w:rsidRPr="005C245C">
        <w:rPr>
          <w:noProof w:val="0"/>
        </w:rPr>
        <w:t xml:space="preserve"> </w:t>
      </w:r>
      <w:r w:rsidRPr="005C245C">
        <w:rPr>
          <w:noProof w:val="0"/>
        </w:rPr>
        <w:t>device</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can</w:t>
      </w:r>
      <w:r w:rsidR="00587BF5" w:rsidRPr="005C245C">
        <w:rPr>
          <w:noProof w:val="0"/>
        </w:rPr>
        <w:t xml:space="preserve"> </w:t>
      </w:r>
      <w:r w:rsidRPr="005C245C">
        <w:rPr>
          <w:noProof w:val="0"/>
        </w:rPr>
        <w:t>be</w:t>
      </w:r>
      <w:r w:rsidR="00587BF5" w:rsidRPr="005C245C">
        <w:rPr>
          <w:noProof w:val="0"/>
        </w:rPr>
        <w:t xml:space="preserve"> </w:t>
      </w:r>
      <w:r w:rsidRPr="005C245C">
        <w:rPr>
          <w:noProof w:val="0"/>
        </w:rPr>
        <w:t>reported</w:t>
      </w:r>
      <w:r w:rsidR="00587BF5" w:rsidRPr="005C245C">
        <w:rPr>
          <w:noProof w:val="0"/>
        </w:rPr>
        <w:t xml:space="preserve"> </w:t>
      </w:r>
      <w:r w:rsidRPr="005C245C">
        <w:rPr>
          <w:noProof w:val="0"/>
        </w:rPr>
        <w:t>as</w:t>
      </w:r>
      <w:r w:rsidR="00587BF5" w:rsidRPr="005C245C">
        <w:rPr>
          <w:noProof w:val="0"/>
        </w:rPr>
        <w:t xml:space="preserve"> </w:t>
      </w:r>
      <w:r w:rsidRPr="005C245C">
        <w:rPr>
          <w:noProof w:val="0"/>
        </w:rPr>
        <w:t>a</w:t>
      </w:r>
      <w:r w:rsidR="00587BF5" w:rsidRPr="005C245C">
        <w:rPr>
          <w:noProof w:val="0"/>
        </w:rPr>
        <w:t xml:space="preserve"> </w:t>
      </w:r>
      <w:r w:rsidRPr="005C245C">
        <w:rPr>
          <w:noProof w:val="0"/>
        </w:rPr>
        <w:t>point-in-time</w:t>
      </w:r>
      <w:r w:rsidR="00587BF5" w:rsidRPr="005C245C">
        <w:rPr>
          <w:noProof w:val="0"/>
        </w:rPr>
        <w:t xml:space="preserve"> </w:t>
      </w:r>
      <w:r w:rsidRPr="005C245C">
        <w:rPr>
          <w:noProof w:val="0"/>
        </w:rPr>
        <w:t>event,</w:t>
      </w:r>
      <w:r w:rsidR="00587BF5" w:rsidRPr="005C245C">
        <w:rPr>
          <w:noProof w:val="0"/>
        </w:rPr>
        <w:t xml:space="preserve"> </w:t>
      </w:r>
      <w:r w:rsidRPr="005C245C">
        <w:rPr>
          <w:noProof w:val="0"/>
        </w:rPr>
        <w:t>in</w:t>
      </w:r>
      <w:r w:rsidR="00587BF5" w:rsidRPr="005C245C">
        <w:rPr>
          <w:noProof w:val="0"/>
        </w:rPr>
        <w:t xml:space="preserve"> </w:t>
      </w:r>
      <w:r w:rsidRPr="005C245C">
        <w:rPr>
          <w:noProof w:val="0"/>
        </w:rPr>
        <w:t>which</w:t>
      </w:r>
      <w:r w:rsidR="00587BF5" w:rsidRPr="005C245C">
        <w:rPr>
          <w:noProof w:val="0"/>
        </w:rPr>
        <w:t xml:space="preserve"> </w:t>
      </w:r>
      <w:r w:rsidRPr="005C245C">
        <w:rPr>
          <w:noProof w:val="0"/>
        </w:rPr>
        <w:t>case</w:t>
      </w:r>
      <w:r w:rsidR="00587BF5" w:rsidRPr="005C245C">
        <w:rPr>
          <w:noProof w:val="0"/>
        </w:rPr>
        <w:t xml:space="preserve"> </w:t>
      </w:r>
      <w:r w:rsidRPr="005C245C">
        <w:rPr>
          <w:noProof w:val="0"/>
        </w:rPr>
        <w:t>a</w:t>
      </w:r>
      <w:r w:rsidR="00587BF5" w:rsidRPr="005C245C">
        <w:rPr>
          <w:noProof w:val="0"/>
        </w:rPr>
        <w:t xml:space="preserve"> </w:t>
      </w:r>
      <w:r w:rsidRPr="005C245C">
        <w:rPr>
          <w:noProof w:val="0"/>
        </w:rPr>
        <w:t>separate</w:t>
      </w:r>
      <w:r w:rsidR="00587BF5" w:rsidRPr="005C245C">
        <w:rPr>
          <w:noProof w:val="0"/>
        </w:rPr>
        <w:t xml:space="preserve"> </w:t>
      </w:r>
      <w:r w:rsidRPr="005C245C">
        <w:rPr>
          <w:noProof w:val="0"/>
        </w:rPr>
        <w:t>disassociate</w:t>
      </w:r>
      <w:r w:rsidR="00587BF5" w:rsidRPr="005C245C">
        <w:rPr>
          <w:noProof w:val="0"/>
        </w:rPr>
        <w:t xml:space="preserve"> </w:t>
      </w:r>
      <w:r w:rsidRPr="005C245C">
        <w:rPr>
          <w:noProof w:val="0"/>
        </w:rPr>
        <w:t>message</w:t>
      </w:r>
      <w:r w:rsidR="00587BF5" w:rsidRPr="005C245C">
        <w:rPr>
          <w:noProof w:val="0"/>
        </w:rPr>
        <w:t xml:space="preserve"> </w:t>
      </w:r>
      <w:r w:rsidRPr="005C245C">
        <w:rPr>
          <w:noProof w:val="0"/>
        </w:rPr>
        <w:t>is</w:t>
      </w:r>
      <w:r w:rsidR="00587BF5" w:rsidRPr="005C245C">
        <w:rPr>
          <w:noProof w:val="0"/>
        </w:rPr>
        <w:t xml:space="preserve"> </w:t>
      </w:r>
      <w:r w:rsidRPr="005C245C">
        <w:rPr>
          <w:noProof w:val="0"/>
        </w:rPr>
        <w:t>required</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delineate</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end</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Alternatively,</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event</w:t>
      </w:r>
      <w:r w:rsidR="00587BF5" w:rsidRPr="005C245C">
        <w:rPr>
          <w:noProof w:val="0"/>
        </w:rPr>
        <w:t xml:space="preserve"> </w:t>
      </w:r>
      <w:r w:rsidRPr="005C245C">
        <w:rPr>
          <w:noProof w:val="0"/>
        </w:rPr>
        <w:t>message</w:t>
      </w:r>
      <w:r w:rsidR="00587BF5" w:rsidRPr="005C245C">
        <w:rPr>
          <w:noProof w:val="0"/>
        </w:rPr>
        <w:t xml:space="preserve"> </w:t>
      </w:r>
      <w:r w:rsidRPr="005C245C">
        <w:rPr>
          <w:noProof w:val="0"/>
        </w:rPr>
        <w:t>can</w:t>
      </w:r>
      <w:r w:rsidR="00587BF5" w:rsidRPr="005C245C">
        <w:rPr>
          <w:noProof w:val="0"/>
        </w:rPr>
        <w:t xml:space="preserve"> </w:t>
      </w:r>
      <w:r w:rsidRPr="005C245C">
        <w:rPr>
          <w:noProof w:val="0"/>
        </w:rPr>
        <w:t>convey</w:t>
      </w:r>
      <w:r w:rsidR="00587BF5" w:rsidRPr="005C245C">
        <w:rPr>
          <w:noProof w:val="0"/>
        </w:rPr>
        <w:t xml:space="preserve"> </w:t>
      </w:r>
      <w:r w:rsidRPr="005C245C">
        <w:rPr>
          <w:noProof w:val="0"/>
        </w:rPr>
        <w:t>a</w:t>
      </w:r>
      <w:r w:rsidR="00587BF5" w:rsidRPr="005C245C">
        <w:rPr>
          <w:noProof w:val="0"/>
        </w:rPr>
        <w:t xml:space="preserve"> </w:t>
      </w:r>
      <w:r w:rsidRPr="005C245C">
        <w:rPr>
          <w:noProof w:val="0"/>
        </w:rPr>
        <w:t>duration</w:t>
      </w:r>
      <w:r w:rsidR="00587BF5" w:rsidRPr="005C245C">
        <w:rPr>
          <w:noProof w:val="0"/>
        </w:rPr>
        <w:t xml:space="preserve"> </w:t>
      </w:r>
      <w:r w:rsidRPr="005C245C">
        <w:rPr>
          <w:noProof w:val="0"/>
        </w:rPr>
        <w:t>during</w:t>
      </w:r>
      <w:r w:rsidR="00587BF5" w:rsidRPr="005C245C">
        <w:rPr>
          <w:noProof w:val="0"/>
        </w:rPr>
        <w:t xml:space="preserve"> </w:t>
      </w:r>
      <w:r w:rsidRPr="005C245C">
        <w:rPr>
          <w:noProof w:val="0"/>
        </w:rPr>
        <w:t>which</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was</w:t>
      </w:r>
      <w:r w:rsidR="00587BF5" w:rsidRPr="005C245C">
        <w:rPr>
          <w:noProof w:val="0"/>
        </w:rPr>
        <w:t xml:space="preserve"> </w:t>
      </w:r>
      <w:r w:rsidRPr="005C245C">
        <w:rPr>
          <w:noProof w:val="0"/>
        </w:rPr>
        <w:t>in</w:t>
      </w:r>
      <w:r w:rsidR="00587BF5" w:rsidRPr="005C245C">
        <w:rPr>
          <w:noProof w:val="0"/>
        </w:rPr>
        <w:t xml:space="preserve"> </w:t>
      </w:r>
      <w:r w:rsidRPr="005C245C">
        <w:rPr>
          <w:noProof w:val="0"/>
        </w:rPr>
        <w:t>effect.</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latter</w:t>
      </w:r>
      <w:r w:rsidR="00587BF5" w:rsidRPr="005C245C">
        <w:rPr>
          <w:noProof w:val="0"/>
        </w:rPr>
        <w:t xml:space="preserve"> </w:t>
      </w:r>
      <w:r w:rsidRPr="005C245C">
        <w:rPr>
          <w:noProof w:val="0"/>
        </w:rPr>
        <w:t>is</w:t>
      </w:r>
      <w:r w:rsidR="00587BF5" w:rsidRPr="005C245C">
        <w:rPr>
          <w:noProof w:val="0"/>
        </w:rPr>
        <w:t xml:space="preserve"> </w:t>
      </w:r>
      <w:r w:rsidRPr="005C245C">
        <w:rPr>
          <w:noProof w:val="0"/>
        </w:rPr>
        <w:t>equivalent</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an</w:t>
      </w:r>
      <w:r w:rsidR="00587BF5" w:rsidRPr="005C245C">
        <w:rPr>
          <w:noProof w:val="0"/>
        </w:rPr>
        <w:t xml:space="preserve"> </w:t>
      </w:r>
      <w:r w:rsidRPr="005C245C">
        <w:rPr>
          <w:noProof w:val="0"/>
        </w:rPr>
        <w:t>associate/disassociate</w:t>
      </w:r>
      <w:r w:rsidR="00587BF5" w:rsidRPr="005C245C">
        <w:rPr>
          <w:noProof w:val="0"/>
        </w:rPr>
        <w:t xml:space="preserve"> </w:t>
      </w:r>
      <w:r w:rsidRPr="005C245C">
        <w:rPr>
          <w:noProof w:val="0"/>
        </w:rPr>
        <w:t>message</w:t>
      </w:r>
      <w:r w:rsidR="00587BF5" w:rsidRPr="005C245C">
        <w:rPr>
          <w:noProof w:val="0"/>
        </w:rPr>
        <w:t xml:space="preserve"> </w:t>
      </w:r>
      <w:r w:rsidRPr="005C245C">
        <w:rPr>
          <w:noProof w:val="0"/>
        </w:rPr>
        <w:t>pair,</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may</w:t>
      </w:r>
      <w:r w:rsidR="00587BF5" w:rsidRPr="005C245C">
        <w:rPr>
          <w:noProof w:val="0"/>
        </w:rPr>
        <w:t xml:space="preserve"> </w:t>
      </w:r>
      <w:r w:rsidRPr="005C245C">
        <w:rPr>
          <w:noProof w:val="0"/>
        </w:rPr>
        <w:t>be</w:t>
      </w:r>
      <w:r w:rsidR="00587BF5" w:rsidRPr="005C245C">
        <w:rPr>
          <w:noProof w:val="0"/>
        </w:rPr>
        <w:t xml:space="preserve"> </w:t>
      </w:r>
      <w:r w:rsidRPr="005C245C">
        <w:rPr>
          <w:noProof w:val="0"/>
        </w:rPr>
        <w:t>preferable</w:t>
      </w:r>
      <w:r w:rsidR="00587BF5" w:rsidRPr="005C245C">
        <w:rPr>
          <w:noProof w:val="0"/>
        </w:rPr>
        <w:t xml:space="preserve"> </w:t>
      </w:r>
      <w:r w:rsidRPr="005C245C">
        <w:rPr>
          <w:noProof w:val="0"/>
        </w:rPr>
        <w:t>for</w:t>
      </w:r>
      <w:r w:rsidR="00587BF5" w:rsidRPr="005C245C">
        <w:rPr>
          <w:noProof w:val="0"/>
        </w:rPr>
        <w:t xml:space="preserve"> </w:t>
      </w:r>
      <w:r w:rsidRPr="005C245C">
        <w:rPr>
          <w:noProof w:val="0"/>
        </w:rPr>
        <w:t>short</w:t>
      </w:r>
      <w:r w:rsidR="00587BF5" w:rsidRPr="005C245C">
        <w:rPr>
          <w:noProof w:val="0"/>
        </w:rPr>
        <w:t xml:space="preserve"> </w:t>
      </w:r>
      <w:r w:rsidRPr="005C245C">
        <w:rPr>
          <w:noProof w:val="0"/>
        </w:rPr>
        <w:t>duration</w:t>
      </w:r>
      <w:r w:rsidR="00587BF5" w:rsidRPr="005C245C">
        <w:rPr>
          <w:noProof w:val="0"/>
        </w:rPr>
        <w:t xml:space="preserve"> </w:t>
      </w:r>
      <w:r w:rsidRPr="005C245C">
        <w:rPr>
          <w:noProof w:val="0"/>
        </w:rPr>
        <w:t>associations</w:t>
      </w:r>
      <w:r w:rsidR="00587BF5" w:rsidRPr="005C245C">
        <w:rPr>
          <w:noProof w:val="0"/>
        </w:rPr>
        <w:t xml:space="preserve"> </w:t>
      </w:r>
      <w:r w:rsidRPr="005C245C">
        <w:rPr>
          <w:noProof w:val="0"/>
        </w:rPr>
        <w:t>(e.g.,</w:t>
      </w:r>
      <w:r w:rsidR="00587BF5" w:rsidRPr="005C245C">
        <w:rPr>
          <w:noProof w:val="0"/>
        </w:rPr>
        <w:t xml:space="preserve"> </w:t>
      </w:r>
      <w:r w:rsidRPr="005C245C">
        <w:rPr>
          <w:noProof w:val="0"/>
        </w:rPr>
        <w:t>spot</w:t>
      </w:r>
      <w:r w:rsidR="00587BF5" w:rsidRPr="005C245C">
        <w:rPr>
          <w:noProof w:val="0"/>
        </w:rPr>
        <w:t xml:space="preserve"> </w:t>
      </w:r>
      <w:r w:rsidRPr="005C245C">
        <w:rPr>
          <w:noProof w:val="0"/>
        </w:rPr>
        <w:t>vitals</w:t>
      </w:r>
      <w:r w:rsidR="00587BF5" w:rsidRPr="005C245C">
        <w:rPr>
          <w:noProof w:val="0"/>
        </w:rPr>
        <w:t xml:space="preserve"> </w:t>
      </w:r>
      <w:r w:rsidRPr="005C245C">
        <w:rPr>
          <w:noProof w:val="0"/>
        </w:rPr>
        <w:t>collection).</w:t>
      </w:r>
    </w:p>
    <w:p w14:paraId="207A654F" w14:textId="681B7C79" w:rsidR="00E1376E" w:rsidRPr="005C245C" w:rsidRDefault="000A259C" w:rsidP="003A6999">
      <w:pPr>
        <w:pStyle w:val="Caption"/>
        <w:rPr>
          <w:noProof w:val="0"/>
          <w:vanish/>
          <w:specVanish/>
        </w:rPr>
      </w:pPr>
      <w:bookmarkStart w:id="94" w:name="_Ref388452675"/>
      <w:r w:rsidRPr="005C245C">
        <w:rPr>
          <w:noProof w:val="0"/>
        </w:rPr>
        <w:t xml:space="preserve">Appendix </w:t>
      </w:r>
      <w:r w:rsidR="00E1376E" w:rsidRPr="005C245C">
        <w:rPr>
          <w:noProof w:val="0"/>
        </w:rPr>
        <w:t>Table</w:t>
      </w:r>
      <w:r w:rsidR="00587BF5" w:rsidRPr="005C245C">
        <w:rPr>
          <w:noProof w:val="0"/>
        </w:rPr>
        <w:t xml:space="preserve"> </w:t>
      </w:r>
      <w:r w:rsidR="00097156" w:rsidRPr="005C245C">
        <w:rPr>
          <w:noProof w:val="0"/>
        </w:rPr>
        <w:fldChar w:fldCharType="begin"/>
      </w:r>
      <w:r w:rsidR="00097156" w:rsidRPr="005C245C">
        <w:rPr>
          <w:noProof w:val="0"/>
        </w:rPr>
        <w:instrText xml:space="preserve"> SEQ Table \* ARABIC </w:instrText>
      </w:r>
      <w:r w:rsidR="00097156" w:rsidRPr="005C245C">
        <w:rPr>
          <w:noProof w:val="0"/>
        </w:rPr>
        <w:fldChar w:fldCharType="separate"/>
      </w:r>
      <w:r w:rsidR="00A71936">
        <w:t>5</w:t>
      </w:r>
      <w:r w:rsidR="00097156" w:rsidRPr="005C245C">
        <w:rPr>
          <w:noProof w:val="0"/>
        </w:rPr>
        <w:fldChar w:fldCharType="end"/>
      </w:r>
      <w:r w:rsidR="00587BF5" w:rsidRPr="005C245C">
        <w:rPr>
          <w:noProof w:val="0"/>
        </w:rPr>
        <w:t xml:space="preserve"> </w:t>
      </w:r>
      <w:r w:rsidR="00E1376E" w:rsidRPr="005C245C">
        <w:rPr>
          <w:noProof w:val="0"/>
        </w:rPr>
        <w:t>-</w:t>
      </w:r>
      <w:r w:rsidR="00587BF5" w:rsidRPr="005C245C">
        <w:rPr>
          <w:noProof w:val="0"/>
        </w:rPr>
        <w:t xml:space="preserve"> </w:t>
      </w:r>
      <w:r w:rsidR="00E1376E" w:rsidRPr="005C245C">
        <w:rPr>
          <w:noProof w:val="0"/>
        </w:rPr>
        <w:t>OBX-11</w:t>
      </w:r>
      <w:r w:rsidR="00587BF5" w:rsidRPr="005C245C">
        <w:rPr>
          <w:noProof w:val="0"/>
        </w:rPr>
        <w:t xml:space="preserve"> </w:t>
      </w:r>
      <w:r w:rsidR="00E1376E" w:rsidRPr="005C245C">
        <w:rPr>
          <w:noProof w:val="0"/>
        </w:rPr>
        <w:t>Values</w:t>
      </w:r>
      <w:bookmarkEnd w:id="94"/>
    </w:p>
    <w:tbl>
      <w:tblPr>
        <w:tblStyle w:val="TableStyleJR1"/>
        <w:tblW w:w="0" w:type="auto"/>
        <w:tblLook w:val="04A0" w:firstRow="1" w:lastRow="0" w:firstColumn="1" w:lastColumn="0" w:noHBand="0" w:noVBand="1"/>
      </w:tblPr>
      <w:tblGrid>
        <w:gridCol w:w="1265"/>
        <w:gridCol w:w="4035"/>
        <w:gridCol w:w="4050"/>
      </w:tblGrid>
      <w:tr w:rsidR="00E1376E" w:rsidRPr="005C245C" w14:paraId="60912A4C" w14:textId="77777777" w:rsidTr="00353BD2">
        <w:trPr>
          <w:cnfStyle w:val="100000000000" w:firstRow="1" w:lastRow="0" w:firstColumn="0" w:lastColumn="0" w:oddVBand="0" w:evenVBand="0" w:oddHBand="0" w:evenHBand="0" w:firstRowFirstColumn="0" w:firstRowLastColumn="0" w:lastRowFirstColumn="0" w:lastRowLastColumn="0"/>
        </w:trPr>
        <w:tc>
          <w:tcPr>
            <w:tcW w:w="1278" w:type="dxa"/>
          </w:tcPr>
          <w:p w14:paraId="128D4691" w14:textId="72D5F31E" w:rsidR="00E1376E" w:rsidRPr="005C245C" w:rsidRDefault="001D68CC" w:rsidP="003A6999">
            <w:pPr>
              <w:pStyle w:val="TableEntryHeader"/>
              <w:rPr>
                <w:noProof w:val="0"/>
              </w:rPr>
            </w:pPr>
            <w:r w:rsidRPr="005C245C">
              <w:rPr>
                <w:noProof w:val="0"/>
              </w:rPr>
              <w:t xml:space="preserve"> </w:t>
            </w:r>
            <w:r w:rsidR="00E1376E" w:rsidRPr="005C245C">
              <w:rPr>
                <w:noProof w:val="0"/>
              </w:rPr>
              <w:t>Status</w:t>
            </w:r>
          </w:p>
        </w:tc>
        <w:tc>
          <w:tcPr>
            <w:tcW w:w="4140" w:type="dxa"/>
          </w:tcPr>
          <w:p w14:paraId="50D8EB5C" w14:textId="36869D7A" w:rsidR="00E1376E" w:rsidRPr="005C245C" w:rsidRDefault="00E1376E" w:rsidP="003A6999">
            <w:pPr>
              <w:pStyle w:val="TableEntryHeader"/>
              <w:rPr>
                <w:noProof w:val="0"/>
              </w:rPr>
            </w:pPr>
            <w:r w:rsidRPr="005C245C">
              <w:rPr>
                <w:noProof w:val="0"/>
              </w:rPr>
              <w:t>HL7</w:t>
            </w:r>
            <w:r w:rsidR="00587BF5" w:rsidRPr="005C245C">
              <w:rPr>
                <w:noProof w:val="0"/>
              </w:rPr>
              <w:t xml:space="preserve"> </w:t>
            </w:r>
            <w:r w:rsidRPr="005C245C">
              <w:rPr>
                <w:noProof w:val="0"/>
              </w:rPr>
              <w:t>Description</w:t>
            </w:r>
          </w:p>
        </w:tc>
        <w:tc>
          <w:tcPr>
            <w:tcW w:w="4158" w:type="dxa"/>
          </w:tcPr>
          <w:p w14:paraId="2CCA1B97" w14:textId="77777777" w:rsidR="00E1376E" w:rsidRPr="005C245C" w:rsidRDefault="00E1376E" w:rsidP="003A6999">
            <w:pPr>
              <w:pStyle w:val="TableEntryHeader"/>
              <w:rPr>
                <w:noProof w:val="0"/>
              </w:rPr>
            </w:pPr>
            <w:r w:rsidRPr="005C245C">
              <w:rPr>
                <w:noProof w:val="0"/>
              </w:rPr>
              <w:t>Adaptation</w:t>
            </w:r>
          </w:p>
        </w:tc>
      </w:tr>
      <w:tr w:rsidR="00E1376E" w:rsidRPr="005C245C" w14:paraId="51979768" w14:textId="77777777" w:rsidTr="00353BD2">
        <w:tc>
          <w:tcPr>
            <w:tcW w:w="1278" w:type="dxa"/>
          </w:tcPr>
          <w:p w14:paraId="3C109986" w14:textId="77777777" w:rsidR="00E1376E" w:rsidRPr="005C245C" w:rsidRDefault="00E1376E" w:rsidP="003A6999">
            <w:pPr>
              <w:pStyle w:val="TableEntry"/>
              <w:rPr>
                <w:noProof w:val="0"/>
              </w:rPr>
            </w:pPr>
            <w:r w:rsidRPr="005C245C">
              <w:rPr>
                <w:noProof w:val="0"/>
              </w:rPr>
              <w:t>C</w:t>
            </w:r>
          </w:p>
        </w:tc>
        <w:tc>
          <w:tcPr>
            <w:tcW w:w="4140" w:type="dxa"/>
          </w:tcPr>
          <w:p w14:paraId="63DE8371" w14:textId="59FEFBAD" w:rsidR="00E1376E" w:rsidRPr="005C245C" w:rsidRDefault="00E1376E" w:rsidP="003A6999">
            <w:pPr>
              <w:pStyle w:val="TableEntry"/>
              <w:rPr>
                <w:noProof w:val="0"/>
              </w:rPr>
            </w:pPr>
            <w:r w:rsidRPr="005C245C">
              <w:rPr>
                <w:noProof w:val="0"/>
              </w:rPr>
              <w:t>Record</w:t>
            </w:r>
            <w:r w:rsidR="00587BF5" w:rsidRPr="005C245C">
              <w:rPr>
                <w:noProof w:val="0"/>
              </w:rPr>
              <w:t xml:space="preserve"> </w:t>
            </w:r>
            <w:r w:rsidRPr="005C245C">
              <w:rPr>
                <w:noProof w:val="0"/>
              </w:rPr>
              <w:t>coming</w:t>
            </w:r>
            <w:r w:rsidR="00587BF5" w:rsidRPr="005C245C">
              <w:rPr>
                <w:noProof w:val="0"/>
              </w:rPr>
              <w:t xml:space="preserve"> </w:t>
            </w:r>
            <w:r w:rsidRPr="005C245C">
              <w:rPr>
                <w:noProof w:val="0"/>
              </w:rPr>
              <w:t>over</w:t>
            </w:r>
            <w:r w:rsidR="00587BF5" w:rsidRPr="005C245C">
              <w:rPr>
                <w:noProof w:val="0"/>
              </w:rPr>
              <w:t xml:space="preserve"> </w:t>
            </w:r>
            <w:r w:rsidRPr="005C245C">
              <w:rPr>
                <w:noProof w:val="0"/>
              </w:rPr>
              <w:t>is</w:t>
            </w:r>
            <w:r w:rsidR="00587BF5" w:rsidRPr="005C245C">
              <w:rPr>
                <w:noProof w:val="0"/>
              </w:rPr>
              <w:t xml:space="preserve"> </w:t>
            </w:r>
            <w:r w:rsidRPr="005C245C">
              <w:rPr>
                <w:noProof w:val="0"/>
              </w:rPr>
              <w:t>a</w:t>
            </w:r>
            <w:r w:rsidR="00587BF5" w:rsidRPr="005C245C">
              <w:rPr>
                <w:noProof w:val="0"/>
              </w:rPr>
              <w:t xml:space="preserve"> </w:t>
            </w:r>
            <w:r w:rsidRPr="005C245C">
              <w:rPr>
                <w:noProof w:val="0"/>
              </w:rPr>
              <w:t>correction</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thus</w:t>
            </w:r>
            <w:r w:rsidR="00587BF5" w:rsidRPr="005C245C">
              <w:rPr>
                <w:noProof w:val="0"/>
              </w:rPr>
              <w:t xml:space="preserve"> </w:t>
            </w:r>
            <w:r w:rsidRPr="005C245C">
              <w:rPr>
                <w:noProof w:val="0"/>
              </w:rPr>
              <w:t>replaces</w:t>
            </w:r>
            <w:r w:rsidR="00587BF5" w:rsidRPr="005C245C">
              <w:rPr>
                <w:noProof w:val="0"/>
              </w:rPr>
              <w:t xml:space="preserve"> </w:t>
            </w:r>
            <w:r w:rsidRPr="005C245C">
              <w:rPr>
                <w:noProof w:val="0"/>
              </w:rPr>
              <w:t>a</w:t>
            </w:r>
            <w:r w:rsidR="00587BF5" w:rsidRPr="005C245C">
              <w:rPr>
                <w:noProof w:val="0"/>
              </w:rPr>
              <w:t xml:space="preserve"> </w:t>
            </w:r>
            <w:r w:rsidRPr="005C245C">
              <w:rPr>
                <w:noProof w:val="0"/>
              </w:rPr>
              <w:t>final</w:t>
            </w:r>
            <w:r w:rsidR="00587BF5" w:rsidRPr="005C245C">
              <w:rPr>
                <w:noProof w:val="0"/>
              </w:rPr>
              <w:t xml:space="preserve"> </w:t>
            </w:r>
            <w:r w:rsidRPr="005C245C">
              <w:rPr>
                <w:noProof w:val="0"/>
              </w:rPr>
              <w:t>result.</w:t>
            </w:r>
          </w:p>
        </w:tc>
        <w:tc>
          <w:tcPr>
            <w:tcW w:w="4158" w:type="dxa"/>
          </w:tcPr>
          <w:p w14:paraId="6A65771E" w14:textId="7C5F51D7" w:rsidR="00E1376E" w:rsidRPr="005C245C" w:rsidRDefault="00E1376E" w:rsidP="003A6999">
            <w:pPr>
              <w:pStyle w:val="TableEntry"/>
              <w:rPr>
                <w:noProof w:val="0"/>
              </w:rPr>
            </w:pPr>
            <w:r w:rsidRPr="005C245C">
              <w:rPr>
                <w:noProof w:val="0"/>
              </w:rPr>
              <w:t>Record</w:t>
            </w:r>
            <w:r w:rsidR="00587BF5" w:rsidRPr="005C245C">
              <w:rPr>
                <w:noProof w:val="0"/>
              </w:rPr>
              <w:t xml:space="preserve"> </w:t>
            </w:r>
            <w:r w:rsidRPr="005C245C">
              <w:rPr>
                <w:noProof w:val="0"/>
              </w:rPr>
              <w:t>coming</w:t>
            </w:r>
            <w:r w:rsidR="00587BF5" w:rsidRPr="005C245C">
              <w:rPr>
                <w:noProof w:val="0"/>
              </w:rPr>
              <w:t xml:space="preserve"> </w:t>
            </w:r>
            <w:r w:rsidRPr="005C245C">
              <w:rPr>
                <w:noProof w:val="0"/>
              </w:rPr>
              <w:t>over</w:t>
            </w:r>
            <w:r w:rsidR="00587BF5" w:rsidRPr="005C245C">
              <w:rPr>
                <w:noProof w:val="0"/>
              </w:rPr>
              <w:t xml:space="preserve"> </w:t>
            </w:r>
            <w:r w:rsidRPr="005C245C">
              <w:rPr>
                <w:noProof w:val="0"/>
              </w:rPr>
              <w:t>is</w:t>
            </w:r>
            <w:r w:rsidR="00587BF5" w:rsidRPr="005C245C">
              <w:rPr>
                <w:noProof w:val="0"/>
              </w:rPr>
              <w:t xml:space="preserve"> </w:t>
            </w:r>
            <w:r w:rsidRPr="005C245C">
              <w:rPr>
                <w:noProof w:val="0"/>
              </w:rPr>
              <w:t>a</w:t>
            </w:r>
            <w:r w:rsidR="00587BF5" w:rsidRPr="005C245C">
              <w:rPr>
                <w:noProof w:val="0"/>
              </w:rPr>
              <w:t xml:space="preserve"> </w:t>
            </w:r>
            <w:r w:rsidRPr="005C245C">
              <w:rPr>
                <w:noProof w:val="0"/>
              </w:rPr>
              <w:t>correction</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thus</w:t>
            </w:r>
            <w:r w:rsidR="00587BF5" w:rsidRPr="005C245C">
              <w:rPr>
                <w:noProof w:val="0"/>
              </w:rPr>
              <w:t xml:space="preserve"> </w:t>
            </w:r>
            <w:r w:rsidRPr="005C245C">
              <w:rPr>
                <w:noProof w:val="0"/>
              </w:rPr>
              <w:t>replaces</w:t>
            </w:r>
            <w:r w:rsidR="00587BF5" w:rsidRPr="005C245C">
              <w:rPr>
                <w:noProof w:val="0"/>
              </w:rPr>
              <w:t xml:space="preserve"> </w:t>
            </w:r>
            <w:r w:rsidRPr="005C245C">
              <w:rPr>
                <w:noProof w:val="0"/>
              </w:rPr>
              <w:t>a</w:t>
            </w:r>
            <w:r w:rsidR="00587BF5" w:rsidRPr="005C245C">
              <w:rPr>
                <w:noProof w:val="0"/>
              </w:rPr>
              <w:t xml:space="preserve"> </w:t>
            </w:r>
            <w:r w:rsidRPr="005C245C">
              <w:rPr>
                <w:noProof w:val="0"/>
              </w:rPr>
              <w:t>validated</w:t>
            </w:r>
            <w:r w:rsidR="00587BF5" w:rsidRPr="005C245C">
              <w:rPr>
                <w:noProof w:val="0"/>
              </w:rPr>
              <w:t xml:space="preserve"> </w:t>
            </w:r>
            <w:r w:rsidRPr="005C245C">
              <w:rPr>
                <w:noProof w:val="0"/>
              </w:rPr>
              <w:t>association.</w:t>
            </w:r>
          </w:p>
        </w:tc>
      </w:tr>
      <w:tr w:rsidR="00E1376E" w:rsidRPr="005C245C" w14:paraId="0C6E3015" w14:textId="77777777" w:rsidTr="00353BD2">
        <w:tc>
          <w:tcPr>
            <w:tcW w:w="1278" w:type="dxa"/>
          </w:tcPr>
          <w:p w14:paraId="3F9864FF" w14:textId="77777777" w:rsidR="00E1376E" w:rsidRPr="005C245C" w:rsidRDefault="00E1376E" w:rsidP="003A6999">
            <w:pPr>
              <w:pStyle w:val="TableEntry"/>
              <w:rPr>
                <w:noProof w:val="0"/>
              </w:rPr>
            </w:pPr>
            <w:r w:rsidRPr="005C245C">
              <w:rPr>
                <w:noProof w:val="0"/>
              </w:rPr>
              <w:t>D</w:t>
            </w:r>
          </w:p>
        </w:tc>
        <w:tc>
          <w:tcPr>
            <w:tcW w:w="4140" w:type="dxa"/>
          </w:tcPr>
          <w:p w14:paraId="546759E9" w14:textId="0B5EDC7A" w:rsidR="00E1376E" w:rsidRPr="005C245C" w:rsidRDefault="00E1376E" w:rsidP="003A6999">
            <w:pPr>
              <w:pStyle w:val="TableEntry"/>
              <w:rPr>
                <w:noProof w:val="0"/>
              </w:rPr>
            </w:pPr>
            <w:r w:rsidRPr="005C245C">
              <w:rPr>
                <w:noProof w:val="0"/>
              </w:rPr>
              <w:t>Deletes</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OBX</w:t>
            </w:r>
            <w:r w:rsidR="00587BF5" w:rsidRPr="005C245C">
              <w:rPr>
                <w:noProof w:val="0"/>
              </w:rPr>
              <w:t xml:space="preserve"> </w:t>
            </w:r>
            <w:r w:rsidRPr="005C245C">
              <w:rPr>
                <w:noProof w:val="0"/>
              </w:rPr>
              <w:t>record</w:t>
            </w:r>
          </w:p>
        </w:tc>
        <w:tc>
          <w:tcPr>
            <w:tcW w:w="4158" w:type="dxa"/>
          </w:tcPr>
          <w:p w14:paraId="1BF1203B" w14:textId="6C1ABA56" w:rsidR="00E1376E" w:rsidRPr="005C245C" w:rsidRDefault="00E1376E" w:rsidP="003A6999">
            <w:pPr>
              <w:pStyle w:val="TableEntry"/>
              <w:rPr>
                <w:noProof w:val="0"/>
              </w:rPr>
            </w:pPr>
            <w:r w:rsidRPr="005C245C">
              <w:rPr>
                <w:noProof w:val="0"/>
              </w:rPr>
              <w:t>Deletes</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record.</w:t>
            </w:r>
          </w:p>
        </w:tc>
      </w:tr>
      <w:tr w:rsidR="00E1376E" w:rsidRPr="005C245C" w14:paraId="0C832262" w14:textId="77777777" w:rsidTr="00353BD2">
        <w:tc>
          <w:tcPr>
            <w:tcW w:w="1278" w:type="dxa"/>
          </w:tcPr>
          <w:p w14:paraId="7A375564" w14:textId="77777777" w:rsidR="00E1376E" w:rsidRPr="005C245C" w:rsidRDefault="00E1376E" w:rsidP="003A6999">
            <w:pPr>
              <w:pStyle w:val="TableEntry"/>
              <w:rPr>
                <w:noProof w:val="0"/>
              </w:rPr>
            </w:pPr>
            <w:r w:rsidRPr="005C245C">
              <w:rPr>
                <w:noProof w:val="0"/>
              </w:rPr>
              <w:t>F</w:t>
            </w:r>
          </w:p>
        </w:tc>
        <w:tc>
          <w:tcPr>
            <w:tcW w:w="4140" w:type="dxa"/>
          </w:tcPr>
          <w:p w14:paraId="37D3CD46" w14:textId="0950BA70" w:rsidR="00E1376E" w:rsidRPr="005C245C" w:rsidRDefault="00E1376E" w:rsidP="003A6999">
            <w:pPr>
              <w:pStyle w:val="TableEntry"/>
              <w:rPr>
                <w:noProof w:val="0"/>
              </w:rPr>
            </w:pPr>
            <w:r w:rsidRPr="005C245C">
              <w:rPr>
                <w:noProof w:val="0"/>
              </w:rPr>
              <w:t>Final</w:t>
            </w:r>
            <w:r w:rsidR="00587BF5" w:rsidRPr="005C245C">
              <w:rPr>
                <w:noProof w:val="0"/>
              </w:rPr>
              <w:t xml:space="preserve"> </w:t>
            </w:r>
            <w:r w:rsidRPr="005C245C">
              <w:rPr>
                <w:noProof w:val="0"/>
              </w:rPr>
              <w:t>results;</w:t>
            </w:r>
            <w:r w:rsidR="00587BF5" w:rsidRPr="005C245C">
              <w:rPr>
                <w:noProof w:val="0"/>
              </w:rPr>
              <w:t xml:space="preserve"> </w:t>
            </w:r>
            <w:r w:rsidRPr="005C245C">
              <w:rPr>
                <w:noProof w:val="0"/>
              </w:rPr>
              <w:t>Can</w:t>
            </w:r>
            <w:r w:rsidR="00587BF5" w:rsidRPr="005C245C">
              <w:rPr>
                <w:noProof w:val="0"/>
              </w:rPr>
              <w:t xml:space="preserve"> </w:t>
            </w:r>
            <w:r w:rsidRPr="005C245C">
              <w:rPr>
                <w:noProof w:val="0"/>
              </w:rPr>
              <w:t>only</w:t>
            </w:r>
            <w:r w:rsidR="00587BF5" w:rsidRPr="005C245C">
              <w:rPr>
                <w:noProof w:val="0"/>
              </w:rPr>
              <w:t xml:space="preserve"> </w:t>
            </w:r>
            <w:r w:rsidRPr="005C245C">
              <w:rPr>
                <w:noProof w:val="0"/>
              </w:rPr>
              <w:t>be</w:t>
            </w:r>
            <w:r w:rsidR="00587BF5" w:rsidRPr="005C245C">
              <w:rPr>
                <w:noProof w:val="0"/>
              </w:rPr>
              <w:t xml:space="preserve"> </w:t>
            </w:r>
            <w:r w:rsidRPr="005C245C">
              <w:rPr>
                <w:noProof w:val="0"/>
              </w:rPr>
              <w:t>changed</w:t>
            </w:r>
            <w:r w:rsidR="00587BF5" w:rsidRPr="005C245C">
              <w:rPr>
                <w:noProof w:val="0"/>
              </w:rPr>
              <w:t xml:space="preserve"> </w:t>
            </w:r>
            <w:r w:rsidRPr="005C245C">
              <w:rPr>
                <w:noProof w:val="0"/>
              </w:rPr>
              <w:t>with</w:t>
            </w:r>
            <w:r w:rsidR="00587BF5" w:rsidRPr="005C245C">
              <w:rPr>
                <w:noProof w:val="0"/>
              </w:rPr>
              <w:t xml:space="preserve"> </w:t>
            </w:r>
            <w:r w:rsidRPr="005C245C">
              <w:rPr>
                <w:noProof w:val="0"/>
              </w:rPr>
              <w:t>a</w:t>
            </w:r>
            <w:r w:rsidR="00587BF5" w:rsidRPr="005C245C">
              <w:rPr>
                <w:noProof w:val="0"/>
              </w:rPr>
              <w:t xml:space="preserve"> </w:t>
            </w:r>
            <w:r w:rsidRPr="005C245C">
              <w:rPr>
                <w:noProof w:val="0"/>
              </w:rPr>
              <w:t>corrected</w:t>
            </w:r>
            <w:r w:rsidR="00587BF5" w:rsidRPr="005C245C">
              <w:rPr>
                <w:noProof w:val="0"/>
              </w:rPr>
              <w:t xml:space="preserve"> </w:t>
            </w:r>
            <w:r w:rsidRPr="005C245C">
              <w:rPr>
                <w:noProof w:val="0"/>
              </w:rPr>
              <w:t>result.</w:t>
            </w:r>
          </w:p>
        </w:tc>
        <w:tc>
          <w:tcPr>
            <w:tcW w:w="4158" w:type="dxa"/>
          </w:tcPr>
          <w:p w14:paraId="5376B824" w14:textId="1BF00A7C" w:rsidR="00E1376E" w:rsidRPr="005C245C" w:rsidRDefault="00E1376E" w:rsidP="003A6999">
            <w:pPr>
              <w:pStyle w:val="TableEntry"/>
              <w:rPr>
                <w:noProof w:val="0"/>
              </w:rPr>
            </w:pPr>
            <w:r w:rsidRPr="005C245C">
              <w:rPr>
                <w:noProof w:val="0"/>
              </w:rPr>
              <w:t>Validated</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Can</w:t>
            </w:r>
            <w:r w:rsidR="00587BF5" w:rsidRPr="005C245C">
              <w:rPr>
                <w:noProof w:val="0"/>
              </w:rPr>
              <w:t xml:space="preserve"> </w:t>
            </w:r>
            <w:r w:rsidRPr="005C245C">
              <w:rPr>
                <w:noProof w:val="0"/>
              </w:rPr>
              <w:t>only</w:t>
            </w:r>
            <w:r w:rsidR="00587BF5" w:rsidRPr="005C245C">
              <w:rPr>
                <w:noProof w:val="0"/>
              </w:rPr>
              <w:t xml:space="preserve"> </w:t>
            </w:r>
            <w:r w:rsidRPr="005C245C">
              <w:rPr>
                <w:noProof w:val="0"/>
              </w:rPr>
              <w:t>be</w:t>
            </w:r>
            <w:r w:rsidR="00587BF5" w:rsidRPr="005C245C">
              <w:rPr>
                <w:noProof w:val="0"/>
              </w:rPr>
              <w:t xml:space="preserve"> </w:t>
            </w:r>
            <w:r w:rsidRPr="005C245C">
              <w:rPr>
                <w:noProof w:val="0"/>
              </w:rPr>
              <w:t>changed</w:t>
            </w:r>
            <w:r w:rsidR="00587BF5" w:rsidRPr="005C245C">
              <w:rPr>
                <w:noProof w:val="0"/>
              </w:rPr>
              <w:t xml:space="preserve"> </w:t>
            </w:r>
            <w:r w:rsidRPr="005C245C">
              <w:rPr>
                <w:noProof w:val="0"/>
              </w:rPr>
              <w:t>with</w:t>
            </w:r>
            <w:r w:rsidR="00587BF5" w:rsidRPr="005C245C">
              <w:rPr>
                <w:noProof w:val="0"/>
              </w:rPr>
              <w:t xml:space="preserve"> </w:t>
            </w:r>
            <w:r w:rsidRPr="005C245C">
              <w:rPr>
                <w:noProof w:val="0"/>
              </w:rPr>
              <w:t>a</w:t>
            </w:r>
            <w:r w:rsidR="00587BF5" w:rsidRPr="005C245C">
              <w:rPr>
                <w:noProof w:val="0"/>
              </w:rPr>
              <w:t xml:space="preserve"> </w:t>
            </w:r>
            <w:r w:rsidRPr="005C245C">
              <w:rPr>
                <w:noProof w:val="0"/>
              </w:rPr>
              <w:t>corrected</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record.</w:t>
            </w:r>
          </w:p>
        </w:tc>
      </w:tr>
      <w:tr w:rsidR="00E1376E" w:rsidRPr="005C245C" w14:paraId="66934902" w14:textId="77777777" w:rsidTr="00353BD2">
        <w:tc>
          <w:tcPr>
            <w:tcW w:w="1278" w:type="dxa"/>
          </w:tcPr>
          <w:p w14:paraId="1DCAD342" w14:textId="77777777" w:rsidR="00E1376E" w:rsidRPr="005C245C" w:rsidRDefault="00E1376E" w:rsidP="003A6999">
            <w:pPr>
              <w:pStyle w:val="TableEntry"/>
              <w:rPr>
                <w:noProof w:val="0"/>
              </w:rPr>
            </w:pPr>
            <w:r w:rsidRPr="005C245C">
              <w:rPr>
                <w:noProof w:val="0"/>
              </w:rPr>
              <w:t>R</w:t>
            </w:r>
          </w:p>
        </w:tc>
        <w:tc>
          <w:tcPr>
            <w:tcW w:w="4140" w:type="dxa"/>
          </w:tcPr>
          <w:p w14:paraId="091753A9" w14:textId="49489CB3" w:rsidR="00E1376E" w:rsidRPr="005C245C" w:rsidRDefault="00E1376E" w:rsidP="003A6999">
            <w:pPr>
              <w:pStyle w:val="TableEntry"/>
              <w:rPr>
                <w:noProof w:val="0"/>
              </w:rPr>
            </w:pPr>
            <w:r w:rsidRPr="005C245C">
              <w:rPr>
                <w:noProof w:val="0"/>
              </w:rPr>
              <w:t>Results</w:t>
            </w:r>
            <w:r w:rsidR="00587BF5" w:rsidRPr="005C245C">
              <w:rPr>
                <w:noProof w:val="0"/>
              </w:rPr>
              <w:t xml:space="preserve"> </w:t>
            </w:r>
            <w:r w:rsidRPr="005C245C">
              <w:rPr>
                <w:noProof w:val="0"/>
              </w:rPr>
              <w:t>entered</w:t>
            </w:r>
            <w:r w:rsidR="00587BF5" w:rsidRPr="005C245C">
              <w:rPr>
                <w:noProof w:val="0"/>
              </w:rPr>
              <w:t xml:space="preserve"> </w:t>
            </w:r>
            <w:r w:rsidRPr="005C245C">
              <w:rPr>
                <w:noProof w:val="0"/>
              </w:rPr>
              <w:t>--</w:t>
            </w:r>
            <w:r w:rsidR="00587BF5" w:rsidRPr="005C245C">
              <w:rPr>
                <w:noProof w:val="0"/>
              </w:rPr>
              <w:t xml:space="preserve"> </w:t>
            </w:r>
            <w:r w:rsidRPr="005C245C">
              <w:rPr>
                <w:noProof w:val="0"/>
              </w:rPr>
              <w:t>not</w:t>
            </w:r>
            <w:r w:rsidR="00587BF5" w:rsidRPr="005C245C">
              <w:rPr>
                <w:noProof w:val="0"/>
              </w:rPr>
              <w:t xml:space="preserve"> </w:t>
            </w:r>
            <w:r w:rsidRPr="005C245C">
              <w:rPr>
                <w:noProof w:val="0"/>
              </w:rPr>
              <w:t>verified</w:t>
            </w:r>
          </w:p>
        </w:tc>
        <w:tc>
          <w:tcPr>
            <w:tcW w:w="4158" w:type="dxa"/>
          </w:tcPr>
          <w:p w14:paraId="5EF13536" w14:textId="00C9BEB2" w:rsidR="00E1376E" w:rsidRPr="005C245C" w:rsidRDefault="00E1376E" w:rsidP="003A6999">
            <w:pPr>
              <w:pStyle w:val="TableEntry"/>
              <w:rPr>
                <w:noProof w:val="0"/>
              </w:rPr>
            </w:pPr>
            <w:r w:rsidRPr="005C245C">
              <w:rPr>
                <w:noProof w:val="0"/>
              </w:rPr>
              <w:t>An</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has</w:t>
            </w:r>
            <w:r w:rsidR="00587BF5" w:rsidRPr="005C245C">
              <w:rPr>
                <w:noProof w:val="0"/>
              </w:rPr>
              <w:t xml:space="preserve"> </w:t>
            </w:r>
            <w:r w:rsidRPr="005C245C">
              <w:rPr>
                <w:noProof w:val="0"/>
              </w:rPr>
              <w:t>been</w:t>
            </w:r>
            <w:r w:rsidR="00587BF5" w:rsidRPr="005C245C">
              <w:rPr>
                <w:noProof w:val="0"/>
              </w:rPr>
              <w:t xml:space="preserve"> </w:t>
            </w:r>
            <w:r w:rsidRPr="005C245C">
              <w:rPr>
                <w:noProof w:val="0"/>
              </w:rPr>
              <w:t>asserted,</w:t>
            </w:r>
            <w:r w:rsidR="00587BF5" w:rsidRPr="005C245C">
              <w:rPr>
                <w:noProof w:val="0"/>
              </w:rPr>
              <w:t xml:space="preserve"> </w:t>
            </w:r>
            <w:r w:rsidRPr="005C245C">
              <w:rPr>
                <w:noProof w:val="0"/>
              </w:rPr>
              <w:t>but</w:t>
            </w:r>
            <w:r w:rsidR="00587BF5" w:rsidRPr="005C245C">
              <w:rPr>
                <w:noProof w:val="0"/>
              </w:rPr>
              <w:t xml:space="preserve"> </w:t>
            </w:r>
            <w:r w:rsidRPr="005C245C">
              <w:rPr>
                <w:noProof w:val="0"/>
              </w:rPr>
              <w:t>not</w:t>
            </w:r>
            <w:r w:rsidR="00587BF5" w:rsidRPr="005C245C">
              <w:rPr>
                <w:noProof w:val="0"/>
              </w:rPr>
              <w:t xml:space="preserve"> </w:t>
            </w:r>
            <w:r w:rsidRPr="005C245C">
              <w:rPr>
                <w:noProof w:val="0"/>
              </w:rPr>
              <w:t>validated.</w:t>
            </w:r>
          </w:p>
        </w:tc>
      </w:tr>
      <w:tr w:rsidR="00E1376E" w:rsidRPr="005C245C" w14:paraId="640ACD48" w14:textId="77777777" w:rsidTr="00353BD2">
        <w:tc>
          <w:tcPr>
            <w:tcW w:w="1278" w:type="dxa"/>
          </w:tcPr>
          <w:p w14:paraId="3B64BD40" w14:textId="77777777" w:rsidR="00E1376E" w:rsidRPr="005C245C" w:rsidRDefault="00E1376E" w:rsidP="003A6999">
            <w:pPr>
              <w:pStyle w:val="TableEntry"/>
              <w:rPr>
                <w:noProof w:val="0"/>
              </w:rPr>
            </w:pPr>
            <w:r w:rsidRPr="005C245C">
              <w:rPr>
                <w:noProof w:val="0"/>
              </w:rPr>
              <w:t>W</w:t>
            </w:r>
          </w:p>
        </w:tc>
        <w:tc>
          <w:tcPr>
            <w:tcW w:w="4140" w:type="dxa"/>
          </w:tcPr>
          <w:p w14:paraId="22BD0CD4" w14:textId="1948EBD2" w:rsidR="00E1376E" w:rsidRPr="005C245C" w:rsidRDefault="00E1376E" w:rsidP="003A6999">
            <w:pPr>
              <w:pStyle w:val="TableEntry"/>
              <w:rPr>
                <w:noProof w:val="0"/>
              </w:rPr>
            </w:pPr>
            <w:r w:rsidRPr="005C245C">
              <w:rPr>
                <w:noProof w:val="0"/>
              </w:rPr>
              <w:t>Post</w:t>
            </w:r>
            <w:r w:rsidR="00587BF5" w:rsidRPr="005C245C">
              <w:rPr>
                <w:noProof w:val="0"/>
              </w:rPr>
              <w:t xml:space="preserve"> </w:t>
            </w:r>
            <w:r w:rsidRPr="005C245C">
              <w:rPr>
                <w:noProof w:val="0"/>
              </w:rPr>
              <w:t>original</w:t>
            </w:r>
            <w:r w:rsidR="00587BF5" w:rsidRPr="005C245C">
              <w:rPr>
                <w:noProof w:val="0"/>
              </w:rPr>
              <w:t xml:space="preserve"> </w:t>
            </w:r>
            <w:r w:rsidRPr="005C245C">
              <w:rPr>
                <w:noProof w:val="0"/>
              </w:rPr>
              <w:t>as</w:t>
            </w:r>
            <w:r w:rsidR="00587BF5" w:rsidRPr="005C245C">
              <w:rPr>
                <w:noProof w:val="0"/>
              </w:rPr>
              <w:t xml:space="preserve"> </w:t>
            </w:r>
            <w:r w:rsidRPr="005C245C">
              <w:rPr>
                <w:noProof w:val="0"/>
              </w:rPr>
              <w:t>wrong,</w:t>
            </w:r>
            <w:r w:rsidR="00587BF5" w:rsidRPr="005C245C">
              <w:rPr>
                <w:noProof w:val="0"/>
              </w:rPr>
              <w:t xml:space="preserve"> </w:t>
            </w:r>
            <w:r w:rsidRPr="005C245C">
              <w:rPr>
                <w:noProof w:val="0"/>
              </w:rPr>
              <w:t>e.g.,</w:t>
            </w:r>
            <w:r w:rsidR="00587BF5" w:rsidRPr="005C245C">
              <w:rPr>
                <w:noProof w:val="0"/>
              </w:rPr>
              <w:t xml:space="preserve"> </w:t>
            </w:r>
            <w:r w:rsidRPr="005C245C">
              <w:rPr>
                <w:noProof w:val="0"/>
              </w:rPr>
              <w:t>transmitted</w:t>
            </w:r>
            <w:r w:rsidR="00587BF5" w:rsidRPr="005C245C">
              <w:rPr>
                <w:noProof w:val="0"/>
              </w:rPr>
              <w:t xml:space="preserve"> </w:t>
            </w:r>
            <w:r w:rsidRPr="005C245C">
              <w:rPr>
                <w:noProof w:val="0"/>
              </w:rPr>
              <w:t>for</w:t>
            </w:r>
            <w:r w:rsidR="00587BF5" w:rsidRPr="005C245C">
              <w:rPr>
                <w:noProof w:val="0"/>
              </w:rPr>
              <w:t xml:space="preserve"> </w:t>
            </w:r>
            <w:r w:rsidRPr="005C245C">
              <w:rPr>
                <w:noProof w:val="0"/>
              </w:rPr>
              <w:t>wrong</w:t>
            </w:r>
            <w:r w:rsidR="00587BF5" w:rsidRPr="005C245C">
              <w:rPr>
                <w:noProof w:val="0"/>
              </w:rPr>
              <w:t xml:space="preserve"> </w:t>
            </w:r>
            <w:r w:rsidRPr="005C245C">
              <w:rPr>
                <w:noProof w:val="0"/>
              </w:rPr>
              <w:t>patient.</w:t>
            </w:r>
          </w:p>
        </w:tc>
        <w:tc>
          <w:tcPr>
            <w:tcW w:w="4158" w:type="dxa"/>
          </w:tcPr>
          <w:p w14:paraId="49A1ECEB" w14:textId="38113374" w:rsidR="00E1376E" w:rsidRPr="005C245C" w:rsidRDefault="00E1376E" w:rsidP="003A6999">
            <w:pPr>
              <w:pStyle w:val="TableEntry"/>
              <w:rPr>
                <w:noProof w:val="0"/>
              </w:rPr>
            </w:pPr>
            <w:r w:rsidRPr="005C245C">
              <w:rPr>
                <w:noProof w:val="0"/>
              </w:rPr>
              <w:t>Post</w:t>
            </w:r>
            <w:r w:rsidR="00587BF5" w:rsidRPr="005C245C">
              <w:rPr>
                <w:noProof w:val="0"/>
              </w:rPr>
              <w:t xml:space="preserve"> </w:t>
            </w:r>
            <w:r w:rsidRPr="005C245C">
              <w:rPr>
                <w:noProof w:val="0"/>
              </w:rPr>
              <w:t>original</w:t>
            </w:r>
            <w:r w:rsidR="00587BF5" w:rsidRPr="005C245C">
              <w:rPr>
                <w:noProof w:val="0"/>
              </w:rPr>
              <w:t xml:space="preserve"> </w:t>
            </w:r>
            <w:r w:rsidRPr="005C245C">
              <w:rPr>
                <w:noProof w:val="0"/>
              </w:rPr>
              <w:t>as</w:t>
            </w:r>
            <w:r w:rsidR="00587BF5" w:rsidRPr="005C245C">
              <w:rPr>
                <w:noProof w:val="0"/>
              </w:rPr>
              <w:t xml:space="preserve"> </w:t>
            </w:r>
            <w:r w:rsidRPr="005C245C">
              <w:rPr>
                <w:noProof w:val="0"/>
              </w:rPr>
              <w:t>wrong,</w:t>
            </w:r>
            <w:r w:rsidR="00587BF5" w:rsidRPr="005C245C">
              <w:rPr>
                <w:noProof w:val="0"/>
              </w:rPr>
              <w:t xml:space="preserve"> </w:t>
            </w:r>
            <w:r w:rsidRPr="005C245C">
              <w:rPr>
                <w:noProof w:val="0"/>
              </w:rPr>
              <w:t>e.g.,</w:t>
            </w:r>
            <w:r w:rsidR="00587BF5" w:rsidRPr="005C245C">
              <w:rPr>
                <w:noProof w:val="0"/>
              </w:rPr>
              <w:t xml:space="preserve"> </w:t>
            </w:r>
            <w:r w:rsidRPr="005C245C">
              <w:rPr>
                <w:noProof w:val="0"/>
              </w:rPr>
              <w:t>transmitted</w:t>
            </w:r>
            <w:r w:rsidR="00587BF5" w:rsidRPr="005C245C">
              <w:rPr>
                <w:noProof w:val="0"/>
              </w:rPr>
              <w:t xml:space="preserve"> </w:t>
            </w:r>
            <w:r w:rsidRPr="005C245C">
              <w:rPr>
                <w:noProof w:val="0"/>
              </w:rPr>
              <w:t>for</w:t>
            </w:r>
            <w:r w:rsidR="00587BF5" w:rsidRPr="005C245C">
              <w:rPr>
                <w:noProof w:val="0"/>
              </w:rPr>
              <w:t xml:space="preserve"> </w:t>
            </w:r>
            <w:r w:rsidRPr="005C245C">
              <w:rPr>
                <w:noProof w:val="0"/>
              </w:rPr>
              <w:t>wrong</w:t>
            </w:r>
            <w:r w:rsidR="00587BF5" w:rsidRPr="005C245C">
              <w:rPr>
                <w:noProof w:val="0"/>
              </w:rPr>
              <w:t xml:space="preserve"> </w:t>
            </w:r>
            <w:r w:rsidRPr="005C245C">
              <w:rPr>
                <w:noProof w:val="0"/>
              </w:rPr>
              <w:t>patient.</w:t>
            </w:r>
          </w:p>
        </w:tc>
      </w:tr>
    </w:tbl>
    <w:p w14:paraId="7360F429" w14:textId="4A6A94AF" w:rsidR="00E1376E" w:rsidRPr="005C245C" w:rsidRDefault="00E1376E" w:rsidP="008D4122">
      <w:pPr>
        <w:pStyle w:val="AppendixHeading4"/>
      </w:pPr>
      <w:bookmarkStart w:id="95" w:name="_Toc448137429"/>
      <w:r w:rsidRPr="005C245C">
        <w:t>PRT</w:t>
      </w:r>
      <w:r w:rsidR="00587BF5" w:rsidRPr="005C245C">
        <w:t xml:space="preserve"> </w:t>
      </w:r>
      <w:r w:rsidRPr="005C245C">
        <w:t>–</w:t>
      </w:r>
      <w:r w:rsidR="00587BF5" w:rsidRPr="005C245C">
        <w:t xml:space="preserve"> </w:t>
      </w:r>
      <w:r w:rsidRPr="005C245C">
        <w:t>Participation</w:t>
      </w:r>
      <w:r w:rsidR="00587BF5" w:rsidRPr="005C245C">
        <w:t xml:space="preserve"> </w:t>
      </w:r>
      <w:r w:rsidRPr="005C245C">
        <w:t>(Observation</w:t>
      </w:r>
      <w:r w:rsidR="00587BF5" w:rsidRPr="005C245C">
        <w:t xml:space="preserve"> </w:t>
      </w:r>
      <w:r w:rsidRPr="005C245C">
        <w:t>Participation)</w:t>
      </w:r>
      <w:bookmarkEnd w:id="95"/>
    </w:p>
    <w:p w14:paraId="6983BDDB" w14:textId="777D3E31" w:rsidR="00E1376E" w:rsidRPr="005C245C" w:rsidRDefault="00E1376E" w:rsidP="003A6999">
      <w:pPr>
        <w:pStyle w:val="BodyText"/>
        <w:rPr>
          <w:noProof w:val="0"/>
        </w:rPr>
      </w:pPr>
      <w:r w:rsidRPr="005C245C">
        <w:rPr>
          <w:noProof w:val="0"/>
        </w:rPr>
        <w:t>This</w:t>
      </w:r>
      <w:r w:rsidR="00587BF5" w:rsidRPr="005C245C">
        <w:rPr>
          <w:noProof w:val="0"/>
        </w:rPr>
        <w:t xml:space="preserve"> </w:t>
      </w:r>
      <w:r w:rsidRPr="005C245C">
        <w:rPr>
          <w:noProof w:val="0"/>
        </w:rPr>
        <w:t>segment</w:t>
      </w:r>
      <w:r w:rsidR="00587BF5" w:rsidRPr="005C245C">
        <w:rPr>
          <w:noProof w:val="0"/>
        </w:rPr>
        <w:t xml:space="preserve"> </w:t>
      </w:r>
      <w:r w:rsidRPr="005C245C">
        <w:rPr>
          <w:noProof w:val="0"/>
        </w:rPr>
        <w:t>conveys</w:t>
      </w:r>
      <w:r w:rsidR="00587BF5" w:rsidRPr="005C245C">
        <w:rPr>
          <w:noProof w:val="0"/>
        </w:rPr>
        <w:t xml:space="preserve"> </w:t>
      </w:r>
      <w:r w:rsidRPr="005C245C">
        <w:rPr>
          <w:noProof w:val="0"/>
        </w:rPr>
        <w:t>information</w:t>
      </w:r>
      <w:r w:rsidR="00587BF5" w:rsidRPr="005C245C">
        <w:rPr>
          <w:noProof w:val="0"/>
        </w:rPr>
        <w:t xml:space="preserve"> </w:t>
      </w:r>
      <w:r w:rsidRPr="005C245C">
        <w:rPr>
          <w:noProof w:val="0"/>
        </w:rPr>
        <w:t>about</w:t>
      </w:r>
      <w:r w:rsidR="00587BF5" w:rsidRPr="005C245C">
        <w:rPr>
          <w:noProof w:val="0"/>
        </w:rPr>
        <w:t xml:space="preserve"> </w:t>
      </w:r>
      <w:r w:rsidRPr="005C245C">
        <w:rPr>
          <w:noProof w:val="0"/>
        </w:rPr>
        <w:t>persons</w:t>
      </w:r>
      <w:r w:rsidR="00587BF5" w:rsidRPr="005C245C">
        <w:rPr>
          <w:noProof w:val="0"/>
        </w:rPr>
        <w:t xml:space="preserve"> </w:t>
      </w:r>
      <w:r w:rsidRPr="005C245C">
        <w:rPr>
          <w:noProof w:val="0"/>
        </w:rPr>
        <w:t>and/or</w:t>
      </w:r>
      <w:r w:rsidR="00587BF5" w:rsidRPr="005C245C">
        <w:rPr>
          <w:noProof w:val="0"/>
        </w:rPr>
        <w:t xml:space="preserve"> </w:t>
      </w:r>
      <w:r w:rsidRPr="005C245C">
        <w:rPr>
          <w:noProof w:val="0"/>
        </w:rPr>
        <w:t>devices</w:t>
      </w:r>
      <w:r w:rsidR="00587BF5" w:rsidRPr="005C245C">
        <w:rPr>
          <w:noProof w:val="0"/>
        </w:rPr>
        <w:t xml:space="preserve"> </w:t>
      </w:r>
      <w:r w:rsidRPr="005C245C">
        <w:rPr>
          <w:noProof w:val="0"/>
        </w:rPr>
        <w:t>that</w:t>
      </w:r>
      <w:r w:rsidR="00587BF5" w:rsidRPr="005C245C">
        <w:rPr>
          <w:noProof w:val="0"/>
        </w:rPr>
        <w:t xml:space="preserve"> </w:t>
      </w:r>
      <w:r w:rsidRPr="005C245C">
        <w:rPr>
          <w:noProof w:val="0"/>
        </w:rPr>
        <w:t>participated</w:t>
      </w:r>
      <w:r w:rsidR="00587BF5" w:rsidRPr="005C245C">
        <w:rPr>
          <w:noProof w:val="0"/>
        </w:rPr>
        <w:t xml:space="preserve"> </w:t>
      </w:r>
      <w:r w:rsidRPr="005C245C">
        <w:rPr>
          <w:noProof w:val="0"/>
        </w:rPr>
        <w:t>in</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ancillary</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patient</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device</w:t>
      </w:r>
      <w:r w:rsidR="00587BF5" w:rsidRPr="005C245C">
        <w:rPr>
          <w:noProof w:val="0"/>
        </w:rPr>
        <w:t xml:space="preserve"> </w:t>
      </w:r>
      <w:r w:rsidRPr="005C245C">
        <w:rPr>
          <w:noProof w:val="0"/>
        </w:rPr>
        <w:t>that</w:t>
      </w:r>
      <w:r w:rsidR="00587BF5" w:rsidRPr="005C245C">
        <w:rPr>
          <w:noProof w:val="0"/>
        </w:rPr>
        <w:t xml:space="preserve"> </w:t>
      </w:r>
      <w:r w:rsidRPr="005C245C">
        <w:rPr>
          <w:noProof w:val="0"/>
        </w:rPr>
        <w:t>are</w:t>
      </w:r>
      <w:r w:rsidR="00587BF5" w:rsidRPr="005C245C">
        <w:rPr>
          <w:noProof w:val="0"/>
        </w:rPr>
        <w:t xml:space="preserve"> </w:t>
      </w:r>
      <w:r w:rsidRPr="005C245C">
        <w:rPr>
          <w:noProof w:val="0"/>
        </w:rPr>
        <w:t>its</w:t>
      </w:r>
      <w:r w:rsidR="00587BF5" w:rsidRPr="005C245C">
        <w:rPr>
          <w:noProof w:val="0"/>
        </w:rPr>
        <w:t xml:space="preserve"> </w:t>
      </w:r>
      <w:r w:rsidRPr="005C245C">
        <w:rPr>
          <w:noProof w:val="0"/>
        </w:rPr>
        <w:t>subjects.</w:t>
      </w:r>
      <w:r w:rsidR="00587BF5" w:rsidRPr="005C245C">
        <w:rPr>
          <w:noProof w:val="0"/>
        </w:rPr>
        <w:t xml:space="preserve"> </w:t>
      </w:r>
      <w:r w:rsidRPr="005C245C">
        <w:rPr>
          <w:noProof w:val="0"/>
        </w:rPr>
        <w:t>For</w:t>
      </w:r>
      <w:r w:rsidR="00587BF5" w:rsidRPr="005C245C">
        <w:rPr>
          <w:noProof w:val="0"/>
        </w:rPr>
        <w:t xml:space="preserve"> </w:t>
      </w:r>
      <w:r w:rsidRPr="005C245C">
        <w:rPr>
          <w:noProof w:val="0"/>
        </w:rPr>
        <w:t>example:</w:t>
      </w:r>
    </w:p>
    <w:p w14:paraId="7E176939" w14:textId="4DE73FA0" w:rsidR="00E1376E" w:rsidRPr="005C245C" w:rsidRDefault="00E1376E" w:rsidP="003A6999">
      <w:pPr>
        <w:pStyle w:val="ListParagraph"/>
        <w:rPr>
          <w:noProof w:val="0"/>
        </w:rPr>
      </w:pPr>
      <w:r w:rsidRPr="005C245C">
        <w:rPr>
          <w:noProof w:val="0"/>
        </w:rPr>
        <w:t>A</w:t>
      </w:r>
      <w:r w:rsidR="00587BF5" w:rsidRPr="005C245C">
        <w:rPr>
          <w:noProof w:val="0"/>
        </w:rPr>
        <w:t xml:space="preserve"> </w:t>
      </w:r>
      <w:r w:rsidRPr="005C245C">
        <w:rPr>
          <w:noProof w:val="0"/>
        </w:rPr>
        <w:t>nurse</w:t>
      </w:r>
      <w:r w:rsidR="00587BF5" w:rsidRPr="005C245C">
        <w:rPr>
          <w:noProof w:val="0"/>
        </w:rPr>
        <w:t xml:space="preserve"> </w:t>
      </w:r>
      <w:r w:rsidRPr="005C245C">
        <w:rPr>
          <w:noProof w:val="0"/>
        </w:rPr>
        <w:t>that</w:t>
      </w:r>
      <w:r w:rsidR="00587BF5" w:rsidRPr="005C245C">
        <w:rPr>
          <w:noProof w:val="0"/>
        </w:rPr>
        <w:t xml:space="preserve"> </w:t>
      </w:r>
      <w:r w:rsidRPr="005C245C">
        <w:rPr>
          <w:noProof w:val="0"/>
        </w:rPr>
        <w:t>established</w:t>
      </w:r>
      <w:r w:rsidR="00587BF5" w:rsidRPr="005C245C">
        <w:rPr>
          <w:noProof w:val="0"/>
        </w:rPr>
        <w:t xml:space="preserve"> </w:t>
      </w:r>
      <w:r w:rsidRPr="005C245C">
        <w:rPr>
          <w:noProof w:val="0"/>
        </w:rPr>
        <w:t>and/or</w:t>
      </w:r>
      <w:r w:rsidR="00587BF5" w:rsidRPr="005C245C">
        <w:rPr>
          <w:noProof w:val="0"/>
        </w:rPr>
        <w:t xml:space="preserve"> </w:t>
      </w:r>
      <w:r w:rsidRPr="005C245C">
        <w:rPr>
          <w:noProof w:val="0"/>
        </w:rPr>
        <w:t>validated</w:t>
      </w:r>
      <w:r w:rsidR="00587BF5" w:rsidRPr="005C245C">
        <w:rPr>
          <w:noProof w:val="0"/>
        </w:rPr>
        <w:t xml:space="preserve"> </w:t>
      </w:r>
      <w:r w:rsidRPr="005C245C">
        <w:rPr>
          <w:noProof w:val="0"/>
        </w:rPr>
        <w:t>an</w:t>
      </w:r>
      <w:r w:rsidR="00587BF5" w:rsidRPr="005C245C">
        <w:rPr>
          <w:noProof w:val="0"/>
        </w:rPr>
        <w:t xml:space="preserve"> </w:t>
      </w:r>
      <w:r w:rsidRPr="005C245C">
        <w:rPr>
          <w:noProof w:val="0"/>
        </w:rPr>
        <w:t>association</w:t>
      </w:r>
    </w:p>
    <w:p w14:paraId="632CBAC6" w14:textId="6E9FE548" w:rsidR="00E1376E" w:rsidRPr="005C245C" w:rsidRDefault="00E1376E" w:rsidP="003A6999">
      <w:pPr>
        <w:pStyle w:val="ListParagraph"/>
        <w:rPr>
          <w:noProof w:val="0"/>
        </w:rPr>
      </w:pPr>
      <w:r w:rsidRPr="005C245C">
        <w:rPr>
          <w:noProof w:val="0"/>
        </w:rPr>
        <w:t>A</w:t>
      </w:r>
      <w:r w:rsidR="00587BF5" w:rsidRPr="005C245C">
        <w:rPr>
          <w:noProof w:val="0"/>
        </w:rPr>
        <w:t xml:space="preserve"> </w:t>
      </w:r>
      <w:r w:rsidRPr="005C245C">
        <w:rPr>
          <w:noProof w:val="0"/>
        </w:rPr>
        <w:t>device</w:t>
      </w:r>
      <w:r w:rsidR="00587BF5" w:rsidRPr="005C245C">
        <w:rPr>
          <w:noProof w:val="0"/>
        </w:rPr>
        <w:t xml:space="preserve"> </w:t>
      </w:r>
      <w:r w:rsidRPr="005C245C">
        <w:rPr>
          <w:noProof w:val="0"/>
        </w:rPr>
        <w:t>gateway</w:t>
      </w:r>
    </w:p>
    <w:p w14:paraId="46061C90" w14:textId="1B6A5B94" w:rsidR="00E1376E" w:rsidRPr="005C245C" w:rsidRDefault="00E1376E" w:rsidP="003A6999">
      <w:pPr>
        <w:pStyle w:val="ListParagraph"/>
        <w:rPr>
          <w:noProof w:val="0"/>
        </w:rPr>
      </w:pPr>
      <w:r w:rsidRPr="005C245C">
        <w:rPr>
          <w:noProof w:val="0"/>
        </w:rPr>
        <w:t>The</w:t>
      </w:r>
      <w:r w:rsidR="00587BF5" w:rsidRPr="005C245C">
        <w:rPr>
          <w:noProof w:val="0"/>
        </w:rPr>
        <w:t xml:space="preserve"> </w:t>
      </w:r>
      <w:r w:rsidRPr="005C245C">
        <w:rPr>
          <w:noProof w:val="0"/>
        </w:rPr>
        <w:t>device</w:t>
      </w:r>
      <w:r w:rsidR="00587BF5" w:rsidRPr="005C245C">
        <w:rPr>
          <w:noProof w:val="0"/>
        </w:rPr>
        <w:t xml:space="preserve"> </w:t>
      </w:r>
      <w:r w:rsidRPr="005C245C">
        <w:rPr>
          <w:noProof w:val="0"/>
        </w:rPr>
        <w:t>itself,</w:t>
      </w:r>
      <w:r w:rsidR="00587BF5" w:rsidRPr="005C245C">
        <w:rPr>
          <w:noProof w:val="0"/>
        </w:rPr>
        <w:t xml:space="preserve"> </w:t>
      </w:r>
      <w:r w:rsidRPr="005C245C">
        <w:rPr>
          <w:noProof w:val="0"/>
        </w:rPr>
        <w:t>if</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patient</w:t>
      </w:r>
      <w:r w:rsidR="00587BF5" w:rsidRPr="005C245C">
        <w:rPr>
          <w:noProof w:val="0"/>
        </w:rPr>
        <w:t xml:space="preserve"> </w:t>
      </w:r>
      <w:r w:rsidRPr="005C245C">
        <w:rPr>
          <w:noProof w:val="0"/>
        </w:rPr>
        <w:t>ID</w:t>
      </w:r>
      <w:r w:rsidR="00587BF5" w:rsidRPr="005C245C">
        <w:rPr>
          <w:noProof w:val="0"/>
        </w:rPr>
        <w:t xml:space="preserve"> </w:t>
      </w:r>
      <w:r w:rsidRPr="005C245C">
        <w:rPr>
          <w:noProof w:val="0"/>
        </w:rPr>
        <w:t>is</w:t>
      </w:r>
      <w:r w:rsidR="00587BF5" w:rsidRPr="005C245C">
        <w:rPr>
          <w:noProof w:val="0"/>
        </w:rPr>
        <w:t xml:space="preserve"> </w:t>
      </w:r>
      <w:r w:rsidRPr="005C245C">
        <w:rPr>
          <w:noProof w:val="0"/>
        </w:rPr>
        <w:t>entered</w:t>
      </w:r>
      <w:r w:rsidR="00587BF5" w:rsidRPr="005C245C">
        <w:rPr>
          <w:noProof w:val="0"/>
        </w:rPr>
        <w:t xml:space="preserve"> </w:t>
      </w:r>
      <w:r w:rsidRPr="005C245C">
        <w:rPr>
          <w:noProof w:val="0"/>
        </w:rPr>
        <w:t>directly</w:t>
      </w:r>
      <w:r w:rsidR="00587BF5" w:rsidRPr="005C245C">
        <w:rPr>
          <w:noProof w:val="0"/>
        </w:rPr>
        <w:t xml:space="preserve"> </w:t>
      </w:r>
      <w:r w:rsidRPr="005C245C">
        <w:rPr>
          <w:noProof w:val="0"/>
        </w:rPr>
        <w:t>onto</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device</w:t>
      </w:r>
    </w:p>
    <w:p w14:paraId="6337BE8B" w14:textId="01831D88" w:rsidR="007A6C66" w:rsidRPr="005C245C" w:rsidRDefault="000A259C" w:rsidP="003A6999">
      <w:pPr>
        <w:pStyle w:val="Caption"/>
        <w:rPr>
          <w:noProof w:val="0"/>
        </w:rPr>
      </w:pPr>
      <w:r w:rsidRPr="005C245C">
        <w:rPr>
          <w:noProof w:val="0"/>
        </w:rPr>
        <w:lastRenderedPageBreak/>
        <w:t xml:space="preserve">Appendix </w:t>
      </w:r>
      <w:r w:rsidR="007A6C66" w:rsidRPr="005C245C">
        <w:rPr>
          <w:noProof w:val="0"/>
        </w:rPr>
        <w:t xml:space="preserve">Table </w:t>
      </w:r>
      <w:r w:rsidR="00097156" w:rsidRPr="005C245C">
        <w:rPr>
          <w:noProof w:val="0"/>
        </w:rPr>
        <w:fldChar w:fldCharType="begin"/>
      </w:r>
      <w:r w:rsidR="00097156" w:rsidRPr="005C245C">
        <w:rPr>
          <w:noProof w:val="0"/>
        </w:rPr>
        <w:instrText xml:space="preserve"> SEQ Table \* ARABIC </w:instrText>
      </w:r>
      <w:r w:rsidR="00097156" w:rsidRPr="005C245C">
        <w:rPr>
          <w:noProof w:val="0"/>
        </w:rPr>
        <w:fldChar w:fldCharType="separate"/>
      </w:r>
      <w:r w:rsidR="00A71936">
        <w:t>6</w:t>
      </w:r>
      <w:r w:rsidR="00097156" w:rsidRPr="005C245C">
        <w:rPr>
          <w:noProof w:val="0"/>
        </w:rPr>
        <w:fldChar w:fldCharType="end"/>
      </w:r>
      <w:r w:rsidR="007A6C66" w:rsidRPr="005C245C">
        <w:rPr>
          <w:noProof w:val="0"/>
        </w:rPr>
        <w:t>. PRT Fields</w:t>
      </w:r>
    </w:p>
    <w:tbl>
      <w:tblPr>
        <w:tblStyle w:val="TableStyleJR1"/>
        <w:tblW w:w="9590" w:type="dxa"/>
        <w:tblLayout w:type="fixed"/>
        <w:tblLook w:val="04A0" w:firstRow="1" w:lastRow="0" w:firstColumn="1" w:lastColumn="0" w:noHBand="0" w:noVBand="1"/>
      </w:tblPr>
      <w:tblGrid>
        <w:gridCol w:w="835"/>
        <w:gridCol w:w="810"/>
        <w:gridCol w:w="810"/>
        <w:gridCol w:w="690"/>
        <w:gridCol w:w="6445"/>
      </w:tblGrid>
      <w:tr w:rsidR="00F7154A" w:rsidRPr="005C245C" w14:paraId="20AB7CA9" w14:textId="77777777" w:rsidTr="0059260C">
        <w:trPr>
          <w:cnfStyle w:val="100000000000" w:firstRow="1" w:lastRow="0" w:firstColumn="0" w:lastColumn="0" w:oddVBand="0" w:evenVBand="0" w:oddHBand="0" w:evenHBand="0" w:firstRowFirstColumn="0" w:firstRowLastColumn="0" w:lastRowFirstColumn="0" w:lastRowLastColumn="0"/>
        </w:trPr>
        <w:tc>
          <w:tcPr>
            <w:tcW w:w="835" w:type="dxa"/>
          </w:tcPr>
          <w:p w14:paraId="1D50A781" w14:textId="77777777" w:rsidR="00E1376E" w:rsidRPr="005C245C" w:rsidRDefault="00E1376E" w:rsidP="003A6999">
            <w:pPr>
              <w:pStyle w:val="TableEntryHeader"/>
              <w:rPr>
                <w:noProof w:val="0"/>
              </w:rPr>
            </w:pPr>
            <w:r w:rsidRPr="005C245C">
              <w:rPr>
                <w:noProof w:val="0"/>
              </w:rPr>
              <w:t>SEQ</w:t>
            </w:r>
          </w:p>
        </w:tc>
        <w:tc>
          <w:tcPr>
            <w:tcW w:w="810" w:type="dxa"/>
          </w:tcPr>
          <w:p w14:paraId="3A36B118" w14:textId="77777777" w:rsidR="00E1376E" w:rsidRPr="005C245C" w:rsidRDefault="00E1376E" w:rsidP="003A6999">
            <w:pPr>
              <w:pStyle w:val="TableEntryHeader"/>
              <w:rPr>
                <w:noProof w:val="0"/>
              </w:rPr>
            </w:pPr>
            <w:r w:rsidRPr="005C245C">
              <w:rPr>
                <w:noProof w:val="0"/>
              </w:rPr>
              <w:t>DT</w:t>
            </w:r>
          </w:p>
        </w:tc>
        <w:tc>
          <w:tcPr>
            <w:tcW w:w="810" w:type="dxa"/>
          </w:tcPr>
          <w:p w14:paraId="5F34A628" w14:textId="77777777" w:rsidR="00E1376E" w:rsidRPr="005C245C" w:rsidRDefault="00E1376E" w:rsidP="003A6999">
            <w:pPr>
              <w:pStyle w:val="TableEntryHeader"/>
              <w:rPr>
                <w:noProof w:val="0"/>
              </w:rPr>
            </w:pPr>
            <w:r w:rsidRPr="005C245C">
              <w:rPr>
                <w:noProof w:val="0"/>
              </w:rPr>
              <w:t>OPT</w:t>
            </w:r>
          </w:p>
        </w:tc>
        <w:tc>
          <w:tcPr>
            <w:tcW w:w="690" w:type="dxa"/>
          </w:tcPr>
          <w:p w14:paraId="01D72E77" w14:textId="77777777" w:rsidR="00E1376E" w:rsidRPr="005C245C" w:rsidRDefault="00E1376E" w:rsidP="003A6999">
            <w:pPr>
              <w:pStyle w:val="TableEntryHeader"/>
              <w:rPr>
                <w:noProof w:val="0"/>
              </w:rPr>
            </w:pPr>
            <w:r w:rsidRPr="005C245C">
              <w:rPr>
                <w:noProof w:val="0"/>
              </w:rPr>
              <w:t>RP</w:t>
            </w:r>
          </w:p>
        </w:tc>
        <w:tc>
          <w:tcPr>
            <w:tcW w:w="6445" w:type="dxa"/>
          </w:tcPr>
          <w:p w14:paraId="371E4E38" w14:textId="77777777" w:rsidR="00E1376E" w:rsidRPr="005C245C" w:rsidRDefault="00E1376E" w:rsidP="003A6999">
            <w:pPr>
              <w:pStyle w:val="TableEntryHeader"/>
              <w:rPr>
                <w:noProof w:val="0"/>
              </w:rPr>
            </w:pPr>
            <w:r w:rsidRPr="005C245C">
              <w:rPr>
                <w:noProof w:val="0"/>
              </w:rPr>
              <w:t>Description</w:t>
            </w:r>
          </w:p>
        </w:tc>
      </w:tr>
      <w:tr w:rsidR="00F7154A" w:rsidRPr="005C245C" w14:paraId="10943C9E" w14:textId="77777777" w:rsidTr="0059260C">
        <w:tc>
          <w:tcPr>
            <w:tcW w:w="835" w:type="dxa"/>
          </w:tcPr>
          <w:p w14:paraId="6DDA205B" w14:textId="77777777" w:rsidR="00E1376E" w:rsidRPr="005C245C" w:rsidRDefault="00E1376E" w:rsidP="003A6999">
            <w:pPr>
              <w:pStyle w:val="TableEntry"/>
              <w:rPr>
                <w:noProof w:val="0"/>
              </w:rPr>
            </w:pPr>
            <w:r w:rsidRPr="005C245C">
              <w:rPr>
                <w:noProof w:val="0"/>
              </w:rPr>
              <w:t>2</w:t>
            </w:r>
          </w:p>
        </w:tc>
        <w:tc>
          <w:tcPr>
            <w:tcW w:w="810" w:type="dxa"/>
          </w:tcPr>
          <w:p w14:paraId="64182F67" w14:textId="77777777" w:rsidR="00E1376E" w:rsidRPr="005C245C" w:rsidRDefault="00E1376E" w:rsidP="003A6999">
            <w:pPr>
              <w:pStyle w:val="TableEntry"/>
              <w:rPr>
                <w:noProof w:val="0"/>
              </w:rPr>
            </w:pPr>
            <w:r w:rsidRPr="005C245C">
              <w:rPr>
                <w:noProof w:val="0"/>
              </w:rPr>
              <w:t>ID</w:t>
            </w:r>
          </w:p>
        </w:tc>
        <w:tc>
          <w:tcPr>
            <w:tcW w:w="810" w:type="dxa"/>
          </w:tcPr>
          <w:p w14:paraId="0EDF7549" w14:textId="77777777" w:rsidR="00E1376E" w:rsidRPr="005C245C" w:rsidRDefault="00E1376E" w:rsidP="003A6999">
            <w:pPr>
              <w:pStyle w:val="TableEntry"/>
              <w:rPr>
                <w:noProof w:val="0"/>
              </w:rPr>
            </w:pPr>
            <w:r w:rsidRPr="005C245C">
              <w:rPr>
                <w:noProof w:val="0"/>
              </w:rPr>
              <w:t>R</w:t>
            </w:r>
          </w:p>
        </w:tc>
        <w:tc>
          <w:tcPr>
            <w:tcW w:w="690" w:type="dxa"/>
          </w:tcPr>
          <w:p w14:paraId="2DA33674" w14:textId="77777777" w:rsidR="00E1376E" w:rsidRPr="005C245C" w:rsidRDefault="00E1376E" w:rsidP="003A6999">
            <w:pPr>
              <w:pStyle w:val="TableEntry"/>
              <w:rPr>
                <w:noProof w:val="0"/>
              </w:rPr>
            </w:pPr>
          </w:p>
        </w:tc>
        <w:tc>
          <w:tcPr>
            <w:tcW w:w="6445" w:type="dxa"/>
          </w:tcPr>
          <w:p w14:paraId="696CDE2C" w14:textId="74C6CA62" w:rsidR="00E1376E" w:rsidRPr="005C245C" w:rsidRDefault="00E1376E" w:rsidP="003A6999">
            <w:pPr>
              <w:pStyle w:val="TableEntry"/>
              <w:rPr>
                <w:noProof w:val="0"/>
              </w:rPr>
            </w:pPr>
            <w:r w:rsidRPr="005C245C">
              <w:rPr>
                <w:noProof w:val="0"/>
              </w:rPr>
              <w:t>Action</w:t>
            </w:r>
            <w:r w:rsidR="00587BF5" w:rsidRPr="005C245C">
              <w:rPr>
                <w:noProof w:val="0"/>
              </w:rPr>
              <w:t xml:space="preserve"> </w:t>
            </w:r>
            <w:r w:rsidRPr="005C245C">
              <w:rPr>
                <w:noProof w:val="0"/>
              </w:rPr>
              <w:t>Code.</w:t>
            </w:r>
            <w:r w:rsidR="00587BF5" w:rsidRPr="005C245C">
              <w:rPr>
                <w:noProof w:val="0"/>
              </w:rPr>
              <w:t xml:space="preserve"> </w:t>
            </w:r>
            <w:r w:rsidRPr="005C245C">
              <w:rPr>
                <w:noProof w:val="0"/>
              </w:rPr>
              <w:t>Always</w:t>
            </w:r>
            <w:r w:rsidR="00587BF5" w:rsidRPr="005C245C">
              <w:rPr>
                <w:noProof w:val="0"/>
              </w:rPr>
              <w:t xml:space="preserve"> </w:t>
            </w:r>
            <w:r w:rsidRPr="005C245C">
              <w:rPr>
                <w:noProof w:val="0"/>
              </w:rPr>
              <w:t>value</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UC</w:t>
            </w:r>
            <w:r w:rsidR="00587BF5" w:rsidRPr="005C245C">
              <w:rPr>
                <w:noProof w:val="0"/>
              </w:rPr>
              <w:t xml:space="preserve"> </w:t>
            </w:r>
            <w:r w:rsidRPr="005C245C">
              <w:rPr>
                <w:noProof w:val="0"/>
              </w:rPr>
              <w:t>(unchanged).</w:t>
            </w:r>
          </w:p>
        </w:tc>
      </w:tr>
      <w:tr w:rsidR="00F7154A" w:rsidRPr="005C245C" w14:paraId="331057B1" w14:textId="77777777" w:rsidTr="0059260C">
        <w:tc>
          <w:tcPr>
            <w:tcW w:w="835" w:type="dxa"/>
          </w:tcPr>
          <w:p w14:paraId="21E62BD4" w14:textId="77777777" w:rsidR="00E1376E" w:rsidRPr="005C245C" w:rsidRDefault="00E1376E" w:rsidP="003A6999">
            <w:pPr>
              <w:pStyle w:val="TableEntry"/>
              <w:rPr>
                <w:noProof w:val="0"/>
              </w:rPr>
            </w:pPr>
            <w:r w:rsidRPr="005C245C">
              <w:rPr>
                <w:noProof w:val="0"/>
              </w:rPr>
              <w:t>4</w:t>
            </w:r>
          </w:p>
        </w:tc>
        <w:tc>
          <w:tcPr>
            <w:tcW w:w="810" w:type="dxa"/>
          </w:tcPr>
          <w:p w14:paraId="162C20DC" w14:textId="77777777" w:rsidR="00E1376E" w:rsidRPr="005C245C" w:rsidRDefault="00E1376E" w:rsidP="003A6999">
            <w:pPr>
              <w:pStyle w:val="TableEntry"/>
              <w:rPr>
                <w:noProof w:val="0"/>
              </w:rPr>
            </w:pPr>
            <w:r w:rsidRPr="005C245C">
              <w:rPr>
                <w:noProof w:val="0"/>
              </w:rPr>
              <w:t>CWE</w:t>
            </w:r>
          </w:p>
        </w:tc>
        <w:tc>
          <w:tcPr>
            <w:tcW w:w="810" w:type="dxa"/>
          </w:tcPr>
          <w:p w14:paraId="35F55E48" w14:textId="77777777" w:rsidR="00E1376E" w:rsidRPr="005C245C" w:rsidRDefault="00E1376E" w:rsidP="003A6999">
            <w:pPr>
              <w:pStyle w:val="TableEntry"/>
              <w:rPr>
                <w:noProof w:val="0"/>
              </w:rPr>
            </w:pPr>
            <w:r w:rsidRPr="005C245C">
              <w:rPr>
                <w:noProof w:val="0"/>
              </w:rPr>
              <w:t>R</w:t>
            </w:r>
          </w:p>
        </w:tc>
        <w:tc>
          <w:tcPr>
            <w:tcW w:w="690" w:type="dxa"/>
          </w:tcPr>
          <w:p w14:paraId="212EB923" w14:textId="77777777" w:rsidR="00E1376E" w:rsidRPr="005C245C" w:rsidRDefault="00E1376E" w:rsidP="003A6999">
            <w:pPr>
              <w:pStyle w:val="TableEntry"/>
              <w:rPr>
                <w:noProof w:val="0"/>
              </w:rPr>
            </w:pPr>
          </w:p>
        </w:tc>
        <w:tc>
          <w:tcPr>
            <w:tcW w:w="6445" w:type="dxa"/>
          </w:tcPr>
          <w:p w14:paraId="1DE0D575" w14:textId="77777777" w:rsidR="00A71936" w:rsidRDefault="00E1376E" w:rsidP="00A71936">
            <w:pPr>
              <w:pStyle w:val="TableEntry"/>
              <w:rPr>
                <w:noProof w:val="0"/>
              </w:rPr>
            </w:pPr>
            <w:r w:rsidRPr="005C245C">
              <w:rPr>
                <w:noProof w:val="0"/>
              </w:rPr>
              <w:t>Participation</w:t>
            </w:r>
            <w:r w:rsidR="00587BF5" w:rsidRPr="005C245C">
              <w:rPr>
                <w:noProof w:val="0"/>
              </w:rPr>
              <w:t xml:space="preserve"> </w:t>
            </w:r>
            <w:r w:rsidRPr="005C245C">
              <w:rPr>
                <w:noProof w:val="0"/>
              </w:rPr>
              <w:t>–</w:t>
            </w:r>
            <w:r w:rsidR="00587BF5" w:rsidRPr="005C245C">
              <w:rPr>
                <w:noProof w:val="0"/>
              </w:rPr>
              <w:t xml:space="preserve"> </w:t>
            </w:r>
            <w:r w:rsidRPr="005C245C">
              <w:rPr>
                <w:noProof w:val="0"/>
              </w:rPr>
              <w:t>see</w:t>
            </w:r>
            <w:r w:rsidR="00587BF5" w:rsidRPr="005C245C">
              <w:rPr>
                <w:noProof w:val="0"/>
              </w:rPr>
              <w:t xml:space="preserve"> </w:t>
            </w:r>
            <w:r w:rsidRPr="005C245C">
              <w:rPr>
                <w:noProof w:val="0"/>
              </w:rPr>
              <w:fldChar w:fldCharType="begin"/>
            </w:r>
            <w:r w:rsidRPr="005C245C">
              <w:rPr>
                <w:noProof w:val="0"/>
              </w:rPr>
              <w:instrText xml:space="preserve"> REF _Ref388531441 \h  \* MERGEFORMAT </w:instrText>
            </w:r>
            <w:r w:rsidRPr="005C245C">
              <w:rPr>
                <w:noProof w:val="0"/>
              </w:rPr>
            </w:r>
            <w:r w:rsidRPr="005C245C">
              <w:rPr>
                <w:noProof w:val="0"/>
              </w:rPr>
              <w:fldChar w:fldCharType="separate"/>
            </w:r>
            <w:r w:rsidR="00A71936" w:rsidRPr="005C245C">
              <w:rPr>
                <w:noProof w:val="0"/>
              </w:rPr>
              <w:t>PRT-10 should contain some form of identifier sufficient to uniquely identify the device within the scope of the overall system. This is a repeating field, so more than one identifier can be given. See the discussion of OBX-18 in the IHE PCD Technical Framework Volume 2. If possible, it should have as one of its values the Unique Device Identifier defined by the US FDA, where applicable, but in any case must contain See details in the UDI Final Rule (U.S. Food and Drug Administration 2013)</w:t>
            </w:r>
          </w:p>
          <w:p w14:paraId="55699D81" w14:textId="77777777" w:rsidR="00A71936" w:rsidRPr="00001D27" w:rsidRDefault="00A71936" w:rsidP="00A71936">
            <w:pPr>
              <w:pStyle w:val="BodyText"/>
            </w:pPr>
          </w:p>
          <w:p w14:paraId="4FCC39F3" w14:textId="77777777" w:rsidR="00A71936" w:rsidRPr="005C245C" w:rsidRDefault="00A71936" w:rsidP="00A71936">
            <w:pPr>
              <w:pStyle w:val="BodyText"/>
            </w:pPr>
          </w:p>
          <w:p w14:paraId="18814A69" w14:textId="2954B764" w:rsidR="00E1376E" w:rsidRPr="005C245C" w:rsidRDefault="00A71936" w:rsidP="003A6999">
            <w:pPr>
              <w:pStyle w:val="TableEntry"/>
              <w:rPr>
                <w:noProof w:val="0"/>
              </w:rPr>
            </w:pPr>
            <w:r w:rsidRPr="005C245C">
              <w:rPr>
                <w:noProof w:val="0"/>
              </w:rPr>
              <w:t xml:space="preserve">Appendix Table </w:t>
            </w:r>
            <w:r>
              <w:t>7</w:t>
            </w:r>
            <w:r w:rsidRPr="005C245C">
              <w:rPr>
                <w:noProof w:val="0"/>
              </w:rPr>
              <w:t xml:space="preserve"> - PRT-4 Values</w:t>
            </w:r>
            <w:r w:rsidR="00E1376E" w:rsidRPr="005C245C">
              <w:rPr>
                <w:noProof w:val="0"/>
              </w:rPr>
              <w:fldChar w:fldCharType="end"/>
            </w:r>
            <w:r w:rsidR="004872CD" w:rsidRPr="005C245C">
              <w:rPr>
                <w:noProof w:val="0"/>
              </w:rPr>
              <w:t>.</w:t>
            </w:r>
          </w:p>
        </w:tc>
      </w:tr>
      <w:tr w:rsidR="00F7154A" w:rsidRPr="005C245C" w14:paraId="77E7FD48" w14:textId="77777777" w:rsidTr="0059260C">
        <w:tc>
          <w:tcPr>
            <w:tcW w:w="835" w:type="dxa"/>
          </w:tcPr>
          <w:p w14:paraId="1500E7F6" w14:textId="77777777" w:rsidR="00E1376E" w:rsidRPr="005C245C" w:rsidRDefault="00E1376E" w:rsidP="003A6999">
            <w:pPr>
              <w:pStyle w:val="TableEntry"/>
              <w:rPr>
                <w:noProof w:val="0"/>
              </w:rPr>
            </w:pPr>
            <w:r w:rsidRPr="005C245C">
              <w:rPr>
                <w:noProof w:val="0"/>
              </w:rPr>
              <w:t>5</w:t>
            </w:r>
          </w:p>
        </w:tc>
        <w:tc>
          <w:tcPr>
            <w:tcW w:w="810" w:type="dxa"/>
          </w:tcPr>
          <w:p w14:paraId="5ECF86DB" w14:textId="77777777" w:rsidR="00E1376E" w:rsidRPr="005C245C" w:rsidRDefault="00E1376E" w:rsidP="003A6999">
            <w:pPr>
              <w:pStyle w:val="TableEntry"/>
              <w:rPr>
                <w:noProof w:val="0"/>
              </w:rPr>
            </w:pPr>
            <w:r w:rsidRPr="005C245C">
              <w:rPr>
                <w:noProof w:val="0"/>
              </w:rPr>
              <w:t>XCN</w:t>
            </w:r>
          </w:p>
        </w:tc>
        <w:tc>
          <w:tcPr>
            <w:tcW w:w="810" w:type="dxa"/>
          </w:tcPr>
          <w:p w14:paraId="5A756C21" w14:textId="77777777" w:rsidR="00E1376E" w:rsidRPr="005C245C" w:rsidRDefault="00E1376E" w:rsidP="003A6999">
            <w:pPr>
              <w:pStyle w:val="TableEntry"/>
              <w:rPr>
                <w:noProof w:val="0"/>
              </w:rPr>
            </w:pPr>
          </w:p>
        </w:tc>
        <w:tc>
          <w:tcPr>
            <w:tcW w:w="690" w:type="dxa"/>
          </w:tcPr>
          <w:p w14:paraId="65C20F65" w14:textId="0D3AFF82" w:rsidR="00E1376E" w:rsidRPr="005C245C" w:rsidRDefault="000A259C" w:rsidP="003A6999">
            <w:pPr>
              <w:pStyle w:val="TableEntry"/>
              <w:rPr>
                <w:noProof w:val="0"/>
              </w:rPr>
            </w:pPr>
            <w:r w:rsidRPr="005C245C">
              <w:rPr>
                <w:noProof w:val="0"/>
              </w:rPr>
              <w:t>Y</w:t>
            </w:r>
          </w:p>
        </w:tc>
        <w:tc>
          <w:tcPr>
            <w:tcW w:w="6445" w:type="dxa"/>
          </w:tcPr>
          <w:p w14:paraId="60D574A0" w14:textId="7C3B6267" w:rsidR="00E1376E" w:rsidRPr="005C245C" w:rsidRDefault="00E1376E" w:rsidP="003A6999">
            <w:pPr>
              <w:pStyle w:val="TableEntry"/>
              <w:rPr>
                <w:noProof w:val="0"/>
              </w:rPr>
            </w:pPr>
            <w:r w:rsidRPr="005C245C">
              <w:rPr>
                <w:noProof w:val="0"/>
              </w:rPr>
              <w:t>Participation</w:t>
            </w:r>
            <w:r w:rsidR="00587BF5" w:rsidRPr="005C245C">
              <w:rPr>
                <w:noProof w:val="0"/>
              </w:rPr>
              <w:t xml:space="preserve"> </w:t>
            </w:r>
            <w:r w:rsidRPr="005C245C">
              <w:rPr>
                <w:noProof w:val="0"/>
              </w:rPr>
              <w:t>Person.</w:t>
            </w:r>
            <w:r w:rsidR="00587BF5" w:rsidRPr="005C245C">
              <w:rPr>
                <w:noProof w:val="0"/>
              </w:rPr>
              <w:t xml:space="preserve"> </w:t>
            </w:r>
            <w:r w:rsidRPr="005C245C">
              <w:rPr>
                <w:noProof w:val="0"/>
              </w:rPr>
              <w:t>If</w:t>
            </w:r>
            <w:r w:rsidR="00587BF5" w:rsidRPr="005C245C">
              <w:rPr>
                <w:noProof w:val="0"/>
              </w:rPr>
              <w:t xml:space="preserve"> </w:t>
            </w:r>
            <w:r w:rsidRPr="005C245C">
              <w:rPr>
                <w:noProof w:val="0"/>
              </w:rPr>
              <w:t>a</w:t>
            </w:r>
            <w:r w:rsidR="00587BF5" w:rsidRPr="005C245C">
              <w:rPr>
                <w:noProof w:val="0"/>
              </w:rPr>
              <w:t xml:space="preserve"> </w:t>
            </w:r>
            <w:r w:rsidRPr="005C245C">
              <w:rPr>
                <w:noProof w:val="0"/>
              </w:rPr>
              <w:t>person</w:t>
            </w:r>
            <w:r w:rsidR="00587BF5" w:rsidRPr="005C245C">
              <w:rPr>
                <w:noProof w:val="0"/>
              </w:rPr>
              <w:t xml:space="preserve"> </w:t>
            </w:r>
            <w:r w:rsidRPr="005C245C">
              <w:rPr>
                <w:noProof w:val="0"/>
              </w:rPr>
              <w:t>is</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participant</w:t>
            </w:r>
            <w:r w:rsidR="00587BF5" w:rsidRPr="005C245C">
              <w:rPr>
                <w:noProof w:val="0"/>
              </w:rPr>
              <w:t xml:space="preserve"> </w:t>
            </w:r>
            <w:r w:rsidRPr="005C245C">
              <w:rPr>
                <w:noProof w:val="0"/>
              </w:rPr>
              <w:t>in</w:t>
            </w:r>
            <w:r w:rsidR="00587BF5" w:rsidRPr="005C245C">
              <w:rPr>
                <w:noProof w:val="0"/>
              </w:rPr>
              <w:t xml:space="preserve"> </w:t>
            </w:r>
            <w:r w:rsidRPr="005C245C">
              <w:rPr>
                <w:noProof w:val="0"/>
              </w:rPr>
              <w:t>this</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message,</w:t>
            </w:r>
            <w:r w:rsidR="00587BF5" w:rsidRPr="005C245C">
              <w:rPr>
                <w:noProof w:val="0"/>
              </w:rPr>
              <w:t xml:space="preserve"> </w:t>
            </w:r>
            <w:r w:rsidRPr="005C245C">
              <w:rPr>
                <w:noProof w:val="0"/>
              </w:rPr>
              <w:t>his</w:t>
            </w:r>
            <w:r w:rsidR="000A259C" w:rsidRPr="005C245C">
              <w:rPr>
                <w:noProof w:val="0"/>
              </w:rPr>
              <w:t xml:space="preserve"> or her</w:t>
            </w:r>
            <w:r w:rsidR="00587BF5" w:rsidRPr="005C245C">
              <w:rPr>
                <w:noProof w:val="0"/>
              </w:rPr>
              <w:t xml:space="preserve"> </w:t>
            </w:r>
            <w:r w:rsidRPr="005C245C">
              <w:rPr>
                <w:noProof w:val="0"/>
              </w:rPr>
              <w:t>ID</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name</w:t>
            </w:r>
            <w:r w:rsidR="00587BF5" w:rsidRPr="005C245C">
              <w:rPr>
                <w:noProof w:val="0"/>
              </w:rPr>
              <w:t xml:space="preserve"> </w:t>
            </w:r>
            <w:r w:rsidRPr="005C245C">
              <w:rPr>
                <w:noProof w:val="0"/>
              </w:rPr>
              <w:t>appear</w:t>
            </w:r>
            <w:r w:rsidR="00587BF5" w:rsidRPr="005C245C">
              <w:rPr>
                <w:noProof w:val="0"/>
              </w:rPr>
              <w:t xml:space="preserve"> </w:t>
            </w:r>
            <w:r w:rsidRPr="005C245C">
              <w:rPr>
                <w:noProof w:val="0"/>
              </w:rPr>
              <w:t>here.</w:t>
            </w:r>
          </w:p>
        </w:tc>
      </w:tr>
      <w:tr w:rsidR="00F7154A" w:rsidRPr="005C245C" w14:paraId="2BA811B4" w14:textId="77777777" w:rsidTr="0059260C">
        <w:tc>
          <w:tcPr>
            <w:tcW w:w="835" w:type="dxa"/>
          </w:tcPr>
          <w:p w14:paraId="19ECA739" w14:textId="77777777" w:rsidR="00E1376E" w:rsidRPr="005C245C" w:rsidRDefault="00E1376E" w:rsidP="003A6999">
            <w:pPr>
              <w:pStyle w:val="TableEntry"/>
              <w:rPr>
                <w:noProof w:val="0"/>
              </w:rPr>
            </w:pPr>
            <w:r w:rsidRPr="005C245C">
              <w:rPr>
                <w:noProof w:val="0"/>
              </w:rPr>
              <w:t>9</w:t>
            </w:r>
          </w:p>
        </w:tc>
        <w:tc>
          <w:tcPr>
            <w:tcW w:w="810" w:type="dxa"/>
          </w:tcPr>
          <w:p w14:paraId="26D7F71F" w14:textId="77777777" w:rsidR="00E1376E" w:rsidRPr="005C245C" w:rsidRDefault="00E1376E" w:rsidP="003A6999">
            <w:pPr>
              <w:pStyle w:val="TableEntry"/>
              <w:rPr>
                <w:noProof w:val="0"/>
              </w:rPr>
            </w:pPr>
            <w:r w:rsidRPr="005C245C">
              <w:rPr>
                <w:noProof w:val="0"/>
              </w:rPr>
              <w:t>PL</w:t>
            </w:r>
          </w:p>
        </w:tc>
        <w:tc>
          <w:tcPr>
            <w:tcW w:w="810" w:type="dxa"/>
          </w:tcPr>
          <w:p w14:paraId="463029B1" w14:textId="77777777" w:rsidR="00E1376E" w:rsidRPr="005C245C" w:rsidRDefault="00E1376E" w:rsidP="003A6999">
            <w:pPr>
              <w:pStyle w:val="TableEntry"/>
              <w:rPr>
                <w:noProof w:val="0"/>
              </w:rPr>
            </w:pPr>
          </w:p>
        </w:tc>
        <w:tc>
          <w:tcPr>
            <w:tcW w:w="690" w:type="dxa"/>
          </w:tcPr>
          <w:p w14:paraId="40BC4571" w14:textId="2B68DBE5" w:rsidR="00E1376E" w:rsidRPr="005C245C" w:rsidRDefault="000A259C" w:rsidP="003A6999">
            <w:pPr>
              <w:pStyle w:val="TableEntry"/>
              <w:rPr>
                <w:noProof w:val="0"/>
              </w:rPr>
            </w:pPr>
            <w:r w:rsidRPr="005C245C">
              <w:rPr>
                <w:noProof w:val="0"/>
              </w:rPr>
              <w:t>Y</w:t>
            </w:r>
          </w:p>
        </w:tc>
        <w:tc>
          <w:tcPr>
            <w:tcW w:w="6445" w:type="dxa"/>
          </w:tcPr>
          <w:p w14:paraId="11C0C73C" w14:textId="7B8FB700" w:rsidR="00E1376E" w:rsidRPr="005C245C" w:rsidRDefault="00E1376E" w:rsidP="003A6999">
            <w:pPr>
              <w:pStyle w:val="TableEntry"/>
              <w:rPr>
                <w:noProof w:val="0"/>
              </w:rPr>
            </w:pPr>
            <w:r w:rsidRPr="005C245C">
              <w:rPr>
                <w:noProof w:val="0"/>
              </w:rPr>
              <w:t>Participation</w:t>
            </w:r>
            <w:r w:rsidR="00587BF5" w:rsidRPr="005C245C">
              <w:rPr>
                <w:noProof w:val="0"/>
              </w:rPr>
              <w:t xml:space="preserve"> </w:t>
            </w:r>
            <w:r w:rsidRPr="005C245C">
              <w:rPr>
                <w:noProof w:val="0"/>
              </w:rPr>
              <w:t>Location.</w:t>
            </w:r>
            <w:r w:rsidR="00587BF5" w:rsidRPr="005C245C">
              <w:rPr>
                <w:noProof w:val="0"/>
              </w:rPr>
              <w:t xml:space="preserve"> </w:t>
            </w:r>
            <w:r w:rsidRPr="005C245C">
              <w:rPr>
                <w:noProof w:val="0"/>
              </w:rPr>
              <w:t>Location</w:t>
            </w:r>
            <w:r w:rsidR="00587BF5" w:rsidRPr="005C245C">
              <w:rPr>
                <w:noProof w:val="0"/>
              </w:rPr>
              <w:t xml:space="preserve"> </w:t>
            </w:r>
            <w:r w:rsidRPr="005C245C">
              <w:rPr>
                <w:noProof w:val="0"/>
              </w:rPr>
              <w:t>where</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was</w:t>
            </w:r>
            <w:r w:rsidR="00587BF5" w:rsidRPr="005C245C">
              <w:rPr>
                <w:noProof w:val="0"/>
              </w:rPr>
              <w:t xml:space="preserve"> </w:t>
            </w:r>
            <w:r w:rsidRPr="005C245C">
              <w:rPr>
                <w:noProof w:val="0"/>
              </w:rPr>
              <w:t>asserted</w:t>
            </w:r>
            <w:r w:rsidR="00587BF5" w:rsidRPr="005C245C">
              <w:rPr>
                <w:noProof w:val="0"/>
              </w:rPr>
              <w:t xml:space="preserve"> </w:t>
            </w:r>
            <w:r w:rsidRPr="005C245C">
              <w:rPr>
                <w:noProof w:val="0"/>
              </w:rPr>
              <w:t>or</w:t>
            </w:r>
            <w:r w:rsidR="00587BF5" w:rsidRPr="005C245C">
              <w:rPr>
                <w:noProof w:val="0"/>
              </w:rPr>
              <w:t xml:space="preserve"> </w:t>
            </w:r>
            <w:r w:rsidRPr="005C245C">
              <w:rPr>
                <w:noProof w:val="0"/>
              </w:rPr>
              <w:t>observed.</w:t>
            </w:r>
          </w:p>
        </w:tc>
      </w:tr>
      <w:tr w:rsidR="00F7154A" w:rsidRPr="005C245C" w14:paraId="57F0852C" w14:textId="77777777" w:rsidTr="0059260C">
        <w:tc>
          <w:tcPr>
            <w:tcW w:w="835" w:type="dxa"/>
          </w:tcPr>
          <w:p w14:paraId="69BBF61D" w14:textId="77777777" w:rsidR="00E1376E" w:rsidRPr="005C245C" w:rsidRDefault="00E1376E" w:rsidP="003A6999">
            <w:pPr>
              <w:pStyle w:val="TableEntry"/>
              <w:rPr>
                <w:noProof w:val="0"/>
              </w:rPr>
            </w:pPr>
            <w:r w:rsidRPr="005C245C">
              <w:rPr>
                <w:noProof w:val="0"/>
              </w:rPr>
              <w:t>10</w:t>
            </w:r>
          </w:p>
        </w:tc>
        <w:tc>
          <w:tcPr>
            <w:tcW w:w="810" w:type="dxa"/>
          </w:tcPr>
          <w:p w14:paraId="6ADD9A90" w14:textId="77777777" w:rsidR="00E1376E" w:rsidRPr="005C245C" w:rsidRDefault="00E1376E" w:rsidP="003A6999">
            <w:pPr>
              <w:pStyle w:val="TableEntry"/>
              <w:rPr>
                <w:noProof w:val="0"/>
              </w:rPr>
            </w:pPr>
            <w:r w:rsidRPr="005C245C">
              <w:rPr>
                <w:noProof w:val="0"/>
              </w:rPr>
              <w:t>EI</w:t>
            </w:r>
          </w:p>
        </w:tc>
        <w:tc>
          <w:tcPr>
            <w:tcW w:w="810" w:type="dxa"/>
          </w:tcPr>
          <w:p w14:paraId="527F72F5" w14:textId="77777777" w:rsidR="00E1376E" w:rsidRPr="005C245C" w:rsidRDefault="00E1376E" w:rsidP="003A6999">
            <w:pPr>
              <w:pStyle w:val="TableEntry"/>
              <w:rPr>
                <w:noProof w:val="0"/>
              </w:rPr>
            </w:pPr>
            <w:r w:rsidRPr="005C245C">
              <w:rPr>
                <w:noProof w:val="0"/>
              </w:rPr>
              <w:t>C</w:t>
            </w:r>
          </w:p>
        </w:tc>
        <w:tc>
          <w:tcPr>
            <w:tcW w:w="690" w:type="dxa"/>
          </w:tcPr>
          <w:p w14:paraId="7E6A0960" w14:textId="246F0522" w:rsidR="00E1376E" w:rsidRPr="005C245C" w:rsidRDefault="0059260C" w:rsidP="003A6999">
            <w:pPr>
              <w:pStyle w:val="TableEntry"/>
              <w:rPr>
                <w:noProof w:val="0"/>
              </w:rPr>
            </w:pPr>
            <w:r w:rsidRPr="005C245C">
              <w:rPr>
                <w:noProof w:val="0"/>
              </w:rPr>
              <w:t>Y</w:t>
            </w:r>
          </w:p>
        </w:tc>
        <w:tc>
          <w:tcPr>
            <w:tcW w:w="6445" w:type="dxa"/>
          </w:tcPr>
          <w:p w14:paraId="44F6A90D" w14:textId="0E146FAE" w:rsidR="00E1376E" w:rsidRPr="005C245C" w:rsidRDefault="00E1376E" w:rsidP="003A6999">
            <w:pPr>
              <w:pStyle w:val="TableEntry"/>
              <w:rPr>
                <w:noProof w:val="0"/>
              </w:rPr>
            </w:pPr>
            <w:r w:rsidRPr="005C245C">
              <w:rPr>
                <w:noProof w:val="0"/>
              </w:rPr>
              <w:t>Participation</w:t>
            </w:r>
            <w:r w:rsidR="00587BF5" w:rsidRPr="005C245C">
              <w:rPr>
                <w:noProof w:val="0"/>
              </w:rPr>
              <w:t xml:space="preserve"> </w:t>
            </w:r>
            <w:r w:rsidRPr="005C245C">
              <w:rPr>
                <w:noProof w:val="0"/>
              </w:rPr>
              <w:t>Device.</w:t>
            </w:r>
            <w:r w:rsidR="00587BF5" w:rsidRPr="005C245C">
              <w:rPr>
                <w:noProof w:val="0"/>
              </w:rPr>
              <w:t xml:space="preserve"> </w:t>
            </w:r>
          </w:p>
          <w:p w14:paraId="7A14A927" w14:textId="29724002" w:rsidR="00E1376E" w:rsidRPr="005C245C" w:rsidRDefault="00E1376E" w:rsidP="003A6999">
            <w:pPr>
              <w:pStyle w:val="TableEntry"/>
              <w:rPr>
                <w:noProof w:val="0"/>
              </w:rPr>
            </w:pPr>
            <w:r w:rsidRPr="005C245C">
              <w:rPr>
                <w:noProof w:val="0"/>
              </w:rPr>
              <w:t>If</w:t>
            </w:r>
            <w:r w:rsidR="00587BF5" w:rsidRPr="005C245C">
              <w:rPr>
                <w:noProof w:val="0"/>
              </w:rPr>
              <w:t xml:space="preserve"> </w:t>
            </w:r>
            <w:r w:rsidRPr="005C245C">
              <w:rPr>
                <w:noProof w:val="0"/>
              </w:rPr>
              <w:t>a</w:t>
            </w:r>
            <w:r w:rsidR="00587BF5" w:rsidRPr="005C245C">
              <w:rPr>
                <w:noProof w:val="0"/>
              </w:rPr>
              <w:t xml:space="preserve"> </w:t>
            </w:r>
            <w:r w:rsidRPr="005C245C">
              <w:rPr>
                <w:noProof w:val="0"/>
              </w:rPr>
              <w:t>device</w:t>
            </w:r>
            <w:r w:rsidR="00587BF5" w:rsidRPr="005C245C">
              <w:rPr>
                <w:noProof w:val="0"/>
              </w:rPr>
              <w:t xml:space="preserve"> </w:t>
            </w:r>
            <w:r w:rsidRPr="005C245C">
              <w:rPr>
                <w:noProof w:val="0"/>
              </w:rPr>
              <w:t>is</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initiator</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this</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record</w:t>
            </w:r>
            <w:r w:rsidR="00587BF5" w:rsidRPr="005C245C">
              <w:rPr>
                <w:noProof w:val="0"/>
              </w:rPr>
              <w:t xml:space="preserve"> </w:t>
            </w:r>
            <w:r w:rsidRPr="005C245C">
              <w:rPr>
                <w:noProof w:val="0"/>
              </w:rPr>
              <w:t>(PRT-4</w:t>
            </w:r>
            <w:r w:rsidR="00587BF5" w:rsidRPr="005C245C">
              <w:rPr>
                <w:noProof w:val="0"/>
              </w:rPr>
              <w:t xml:space="preserve"> </w:t>
            </w:r>
            <w:r w:rsidRPr="005C245C">
              <w:rPr>
                <w:noProof w:val="0"/>
              </w:rPr>
              <w:t>=</w:t>
            </w:r>
            <w:r w:rsidR="00587BF5" w:rsidRPr="005C245C">
              <w:rPr>
                <w:noProof w:val="0"/>
              </w:rPr>
              <w:t xml:space="preserve"> </w:t>
            </w:r>
            <w:r w:rsidRPr="005C245C">
              <w:rPr>
                <w:noProof w:val="0"/>
              </w:rPr>
              <w:t>AUT),</w:t>
            </w:r>
            <w:r w:rsidR="00587BF5" w:rsidRPr="005C245C">
              <w:rPr>
                <w:noProof w:val="0"/>
              </w:rPr>
              <w:t xml:space="preserve"> </w:t>
            </w:r>
            <w:r w:rsidRPr="005C245C">
              <w:rPr>
                <w:noProof w:val="0"/>
              </w:rPr>
              <w:t>its</w:t>
            </w:r>
            <w:r w:rsidR="00587BF5" w:rsidRPr="005C245C">
              <w:rPr>
                <w:noProof w:val="0"/>
              </w:rPr>
              <w:t xml:space="preserve"> </w:t>
            </w:r>
            <w:r w:rsidRPr="005C245C">
              <w:rPr>
                <w:noProof w:val="0"/>
              </w:rPr>
              <w:t>ID</w:t>
            </w:r>
            <w:r w:rsidR="00587BF5" w:rsidRPr="005C245C">
              <w:rPr>
                <w:noProof w:val="0"/>
              </w:rPr>
              <w:t xml:space="preserve"> </w:t>
            </w:r>
            <w:r w:rsidRPr="005C245C">
              <w:rPr>
                <w:noProof w:val="0"/>
              </w:rPr>
              <w:t>appears</w:t>
            </w:r>
            <w:r w:rsidR="00587BF5" w:rsidRPr="005C245C">
              <w:rPr>
                <w:noProof w:val="0"/>
              </w:rPr>
              <w:t xml:space="preserve"> </w:t>
            </w:r>
            <w:r w:rsidRPr="005C245C">
              <w:rPr>
                <w:noProof w:val="0"/>
              </w:rPr>
              <w:t>here.</w:t>
            </w:r>
            <w:r w:rsidR="00587BF5" w:rsidRPr="005C245C">
              <w:rPr>
                <w:noProof w:val="0"/>
              </w:rPr>
              <w:t xml:space="preserve"> </w:t>
            </w:r>
            <w:r w:rsidRPr="005C245C">
              <w:rPr>
                <w:noProof w:val="0"/>
              </w:rPr>
              <w:t>Format</w:t>
            </w:r>
            <w:r w:rsidR="00587BF5" w:rsidRPr="005C245C">
              <w:rPr>
                <w:noProof w:val="0"/>
              </w:rPr>
              <w:t xml:space="preserve"> </w:t>
            </w:r>
            <w:r w:rsidRPr="005C245C">
              <w:rPr>
                <w:noProof w:val="0"/>
              </w:rPr>
              <w:t>is</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same</w:t>
            </w:r>
            <w:r w:rsidR="00587BF5" w:rsidRPr="005C245C">
              <w:rPr>
                <w:noProof w:val="0"/>
              </w:rPr>
              <w:t xml:space="preserve"> </w:t>
            </w:r>
            <w:r w:rsidRPr="005C245C">
              <w:rPr>
                <w:noProof w:val="0"/>
              </w:rPr>
              <w:t>as</w:t>
            </w:r>
            <w:r w:rsidR="00587BF5" w:rsidRPr="005C245C">
              <w:rPr>
                <w:noProof w:val="0"/>
              </w:rPr>
              <w:t xml:space="preserve"> </w:t>
            </w:r>
            <w:r w:rsidRPr="005C245C">
              <w:rPr>
                <w:noProof w:val="0"/>
              </w:rPr>
              <w:t>in</w:t>
            </w:r>
            <w:r w:rsidR="00587BF5" w:rsidRPr="005C245C">
              <w:rPr>
                <w:noProof w:val="0"/>
              </w:rPr>
              <w:t xml:space="preserve"> </w:t>
            </w:r>
            <w:r w:rsidRPr="005C245C">
              <w:rPr>
                <w:noProof w:val="0"/>
              </w:rPr>
              <w:t>existing</w:t>
            </w:r>
            <w:r w:rsidR="00587BF5" w:rsidRPr="005C245C">
              <w:rPr>
                <w:noProof w:val="0"/>
              </w:rPr>
              <w:t xml:space="preserve"> </w:t>
            </w:r>
            <w:r w:rsidRPr="005C245C">
              <w:rPr>
                <w:noProof w:val="0"/>
              </w:rPr>
              <w:t>IHE</w:t>
            </w:r>
            <w:r w:rsidR="00587BF5" w:rsidRPr="005C245C">
              <w:rPr>
                <w:noProof w:val="0"/>
              </w:rPr>
              <w:t xml:space="preserve"> </w:t>
            </w:r>
            <w:r w:rsidRPr="005C245C">
              <w:rPr>
                <w:noProof w:val="0"/>
              </w:rPr>
              <w:t>PCD</w:t>
            </w:r>
            <w:r w:rsidR="00587BF5" w:rsidRPr="005C245C">
              <w:rPr>
                <w:noProof w:val="0"/>
              </w:rPr>
              <w:t xml:space="preserve"> </w:t>
            </w:r>
            <w:r w:rsidRPr="005C245C">
              <w:rPr>
                <w:noProof w:val="0"/>
              </w:rPr>
              <w:t>profiles</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will</w:t>
            </w:r>
            <w:r w:rsidR="00587BF5" w:rsidRPr="005C245C">
              <w:rPr>
                <w:noProof w:val="0"/>
              </w:rPr>
              <w:t xml:space="preserve"> </w:t>
            </w:r>
            <w:r w:rsidRPr="005C245C">
              <w:rPr>
                <w:noProof w:val="0"/>
              </w:rPr>
              <w:t>match</w:t>
            </w:r>
            <w:r w:rsidR="00587BF5" w:rsidRPr="005C245C">
              <w:rPr>
                <w:noProof w:val="0"/>
              </w:rPr>
              <w:t xml:space="preserve"> </w:t>
            </w:r>
            <w:r w:rsidRPr="005C245C">
              <w:rPr>
                <w:noProof w:val="0"/>
              </w:rPr>
              <w:t>PRT-10</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device-as-subject</w:t>
            </w:r>
            <w:r w:rsidR="00587BF5" w:rsidRPr="005C245C">
              <w:rPr>
                <w:noProof w:val="0"/>
              </w:rPr>
              <w:t xml:space="preserve"> </w:t>
            </w:r>
            <w:r w:rsidRPr="005C245C">
              <w:rPr>
                <w:noProof w:val="0"/>
              </w:rPr>
              <w:t>PRT</w:t>
            </w:r>
            <w:r w:rsidR="00587BF5" w:rsidRPr="005C245C">
              <w:rPr>
                <w:noProof w:val="0"/>
              </w:rPr>
              <w:t xml:space="preserve"> </w:t>
            </w:r>
            <w:r w:rsidRPr="005C245C">
              <w:rPr>
                <w:noProof w:val="0"/>
              </w:rPr>
              <w:t>segment</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this</w:t>
            </w:r>
            <w:r w:rsidR="00587BF5" w:rsidRPr="005C245C">
              <w:rPr>
                <w:noProof w:val="0"/>
              </w:rPr>
              <w:t xml:space="preserve"> </w:t>
            </w:r>
            <w:r w:rsidRPr="005C245C">
              <w:rPr>
                <w:noProof w:val="0"/>
              </w:rPr>
              <w:t>message,</w:t>
            </w:r>
            <w:r w:rsidR="00587BF5" w:rsidRPr="005C245C">
              <w:rPr>
                <w:noProof w:val="0"/>
              </w:rPr>
              <w:t xml:space="preserve"> </w:t>
            </w:r>
            <w:r w:rsidRPr="005C245C">
              <w:rPr>
                <w:noProof w:val="0"/>
              </w:rPr>
              <w:t>provided</w:t>
            </w:r>
            <w:r w:rsidR="00587BF5" w:rsidRPr="005C245C">
              <w:rPr>
                <w:noProof w:val="0"/>
              </w:rPr>
              <w:t xml:space="preserve"> </w:t>
            </w:r>
            <w:r w:rsidRPr="005C245C">
              <w:rPr>
                <w:noProof w:val="0"/>
              </w:rPr>
              <w:t>that</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device</w:t>
            </w:r>
            <w:r w:rsidR="00587BF5" w:rsidRPr="005C245C">
              <w:rPr>
                <w:noProof w:val="0"/>
              </w:rPr>
              <w:t xml:space="preserve"> </w:t>
            </w:r>
            <w:r w:rsidRPr="005C245C">
              <w:rPr>
                <w:noProof w:val="0"/>
              </w:rPr>
              <w:t>associated</w:t>
            </w:r>
            <w:r w:rsidR="00587BF5" w:rsidRPr="005C245C">
              <w:rPr>
                <w:noProof w:val="0"/>
              </w:rPr>
              <w:t xml:space="preserve"> </w:t>
            </w:r>
            <w:r w:rsidRPr="005C245C">
              <w:rPr>
                <w:noProof w:val="0"/>
              </w:rPr>
              <w:t>with</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patient</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device</w:t>
            </w:r>
            <w:r w:rsidR="00587BF5" w:rsidRPr="005C245C">
              <w:rPr>
                <w:noProof w:val="0"/>
              </w:rPr>
              <w:t xml:space="preserve"> </w:t>
            </w:r>
            <w:r w:rsidRPr="005C245C">
              <w:rPr>
                <w:noProof w:val="0"/>
              </w:rPr>
              <w:t>reporting</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participation</w:t>
            </w:r>
            <w:r w:rsidR="00587BF5" w:rsidRPr="005C245C">
              <w:rPr>
                <w:noProof w:val="0"/>
              </w:rPr>
              <w:t xml:space="preserve"> </w:t>
            </w:r>
            <w:r w:rsidRPr="005C245C">
              <w:rPr>
                <w:noProof w:val="0"/>
              </w:rPr>
              <w:t>are</w:t>
            </w:r>
            <w:r w:rsidR="00587BF5" w:rsidRPr="005C245C">
              <w:rPr>
                <w:noProof w:val="0"/>
              </w:rPr>
              <w:t xml:space="preserve"> </w:t>
            </w:r>
            <w:r w:rsidRPr="005C245C">
              <w:rPr>
                <w:noProof w:val="0"/>
              </w:rPr>
              <w:t>one</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same</w:t>
            </w:r>
            <w:r w:rsidR="00587BF5" w:rsidRPr="005C245C">
              <w:rPr>
                <w:noProof w:val="0"/>
              </w:rPr>
              <w:t xml:space="preserve"> </w:t>
            </w:r>
            <w:r w:rsidRPr="005C245C">
              <w:rPr>
                <w:noProof w:val="0"/>
              </w:rPr>
              <w:t>(e.g.,</w:t>
            </w:r>
            <w:r w:rsidR="00587BF5" w:rsidRPr="005C245C">
              <w:rPr>
                <w:noProof w:val="0"/>
              </w:rPr>
              <w:t xml:space="preserve"> </w:t>
            </w:r>
            <w:r w:rsidRPr="005C245C">
              <w:rPr>
                <w:noProof w:val="0"/>
              </w:rPr>
              <w:t>patient</w:t>
            </w:r>
            <w:r w:rsidR="00587BF5" w:rsidRPr="005C245C">
              <w:rPr>
                <w:noProof w:val="0"/>
              </w:rPr>
              <w:t xml:space="preserve"> </w:t>
            </w:r>
            <w:r w:rsidRPr="005C245C">
              <w:rPr>
                <w:noProof w:val="0"/>
              </w:rPr>
              <w:t>admitted</w:t>
            </w:r>
            <w:r w:rsidR="00587BF5" w:rsidRPr="005C245C">
              <w:rPr>
                <w:noProof w:val="0"/>
              </w:rPr>
              <w:t xml:space="preserve"> </w:t>
            </w:r>
            <w:r w:rsidRPr="005C245C">
              <w:rPr>
                <w:noProof w:val="0"/>
              </w:rPr>
              <w:t>on</w:t>
            </w:r>
            <w:r w:rsidR="00587BF5" w:rsidRPr="005C245C">
              <w:rPr>
                <w:noProof w:val="0"/>
              </w:rPr>
              <w:t xml:space="preserve"> </w:t>
            </w:r>
            <w:r w:rsidRPr="005C245C">
              <w:rPr>
                <w:noProof w:val="0"/>
              </w:rPr>
              <w:t>this</w:t>
            </w:r>
            <w:r w:rsidR="00587BF5" w:rsidRPr="005C245C">
              <w:rPr>
                <w:noProof w:val="0"/>
              </w:rPr>
              <w:t xml:space="preserve"> </w:t>
            </w:r>
            <w:r w:rsidRPr="005C245C">
              <w:rPr>
                <w:noProof w:val="0"/>
              </w:rPr>
              <w:t>monitor).</w:t>
            </w:r>
          </w:p>
          <w:p w14:paraId="6DFE82E5" w14:textId="5591A856" w:rsidR="00E1376E" w:rsidRPr="005C245C" w:rsidRDefault="00E1376E" w:rsidP="003A6999">
            <w:pPr>
              <w:pStyle w:val="TableEntry"/>
              <w:rPr>
                <w:noProof w:val="0"/>
              </w:rPr>
            </w:pPr>
            <w:r w:rsidRPr="005C245C">
              <w:rPr>
                <w:noProof w:val="0"/>
              </w:rPr>
              <w:t>If</w:t>
            </w:r>
            <w:r w:rsidR="00587BF5" w:rsidRPr="005C245C">
              <w:rPr>
                <w:noProof w:val="0"/>
              </w:rPr>
              <w:t xml:space="preserve"> </w:t>
            </w:r>
            <w:r w:rsidRPr="005C245C">
              <w:rPr>
                <w:noProof w:val="0"/>
              </w:rPr>
              <w:t>this</w:t>
            </w:r>
            <w:r w:rsidR="00587BF5" w:rsidRPr="005C245C">
              <w:rPr>
                <w:noProof w:val="0"/>
              </w:rPr>
              <w:t xml:space="preserve"> </w:t>
            </w:r>
            <w:r w:rsidRPr="005C245C">
              <w:rPr>
                <w:noProof w:val="0"/>
              </w:rPr>
              <w:t>PRT</w:t>
            </w:r>
            <w:r w:rsidR="00587BF5" w:rsidRPr="005C245C">
              <w:rPr>
                <w:noProof w:val="0"/>
              </w:rPr>
              <w:t xml:space="preserve"> </w:t>
            </w:r>
            <w:r w:rsidRPr="005C245C">
              <w:rPr>
                <w:noProof w:val="0"/>
              </w:rPr>
              <w:t>segment</w:t>
            </w:r>
            <w:r w:rsidR="00587BF5" w:rsidRPr="005C245C">
              <w:rPr>
                <w:noProof w:val="0"/>
              </w:rPr>
              <w:t xml:space="preserve"> </w:t>
            </w:r>
            <w:r w:rsidRPr="005C245C">
              <w:rPr>
                <w:noProof w:val="0"/>
              </w:rPr>
              <w:t>identifies</w:t>
            </w:r>
            <w:r w:rsidR="00587BF5" w:rsidRPr="005C245C">
              <w:rPr>
                <w:noProof w:val="0"/>
              </w:rPr>
              <w:t xml:space="preserve"> </w:t>
            </w:r>
            <w:r w:rsidRPr="005C245C">
              <w:rPr>
                <w:noProof w:val="0"/>
              </w:rPr>
              <w:t>this</w:t>
            </w:r>
            <w:r w:rsidR="00587BF5" w:rsidRPr="005C245C">
              <w:rPr>
                <w:noProof w:val="0"/>
              </w:rPr>
              <w:t xml:space="preserve"> </w:t>
            </w:r>
            <w:r w:rsidRPr="005C245C">
              <w:rPr>
                <w:noProof w:val="0"/>
              </w:rPr>
              <w:t>device</w:t>
            </w:r>
            <w:r w:rsidR="00587BF5" w:rsidRPr="005C245C">
              <w:rPr>
                <w:noProof w:val="0"/>
              </w:rPr>
              <w:t xml:space="preserve"> </w:t>
            </w:r>
            <w:r w:rsidRPr="005C245C">
              <w:rPr>
                <w:noProof w:val="0"/>
              </w:rPr>
              <w:t>as</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subject</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(PRT-4</w:t>
            </w:r>
            <w:r w:rsidR="00587BF5" w:rsidRPr="005C245C">
              <w:rPr>
                <w:noProof w:val="0"/>
              </w:rPr>
              <w:t xml:space="preserve"> </w:t>
            </w:r>
            <w:r w:rsidRPr="005C245C">
              <w:rPr>
                <w:noProof w:val="0"/>
              </w:rPr>
              <w:t>=</w:t>
            </w:r>
            <w:r w:rsidR="00587BF5" w:rsidRPr="005C245C">
              <w:rPr>
                <w:noProof w:val="0"/>
              </w:rPr>
              <w:t xml:space="preserve"> </w:t>
            </w:r>
            <w:r w:rsidRPr="005C245C">
              <w:rPr>
                <w:noProof w:val="0"/>
              </w:rPr>
              <w:t>EQUIP),</w:t>
            </w:r>
            <w:r w:rsidR="00587BF5" w:rsidRPr="005C245C">
              <w:rPr>
                <w:noProof w:val="0"/>
              </w:rPr>
              <w:t xml:space="preserve"> </w:t>
            </w:r>
            <w:r w:rsidRPr="005C245C">
              <w:rPr>
                <w:noProof w:val="0"/>
              </w:rPr>
              <w:t>its</w:t>
            </w:r>
            <w:r w:rsidR="00587BF5" w:rsidRPr="005C245C">
              <w:rPr>
                <w:noProof w:val="0"/>
              </w:rPr>
              <w:t xml:space="preserve"> </w:t>
            </w:r>
            <w:r w:rsidRPr="005C245C">
              <w:rPr>
                <w:noProof w:val="0"/>
              </w:rPr>
              <w:t>ID</w:t>
            </w:r>
            <w:r w:rsidR="00587BF5" w:rsidRPr="005C245C">
              <w:rPr>
                <w:noProof w:val="0"/>
              </w:rPr>
              <w:t xml:space="preserve"> </w:t>
            </w:r>
            <w:r w:rsidRPr="005C245C">
              <w:rPr>
                <w:noProof w:val="0"/>
              </w:rPr>
              <w:t>appears</w:t>
            </w:r>
            <w:r w:rsidR="00587BF5" w:rsidRPr="005C245C">
              <w:rPr>
                <w:noProof w:val="0"/>
              </w:rPr>
              <w:t xml:space="preserve"> </w:t>
            </w:r>
            <w:r w:rsidRPr="005C245C">
              <w:rPr>
                <w:noProof w:val="0"/>
              </w:rPr>
              <w:t>here.</w:t>
            </w:r>
            <w:r w:rsidR="00587BF5" w:rsidRPr="005C245C">
              <w:rPr>
                <w:noProof w:val="0"/>
              </w:rPr>
              <w:t xml:space="preserve"> </w:t>
            </w:r>
            <w:r w:rsidRPr="005C245C">
              <w:rPr>
                <w:noProof w:val="0"/>
              </w:rPr>
              <w:t>Note</w:t>
            </w:r>
            <w:r w:rsidR="00587BF5" w:rsidRPr="005C245C">
              <w:rPr>
                <w:noProof w:val="0"/>
              </w:rPr>
              <w:t xml:space="preserve"> </w:t>
            </w:r>
            <w:r w:rsidRPr="005C245C">
              <w:rPr>
                <w:noProof w:val="0"/>
              </w:rPr>
              <w:t>–</w:t>
            </w:r>
            <w:r w:rsidR="00587BF5" w:rsidRPr="005C245C">
              <w:rPr>
                <w:noProof w:val="0"/>
              </w:rPr>
              <w:t xml:space="preserve"> </w:t>
            </w:r>
            <w:r w:rsidRPr="005C245C">
              <w:rPr>
                <w:noProof w:val="0"/>
              </w:rPr>
              <w:t>prior</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HL7</w:t>
            </w:r>
            <w:r w:rsidR="00587BF5" w:rsidRPr="005C245C">
              <w:rPr>
                <w:noProof w:val="0"/>
              </w:rPr>
              <w:t xml:space="preserve"> </w:t>
            </w:r>
            <w:r w:rsidRPr="005C245C">
              <w:rPr>
                <w:noProof w:val="0"/>
              </w:rPr>
              <w:t>2.7</w:t>
            </w:r>
            <w:r w:rsidR="00587BF5" w:rsidRPr="005C245C">
              <w:rPr>
                <w:noProof w:val="0"/>
              </w:rPr>
              <w:t xml:space="preserve"> </w:t>
            </w:r>
            <w:r w:rsidRPr="005C245C">
              <w:rPr>
                <w:noProof w:val="0"/>
              </w:rPr>
              <w:t>this</w:t>
            </w:r>
            <w:r w:rsidR="00587BF5" w:rsidRPr="005C245C">
              <w:rPr>
                <w:noProof w:val="0"/>
              </w:rPr>
              <w:t xml:space="preserve"> </w:t>
            </w:r>
            <w:r w:rsidRPr="005C245C">
              <w:rPr>
                <w:noProof w:val="0"/>
              </w:rPr>
              <w:t>would</w:t>
            </w:r>
            <w:r w:rsidR="00587BF5" w:rsidRPr="005C245C">
              <w:rPr>
                <w:noProof w:val="0"/>
              </w:rPr>
              <w:t xml:space="preserve"> </w:t>
            </w:r>
            <w:r w:rsidRPr="005C245C">
              <w:rPr>
                <w:noProof w:val="0"/>
              </w:rPr>
              <w:t>have</w:t>
            </w:r>
            <w:r w:rsidR="00587BF5" w:rsidRPr="005C245C">
              <w:rPr>
                <w:noProof w:val="0"/>
              </w:rPr>
              <w:t xml:space="preserve"> </w:t>
            </w:r>
            <w:r w:rsidRPr="005C245C">
              <w:rPr>
                <w:noProof w:val="0"/>
              </w:rPr>
              <w:t>appeared</w:t>
            </w:r>
            <w:r w:rsidR="00587BF5" w:rsidRPr="005C245C">
              <w:rPr>
                <w:noProof w:val="0"/>
              </w:rPr>
              <w:t xml:space="preserve"> </w:t>
            </w:r>
            <w:r w:rsidRPr="005C245C">
              <w:rPr>
                <w:noProof w:val="0"/>
              </w:rPr>
              <w:t>in</w:t>
            </w:r>
            <w:r w:rsidR="00587BF5" w:rsidRPr="005C245C">
              <w:rPr>
                <w:noProof w:val="0"/>
              </w:rPr>
              <w:t xml:space="preserve"> </w:t>
            </w:r>
            <w:r w:rsidRPr="005C245C">
              <w:rPr>
                <w:noProof w:val="0"/>
              </w:rPr>
              <w:t>OBX-18.</w:t>
            </w:r>
          </w:p>
        </w:tc>
      </w:tr>
      <w:tr w:rsidR="00F7154A" w:rsidRPr="005C245C" w14:paraId="7CEE25B8" w14:textId="77777777" w:rsidTr="0059260C">
        <w:tc>
          <w:tcPr>
            <w:tcW w:w="835" w:type="dxa"/>
          </w:tcPr>
          <w:p w14:paraId="4131DE19" w14:textId="77777777" w:rsidR="00E1376E" w:rsidRPr="005C245C" w:rsidRDefault="00E1376E" w:rsidP="003A6999">
            <w:pPr>
              <w:pStyle w:val="TableEntry"/>
              <w:rPr>
                <w:noProof w:val="0"/>
              </w:rPr>
            </w:pPr>
            <w:r w:rsidRPr="005C245C">
              <w:rPr>
                <w:noProof w:val="0"/>
              </w:rPr>
              <w:t>11</w:t>
            </w:r>
          </w:p>
        </w:tc>
        <w:tc>
          <w:tcPr>
            <w:tcW w:w="810" w:type="dxa"/>
          </w:tcPr>
          <w:p w14:paraId="31223B40" w14:textId="77777777" w:rsidR="00E1376E" w:rsidRPr="005C245C" w:rsidRDefault="00E1376E" w:rsidP="003A6999">
            <w:pPr>
              <w:pStyle w:val="TableEntry"/>
              <w:rPr>
                <w:noProof w:val="0"/>
              </w:rPr>
            </w:pPr>
            <w:r w:rsidRPr="005C245C">
              <w:rPr>
                <w:noProof w:val="0"/>
              </w:rPr>
              <w:t>DTM</w:t>
            </w:r>
          </w:p>
        </w:tc>
        <w:tc>
          <w:tcPr>
            <w:tcW w:w="810" w:type="dxa"/>
          </w:tcPr>
          <w:p w14:paraId="0947DBBF" w14:textId="77777777" w:rsidR="00E1376E" w:rsidRPr="005C245C" w:rsidRDefault="00E1376E" w:rsidP="003A6999">
            <w:pPr>
              <w:pStyle w:val="TableEntry"/>
              <w:rPr>
                <w:noProof w:val="0"/>
              </w:rPr>
            </w:pPr>
            <w:r w:rsidRPr="005C245C">
              <w:rPr>
                <w:noProof w:val="0"/>
              </w:rPr>
              <w:t>C</w:t>
            </w:r>
          </w:p>
        </w:tc>
        <w:tc>
          <w:tcPr>
            <w:tcW w:w="690" w:type="dxa"/>
          </w:tcPr>
          <w:p w14:paraId="24C5EB88" w14:textId="77777777" w:rsidR="00E1376E" w:rsidRPr="005C245C" w:rsidRDefault="00E1376E" w:rsidP="003A6999">
            <w:pPr>
              <w:pStyle w:val="TableEntry"/>
              <w:rPr>
                <w:noProof w:val="0"/>
              </w:rPr>
            </w:pPr>
          </w:p>
        </w:tc>
        <w:tc>
          <w:tcPr>
            <w:tcW w:w="6445" w:type="dxa"/>
          </w:tcPr>
          <w:p w14:paraId="57E97C46" w14:textId="47079C5D" w:rsidR="00E1376E" w:rsidRPr="005C245C" w:rsidRDefault="00E1376E" w:rsidP="003A6999">
            <w:pPr>
              <w:pStyle w:val="TableEntry"/>
              <w:rPr>
                <w:noProof w:val="0"/>
              </w:rPr>
            </w:pPr>
            <w:r w:rsidRPr="005C245C">
              <w:rPr>
                <w:noProof w:val="0"/>
              </w:rPr>
              <w:t>Participation</w:t>
            </w:r>
            <w:r w:rsidR="00587BF5" w:rsidRPr="005C245C">
              <w:rPr>
                <w:noProof w:val="0"/>
              </w:rPr>
              <w:t xml:space="preserve"> </w:t>
            </w:r>
            <w:r w:rsidRPr="005C245C">
              <w:rPr>
                <w:noProof w:val="0"/>
              </w:rPr>
              <w:t>Begin</w:t>
            </w:r>
            <w:r w:rsidR="00587BF5" w:rsidRPr="005C245C">
              <w:rPr>
                <w:noProof w:val="0"/>
              </w:rPr>
              <w:t xml:space="preserve"> </w:t>
            </w:r>
            <w:r w:rsidRPr="005C245C">
              <w:rPr>
                <w:noProof w:val="0"/>
              </w:rPr>
              <w:t>Date/Time</w:t>
            </w:r>
            <w:r w:rsidR="00587BF5" w:rsidRPr="005C245C">
              <w:rPr>
                <w:noProof w:val="0"/>
              </w:rPr>
              <w:t xml:space="preserve"> </w:t>
            </w:r>
            <w:r w:rsidRPr="005C245C">
              <w:rPr>
                <w:noProof w:val="0"/>
              </w:rPr>
              <w:t>(arrival</w:t>
            </w:r>
            <w:r w:rsidR="00587BF5" w:rsidRPr="005C245C">
              <w:rPr>
                <w:noProof w:val="0"/>
              </w:rPr>
              <w:t xml:space="preserve"> </w:t>
            </w:r>
            <w:r w:rsidRPr="005C245C">
              <w:rPr>
                <w:noProof w:val="0"/>
              </w:rPr>
              <w:t>time).</w:t>
            </w:r>
          </w:p>
          <w:p w14:paraId="551AB713" w14:textId="46C7DA16" w:rsidR="00E1376E" w:rsidRPr="005C245C" w:rsidRDefault="00E1376E" w:rsidP="003A6999">
            <w:pPr>
              <w:pStyle w:val="TableEntry"/>
              <w:rPr>
                <w:noProof w:val="0"/>
              </w:rPr>
            </w:pPr>
            <w:r w:rsidRPr="005C245C">
              <w:rPr>
                <w:noProof w:val="0"/>
              </w:rPr>
              <w:t>Refer</w:t>
            </w:r>
            <w:r w:rsidR="00587BF5" w:rsidRPr="005C245C">
              <w:rPr>
                <w:noProof w:val="0"/>
              </w:rPr>
              <w:t xml:space="preserve"> </w:t>
            </w:r>
            <w:r w:rsidRPr="005C245C">
              <w:rPr>
                <w:noProof w:val="0"/>
              </w:rPr>
              <w:t>to</w:t>
            </w:r>
            <w:r w:rsidR="00587BF5" w:rsidRPr="005C245C">
              <w:rPr>
                <w:noProof w:val="0"/>
              </w:rPr>
              <w:t xml:space="preserve"> </w:t>
            </w:r>
            <w:r w:rsidRPr="005C245C">
              <w:rPr>
                <w:noProof w:val="0"/>
              </w:rPr>
              <w:fldChar w:fldCharType="begin"/>
            </w:r>
            <w:r w:rsidRPr="005C245C">
              <w:rPr>
                <w:noProof w:val="0"/>
              </w:rPr>
              <w:instrText xml:space="preserve"> REF _Ref388964394 \h  \* MERGEFORMAT </w:instrText>
            </w:r>
            <w:r w:rsidRPr="005C245C">
              <w:rPr>
                <w:noProof w:val="0"/>
              </w:rPr>
            </w:r>
            <w:r w:rsidRPr="005C245C">
              <w:rPr>
                <w:noProof w:val="0"/>
              </w:rPr>
              <w:fldChar w:fldCharType="separate"/>
            </w:r>
            <w:r w:rsidR="00A71936" w:rsidRPr="005C245C">
              <w:rPr>
                <w:noProof w:val="0"/>
              </w:rPr>
              <w:t xml:space="preserve">AppendixTable </w:t>
            </w:r>
            <w:r w:rsidR="00A71936">
              <w:rPr>
                <w:noProof w:val="0"/>
              </w:rPr>
              <w:t>9</w:t>
            </w:r>
            <w:r w:rsidR="00A71936" w:rsidRPr="005C245C">
              <w:rPr>
                <w:noProof w:val="0"/>
              </w:rPr>
              <w:t xml:space="preserve"> - PRT-12 Interpretation</w:t>
            </w:r>
            <w:r w:rsidRPr="005C245C">
              <w:rPr>
                <w:noProof w:val="0"/>
              </w:rPr>
              <w:fldChar w:fldCharType="end"/>
            </w:r>
            <w:r w:rsidR="00587BF5" w:rsidRPr="005C245C">
              <w:rPr>
                <w:noProof w:val="0"/>
              </w:rPr>
              <w:t xml:space="preserve"> </w:t>
            </w:r>
            <w:r w:rsidRPr="005C245C">
              <w:rPr>
                <w:noProof w:val="0"/>
              </w:rPr>
              <w:t>on</w:t>
            </w:r>
            <w:r w:rsidR="00587BF5" w:rsidRPr="005C245C">
              <w:rPr>
                <w:noProof w:val="0"/>
              </w:rPr>
              <w:t xml:space="preserve"> </w:t>
            </w:r>
            <w:r w:rsidRPr="005C245C">
              <w:rPr>
                <w:noProof w:val="0"/>
              </w:rPr>
              <w:t>page</w:t>
            </w:r>
            <w:r w:rsidR="00587BF5" w:rsidRPr="005C245C">
              <w:rPr>
                <w:noProof w:val="0"/>
              </w:rPr>
              <w:t xml:space="preserve"> </w:t>
            </w:r>
            <w:r w:rsidRPr="005C245C">
              <w:rPr>
                <w:noProof w:val="0"/>
              </w:rPr>
              <w:fldChar w:fldCharType="begin"/>
            </w:r>
            <w:r w:rsidRPr="005C245C">
              <w:rPr>
                <w:noProof w:val="0"/>
              </w:rPr>
              <w:instrText xml:space="preserve"> PAGEREF _Ref388964394 \h </w:instrText>
            </w:r>
            <w:r w:rsidRPr="005C245C">
              <w:rPr>
                <w:noProof w:val="0"/>
              </w:rPr>
            </w:r>
            <w:r w:rsidRPr="005C245C">
              <w:rPr>
                <w:noProof w:val="0"/>
              </w:rPr>
              <w:fldChar w:fldCharType="separate"/>
            </w:r>
            <w:r w:rsidR="00A71936">
              <w:t>30</w:t>
            </w:r>
            <w:r w:rsidRPr="005C245C">
              <w:rPr>
                <w:noProof w:val="0"/>
              </w:rPr>
              <w:fldChar w:fldCharType="end"/>
            </w:r>
            <w:r w:rsidRPr="005C245C">
              <w:rPr>
                <w:noProof w:val="0"/>
              </w:rPr>
              <w:t>.</w:t>
            </w:r>
          </w:p>
        </w:tc>
      </w:tr>
      <w:tr w:rsidR="00F7154A" w:rsidRPr="005C245C" w14:paraId="2F2ED6FF" w14:textId="77777777" w:rsidTr="0059260C">
        <w:tc>
          <w:tcPr>
            <w:tcW w:w="835" w:type="dxa"/>
          </w:tcPr>
          <w:p w14:paraId="572A1188" w14:textId="77777777" w:rsidR="00E1376E" w:rsidRPr="005C245C" w:rsidRDefault="00E1376E" w:rsidP="003A6999">
            <w:pPr>
              <w:pStyle w:val="TableEntry"/>
              <w:rPr>
                <w:noProof w:val="0"/>
              </w:rPr>
            </w:pPr>
            <w:r w:rsidRPr="005C245C">
              <w:rPr>
                <w:noProof w:val="0"/>
              </w:rPr>
              <w:t>12</w:t>
            </w:r>
          </w:p>
        </w:tc>
        <w:tc>
          <w:tcPr>
            <w:tcW w:w="810" w:type="dxa"/>
          </w:tcPr>
          <w:p w14:paraId="03EF7AD5" w14:textId="77777777" w:rsidR="00E1376E" w:rsidRPr="005C245C" w:rsidRDefault="00E1376E" w:rsidP="003A6999">
            <w:pPr>
              <w:pStyle w:val="TableEntry"/>
              <w:rPr>
                <w:noProof w:val="0"/>
              </w:rPr>
            </w:pPr>
            <w:r w:rsidRPr="005C245C">
              <w:rPr>
                <w:noProof w:val="0"/>
              </w:rPr>
              <w:t>DTM</w:t>
            </w:r>
          </w:p>
        </w:tc>
        <w:tc>
          <w:tcPr>
            <w:tcW w:w="810" w:type="dxa"/>
          </w:tcPr>
          <w:p w14:paraId="1547EA7D" w14:textId="77777777" w:rsidR="00E1376E" w:rsidRPr="005C245C" w:rsidRDefault="00E1376E" w:rsidP="003A6999">
            <w:pPr>
              <w:pStyle w:val="TableEntry"/>
              <w:rPr>
                <w:noProof w:val="0"/>
              </w:rPr>
            </w:pPr>
            <w:r w:rsidRPr="005C245C">
              <w:rPr>
                <w:noProof w:val="0"/>
              </w:rPr>
              <w:t>C</w:t>
            </w:r>
          </w:p>
        </w:tc>
        <w:tc>
          <w:tcPr>
            <w:tcW w:w="690" w:type="dxa"/>
          </w:tcPr>
          <w:p w14:paraId="02FB7E3A" w14:textId="77777777" w:rsidR="00E1376E" w:rsidRPr="005C245C" w:rsidRDefault="00E1376E" w:rsidP="003A6999">
            <w:pPr>
              <w:pStyle w:val="TableEntry"/>
              <w:rPr>
                <w:noProof w:val="0"/>
              </w:rPr>
            </w:pPr>
          </w:p>
        </w:tc>
        <w:tc>
          <w:tcPr>
            <w:tcW w:w="6445" w:type="dxa"/>
          </w:tcPr>
          <w:p w14:paraId="05262F1F" w14:textId="0FB9920F" w:rsidR="00E1376E" w:rsidRPr="005C245C" w:rsidRDefault="00E1376E" w:rsidP="003A6999">
            <w:pPr>
              <w:pStyle w:val="TableEntry"/>
              <w:rPr>
                <w:noProof w:val="0"/>
              </w:rPr>
            </w:pPr>
            <w:r w:rsidRPr="005C245C">
              <w:rPr>
                <w:noProof w:val="0"/>
              </w:rPr>
              <w:t>Participation</w:t>
            </w:r>
            <w:r w:rsidR="00587BF5" w:rsidRPr="005C245C">
              <w:rPr>
                <w:noProof w:val="0"/>
              </w:rPr>
              <w:t xml:space="preserve"> </w:t>
            </w:r>
            <w:r w:rsidRPr="005C245C">
              <w:rPr>
                <w:noProof w:val="0"/>
              </w:rPr>
              <w:t>End</w:t>
            </w:r>
            <w:r w:rsidR="00587BF5" w:rsidRPr="005C245C">
              <w:rPr>
                <w:noProof w:val="0"/>
              </w:rPr>
              <w:t xml:space="preserve"> </w:t>
            </w:r>
            <w:r w:rsidRPr="005C245C">
              <w:rPr>
                <w:noProof w:val="0"/>
              </w:rPr>
              <w:t>Date/Time</w:t>
            </w:r>
            <w:r w:rsidR="00587BF5" w:rsidRPr="005C245C">
              <w:rPr>
                <w:noProof w:val="0"/>
              </w:rPr>
              <w:t xml:space="preserve"> </w:t>
            </w:r>
            <w:r w:rsidRPr="005C245C">
              <w:rPr>
                <w:noProof w:val="0"/>
              </w:rPr>
              <w:t>(departure</w:t>
            </w:r>
            <w:r w:rsidR="00587BF5" w:rsidRPr="005C245C">
              <w:rPr>
                <w:noProof w:val="0"/>
              </w:rPr>
              <w:t xml:space="preserve"> </w:t>
            </w:r>
            <w:r w:rsidRPr="005C245C">
              <w:rPr>
                <w:noProof w:val="0"/>
              </w:rPr>
              <w:t>time).</w:t>
            </w:r>
          </w:p>
          <w:p w14:paraId="4F70A320" w14:textId="7EA80D74" w:rsidR="00E1376E" w:rsidRPr="005C245C" w:rsidRDefault="00E1376E" w:rsidP="003A6999">
            <w:pPr>
              <w:pStyle w:val="TableEntry"/>
              <w:rPr>
                <w:noProof w:val="0"/>
              </w:rPr>
            </w:pPr>
            <w:r w:rsidRPr="005C245C">
              <w:rPr>
                <w:noProof w:val="0"/>
              </w:rPr>
              <w:t>Refer</w:t>
            </w:r>
            <w:r w:rsidR="00587BF5" w:rsidRPr="005C245C">
              <w:rPr>
                <w:noProof w:val="0"/>
              </w:rPr>
              <w:t xml:space="preserve"> </w:t>
            </w:r>
            <w:r w:rsidRPr="005C245C">
              <w:rPr>
                <w:noProof w:val="0"/>
              </w:rPr>
              <w:t>to</w:t>
            </w:r>
            <w:r w:rsidR="00587BF5" w:rsidRPr="005C245C">
              <w:rPr>
                <w:noProof w:val="0"/>
              </w:rPr>
              <w:t xml:space="preserve"> </w:t>
            </w:r>
            <w:r w:rsidRPr="005C245C">
              <w:rPr>
                <w:noProof w:val="0"/>
              </w:rPr>
              <w:fldChar w:fldCharType="begin"/>
            </w:r>
            <w:r w:rsidRPr="005C245C">
              <w:rPr>
                <w:noProof w:val="0"/>
              </w:rPr>
              <w:instrText xml:space="preserve"> REF _Ref388964649 \h  \* MERGEFORMAT </w:instrText>
            </w:r>
            <w:r w:rsidRPr="005C245C">
              <w:rPr>
                <w:noProof w:val="0"/>
              </w:rPr>
            </w:r>
            <w:r w:rsidRPr="005C245C">
              <w:rPr>
                <w:noProof w:val="0"/>
              </w:rPr>
              <w:fldChar w:fldCharType="separate"/>
            </w:r>
            <w:r w:rsidR="00A71936" w:rsidRPr="005C245C">
              <w:rPr>
                <w:noProof w:val="0"/>
              </w:rPr>
              <w:t xml:space="preserve">Appendix Table </w:t>
            </w:r>
            <w:r w:rsidR="00A71936">
              <w:rPr>
                <w:noProof w:val="0"/>
              </w:rPr>
              <w:t>8</w:t>
            </w:r>
            <w:r w:rsidR="00A71936" w:rsidRPr="005C245C">
              <w:rPr>
                <w:noProof w:val="0"/>
              </w:rPr>
              <w:t xml:space="preserve"> - PRT-11 Interpretation</w:t>
            </w:r>
            <w:r w:rsidRPr="005C245C">
              <w:rPr>
                <w:noProof w:val="0"/>
              </w:rPr>
              <w:fldChar w:fldCharType="end"/>
            </w:r>
            <w:r w:rsidR="00587BF5" w:rsidRPr="005C245C">
              <w:rPr>
                <w:noProof w:val="0"/>
              </w:rPr>
              <w:t xml:space="preserve"> </w:t>
            </w:r>
            <w:r w:rsidRPr="005C245C">
              <w:rPr>
                <w:noProof w:val="0"/>
              </w:rPr>
              <w:t>on</w:t>
            </w:r>
            <w:r w:rsidR="00587BF5" w:rsidRPr="005C245C">
              <w:rPr>
                <w:noProof w:val="0"/>
              </w:rPr>
              <w:t xml:space="preserve"> </w:t>
            </w:r>
            <w:r w:rsidRPr="005C245C">
              <w:rPr>
                <w:noProof w:val="0"/>
              </w:rPr>
              <w:t>page</w:t>
            </w:r>
            <w:r w:rsidR="00587BF5" w:rsidRPr="005C245C">
              <w:rPr>
                <w:noProof w:val="0"/>
              </w:rPr>
              <w:t xml:space="preserve"> </w:t>
            </w:r>
            <w:r w:rsidRPr="005C245C">
              <w:rPr>
                <w:noProof w:val="0"/>
              </w:rPr>
              <w:fldChar w:fldCharType="begin"/>
            </w:r>
            <w:r w:rsidRPr="005C245C">
              <w:rPr>
                <w:noProof w:val="0"/>
              </w:rPr>
              <w:instrText xml:space="preserve"> PAGEREF _Ref388964649 \h </w:instrText>
            </w:r>
            <w:r w:rsidRPr="005C245C">
              <w:rPr>
                <w:noProof w:val="0"/>
              </w:rPr>
            </w:r>
            <w:r w:rsidRPr="005C245C">
              <w:rPr>
                <w:noProof w:val="0"/>
              </w:rPr>
              <w:fldChar w:fldCharType="separate"/>
            </w:r>
            <w:r w:rsidR="00A71936">
              <w:t>30</w:t>
            </w:r>
            <w:r w:rsidRPr="005C245C">
              <w:rPr>
                <w:noProof w:val="0"/>
              </w:rPr>
              <w:fldChar w:fldCharType="end"/>
            </w:r>
            <w:r w:rsidRPr="005C245C">
              <w:rPr>
                <w:noProof w:val="0"/>
              </w:rPr>
              <w:t>.</w:t>
            </w:r>
          </w:p>
        </w:tc>
      </w:tr>
    </w:tbl>
    <w:p w14:paraId="758120C3" w14:textId="47F4F324" w:rsidR="00397F5A" w:rsidRDefault="00397F5A" w:rsidP="003A6999">
      <w:pPr>
        <w:pStyle w:val="BodyText"/>
        <w:rPr>
          <w:noProof w:val="0"/>
        </w:rPr>
      </w:pPr>
      <w:bookmarkStart w:id="96" w:name="_Ref388531441"/>
      <w:r w:rsidRPr="005C245C">
        <w:rPr>
          <w:noProof w:val="0"/>
        </w:rPr>
        <w:t xml:space="preserve">PRT-10 should contain </w:t>
      </w:r>
      <w:r w:rsidR="00692F7C" w:rsidRPr="005C245C">
        <w:rPr>
          <w:noProof w:val="0"/>
        </w:rPr>
        <w:t xml:space="preserve">some form of identifier sufficient to uniquely identify the device within the scope of the overall system. This is a repeating field, so more than one identifier can be given. See the discussion of OBX-18 in the IHE PCD Technical Framework Volume 2. If possible, it should have </w:t>
      </w:r>
      <w:r w:rsidRPr="005C245C">
        <w:rPr>
          <w:noProof w:val="0"/>
        </w:rPr>
        <w:t>as one of its values the Unique Device Identifier defined by the US FDA, where applicable, but in any case must contain</w:t>
      </w:r>
      <w:r w:rsidR="00424AD4" w:rsidRPr="005C245C">
        <w:rPr>
          <w:noProof w:val="0"/>
        </w:rPr>
        <w:t xml:space="preserve"> See details in the UDI Final Rule </w:t>
      </w:r>
      <w:r w:rsidR="00424AD4" w:rsidRPr="005C245C">
        <w:rPr>
          <w:noProof w:val="0"/>
        </w:rPr>
        <w:fldChar w:fldCharType="begin"/>
      </w:r>
      <w:r w:rsidR="00424AD4" w:rsidRPr="005C245C">
        <w:rPr>
          <w:noProof w:val="0"/>
        </w:rPr>
        <w:instrText xml:space="preserve"> ADDIN EN.CITE &lt;EndNote&gt;&lt;Cite&gt;&lt;Author&gt;U.S. Food and Drug Administration&lt;/Author&gt;&lt;Year&gt;2013&lt;/Year&gt;&lt;RecNum&gt;1177&lt;/RecNum&gt;&lt;DisplayText&gt;(U.S. Food and Drug Administration 2013)&lt;/DisplayText&gt;&lt;record&gt;&lt;rec-number&gt;1177&lt;/rec-number&gt;&lt;foreign-keys&gt;&lt;key app="EN" db-id="0xaffstrk5ss2fe9w0tpezzqa5zf299zfzs9" timestamp="1459965193"&gt;1177&lt;/key&gt;&lt;/foreign-keys&gt;&lt;ref-type name="Government Document"&gt;46&lt;/ref-type&gt;&lt;contributors&gt;&lt;authors&gt;&lt;author&gt;U.S. Food and Drug Administration,&lt;/author&gt;&lt;/authors&gt;&lt;/contributors&gt;&lt;titles&gt;&lt;title&gt;Unique Device Identification System. Final Rule.&lt;/title&gt;&lt;/titles&gt;&lt;dates&gt;&lt;year&gt;2013&lt;/year&gt;&lt;/dates&gt;&lt;urls&gt;&lt;related-urls&gt;&lt;url&gt;https://www.federalregister.gov/articles/2013/09/24/2013-23059/unique-device-identification-system&lt;/url&gt;&lt;/related-urls&gt;&lt;/urls&gt;&lt;/record&gt;&lt;/Cite&gt;&lt;/EndNote&gt;</w:instrText>
      </w:r>
      <w:r w:rsidR="00424AD4" w:rsidRPr="005C245C">
        <w:rPr>
          <w:noProof w:val="0"/>
        </w:rPr>
        <w:fldChar w:fldCharType="separate"/>
      </w:r>
      <w:r w:rsidR="00424AD4" w:rsidRPr="005C245C">
        <w:rPr>
          <w:noProof w:val="0"/>
        </w:rPr>
        <w:t>(U.S. Food and Drug Administration 2013)</w:t>
      </w:r>
      <w:r w:rsidR="00424AD4" w:rsidRPr="005C245C">
        <w:rPr>
          <w:noProof w:val="0"/>
        </w:rPr>
        <w:fldChar w:fldCharType="end"/>
      </w:r>
    </w:p>
    <w:p w14:paraId="23541185" w14:textId="77777777" w:rsidR="00001D27" w:rsidRPr="00001D27" w:rsidRDefault="00001D27" w:rsidP="003A6999">
      <w:pPr>
        <w:pStyle w:val="BodyText"/>
      </w:pPr>
    </w:p>
    <w:p w14:paraId="52D9AAE3" w14:textId="7DF43E87" w:rsidR="00001D27" w:rsidRPr="005C245C" w:rsidRDefault="00001D27" w:rsidP="003A6999">
      <w:pPr>
        <w:pStyle w:val="BodyText"/>
      </w:pPr>
    </w:p>
    <w:p w14:paraId="0ECCC2EB" w14:textId="1E108947" w:rsidR="00E1376E" w:rsidRPr="005C245C" w:rsidRDefault="000A259C" w:rsidP="003A6999">
      <w:pPr>
        <w:pStyle w:val="Caption"/>
        <w:rPr>
          <w:noProof w:val="0"/>
        </w:rPr>
      </w:pPr>
      <w:r w:rsidRPr="005C245C">
        <w:rPr>
          <w:noProof w:val="0"/>
        </w:rPr>
        <w:lastRenderedPageBreak/>
        <w:t xml:space="preserve">Appendix </w:t>
      </w:r>
      <w:r w:rsidR="00E1376E" w:rsidRPr="005C245C">
        <w:rPr>
          <w:noProof w:val="0"/>
        </w:rPr>
        <w:t>Table</w:t>
      </w:r>
      <w:r w:rsidR="00587BF5" w:rsidRPr="005C245C">
        <w:rPr>
          <w:noProof w:val="0"/>
        </w:rPr>
        <w:t xml:space="preserve"> </w:t>
      </w:r>
      <w:r w:rsidR="00097156" w:rsidRPr="005C245C">
        <w:rPr>
          <w:noProof w:val="0"/>
        </w:rPr>
        <w:fldChar w:fldCharType="begin"/>
      </w:r>
      <w:r w:rsidR="00097156" w:rsidRPr="005C245C">
        <w:rPr>
          <w:noProof w:val="0"/>
        </w:rPr>
        <w:instrText xml:space="preserve"> SEQ Table \* ARABIC </w:instrText>
      </w:r>
      <w:r w:rsidR="00097156" w:rsidRPr="005C245C">
        <w:rPr>
          <w:noProof w:val="0"/>
        </w:rPr>
        <w:fldChar w:fldCharType="separate"/>
      </w:r>
      <w:r w:rsidR="00A71936">
        <w:t>7</w:t>
      </w:r>
      <w:r w:rsidR="00097156" w:rsidRPr="005C245C">
        <w:rPr>
          <w:noProof w:val="0"/>
        </w:rPr>
        <w:fldChar w:fldCharType="end"/>
      </w:r>
      <w:r w:rsidR="00587BF5" w:rsidRPr="005C245C">
        <w:rPr>
          <w:noProof w:val="0"/>
        </w:rPr>
        <w:t xml:space="preserve"> </w:t>
      </w:r>
      <w:r w:rsidR="00E1376E" w:rsidRPr="005C245C">
        <w:rPr>
          <w:noProof w:val="0"/>
        </w:rPr>
        <w:t>-</w:t>
      </w:r>
      <w:r w:rsidR="00587BF5" w:rsidRPr="005C245C">
        <w:rPr>
          <w:noProof w:val="0"/>
        </w:rPr>
        <w:t xml:space="preserve"> </w:t>
      </w:r>
      <w:r w:rsidR="00E1376E" w:rsidRPr="005C245C">
        <w:rPr>
          <w:noProof w:val="0"/>
        </w:rPr>
        <w:t>PRT-4</w:t>
      </w:r>
      <w:r w:rsidR="00587BF5" w:rsidRPr="005C245C">
        <w:rPr>
          <w:noProof w:val="0"/>
        </w:rPr>
        <w:t xml:space="preserve"> </w:t>
      </w:r>
      <w:r w:rsidR="00E1376E" w:rsidRPr="005C245C">
        <w:rPr>
          <w:noProof w:val="0"/>
        </w:rPr>
        <w:t>Values</w:t>
      </w:r>
      <w:bookmarkEnd w:id="96"/>
    </w:p>
    <w:tbl>
      <w:tblPr>
        <w:tblStyle w:val="TableStyleJR1"/>
        <w:tblW w:w="0" w:type="auto"/>
        <w:tblLook w:val="04A0" w:firstRow="1" w:lastRow="0" w:firstColumn="1" w:lastColumn="0" w:noHBand="0" w:noVBand="1"/>
      </w:tblPr>
      <w:tblGrid>
        <w:gridCol w:w="1461"/>
        <w:gridCol w:w="1944"/>
        <w:gridCol w:w="5945"/>
      </w:tblGrid>
      <w:tr w:rsidR="00E1376E" w:rsidRPr="005C245C" w14:paraId="40694C06" w14:textId="77777777" w:rsidTr="00353BD2">
        <w:trPr>
          <w:cnfStyle w:val="100000000000" w:firstRow="1" w:lastRow="0" w:firstColumn="0" w:lastColumn="0" w:oddVBand="0" w:evenVBand="0" w:oddHBand="0" w:evenHBand="0" w:firstRowFirstColumn="0" w:firstRowLastColumn="0" w:lastRowFirstColumn="0" w:lastRowLastColumn="0"/>
        </w:trPr>
        <w:tc>
          <w:tcPr>
            <w:tcW w:w="0" w:type="auto"/>
          </w:tcPr>
          <w:p w14:paraId="605E5F00" w14:textId="77777777" w:rsidR="00E1376E" w:rsidRPr="005C245C" w:rsidRDefault="00E1376E" w:rsidP="003A6999">
            <w:pPr>
              <w:pStyle w:val="TableEntryHeader"/>
              <w:rPr>
                <w:noProof w:val="0"/>
              </w:rPr>
            </w:pPr>
            <w:r w:rsidRPr="005C245C">
              <w:rPr>
                <w:noProof w:val="0"/>
              </w:rPr>
              <w:t>Participation</w:t>
            </w:r>
          </w:p>
        </w:tc>
        <w:tc>
          <w:tcPr>
            <w:tcW w:w="0" w:type="auto"/>
          </w:tcPr>
          <w:p w14:paraId="1F6F7498" w14:textId="04F1D2A6" w:rsidR="00E1376E" w:rsidRPr="005C245C" w:rsidRDefault="00E1376E" w:rsidP="003A6999">
            <w:pPr>
              <w:pStyle w:val="TableEntryHeader"/>
              <w:rPr>
                <w:noProof w:val="0"/>
              </w:rPr>
            </w:pPr>
            <w:r w:rsidRPr="005C245C">
              <w:rPr>
                <w:noProof w:val="0"/>
              </w:rPr>
              <w:t>HL7</w:t>
            </w:r>
            <w:r w:rsidR="00587BF5" w:rsidRPr="005C245C">
              <w:rPr>
                <w:noProof w:val="0"/>
              </w:rPr>
              <w:t xml:space="preserve"> </w:t>
            </w:r>
            <w:r w:rsidRPr="005C245C">
              <w:rPr>
                <w:noProof w:val="0"/>
              </w:rPr>
              <w:t>Description</w:t>
            </w:r>
          </w:p>
        </w:tc>
        <w:tc>
          <w:tcPr>
            <w:tcW w:w="0" w:type="auto"/>
          </w:tcPr>
          <w:p w14:paraId="11D8ACC9" w14:textId="77777777" w:rsidR="00E1376E" w:rsidRPr="005C245C" w:rsidRDefault="00E1376E" w:rsidP="003A6999">
            <w:pPr>
              <w:pStyle w:val="TableEntryHeader"/>
              <w:rPr>
                <w:noProof w:val="0"/>
              </w:rPr>
            </w:pPr>
            <w:r w:rsidRPr="005C245C">
              <w:rPr>
                <w:noProof w:val="0"/>
              </w:rPr>
              <w:t>Adaptation</w:t>
            </w:r>
          </w:p>
        </w:tc>
      </w:tr>
      <w:tr w:rsidR="00E1376E" w:rsidRPr="005C245C" w14:paraId="3186BA48" w14:textId="77777777" w:rsidTr="00353BD2">
        <w:tc>
          <w:tcPr>
            <w:tcW w:w="0" w:type="auto"/>
          </w:tcPr>
          <w:p w14:paraId="22965414" w14:textId="77777777" w:rsidR="00E1376E" w:rsidRPr="005C245C" w:rsidRDefault="00E1376E" w:rsidP="003A6999">
            <w:pPr>
              <w:pStyle w:val="TableEntry"/>
              <w:rPr>
                <w:noProof w:val="0"/>
              </w:rPr>
            </w:pPr>
            <w:r w:rsidRPr="005C245C">
              <w:rPr>
                <w:noProof w:val="0"/>
              </w:rPr>
              <w:t>AUT</w:t>
            </w:r>
          </w:p>
        </w:tc>
        <w:tc>
          <w:tcPr>
            <w:tcW w:w="0" w:type="auto"/>
          </w:tcPr>
          <w:p w14:paraId="7C244B32" w14:textId="049918A4" w:rsidR="00E1376E" w:rsidRPr="005C245C" w:rsidRDefault="00E1376E" w:rsidP="003A6999">
            <w:pPr>
              <w:pStyle w:val="TableEntry"/>
              <w:rPr>
                <w:noProof w:val="0"/>
              </w:rPr>
            </w:pPr>
            <w:r w:rsidRPr="005C245C">
              <w:rPr>
                <w:noProof w:val="0"/>
              </w:rPr>
              <w:t>AUT</w:t>
            </w:r>
            <w:r w:rsidR="00587BF5" w:rsidRPr="005C245C">
              <w:rPr>
                <w:noProof w:val="0"/>
              </w:rPr>
              <w:t xml:space="preserve"> </w:t>
            </w:r>
            <w:r w:rsidRPr="005C245C">
              <w:rPr>
                <w:noProof w:val="0"/>
              </w:rPr>
              <w:t>Author/Event</w:t>
            </w:r>
            <w:r w:rsidR="00587BF5" w:rsidRPr="005C245C">
              <w:rPr>
                <w:noProof w:val="0"/>
              </w:rPr>
              <w:t xml:space="preserve"> </w:t>
            </w:r>
            <w:r w:rsidRPr="005C245C">
              <w:rPr>
                <w:noProof w:val="0"/>
              </w:rPr>
              <w:t>Initiator</w:t>
            </w:r>
          </w:p>
        </w:tc>
        <w:tc>
          <w:tcPr>
            <w:tcW w:w="0" w:type="auto"/>
          </w:tcPr>
          <w:p w14:paraId="1765A564" w14:textId="0BE07B78" w:rsidR="00E1376E" w:rsidRPr="005C245C" w:rsidRDefault="00E1376E" w:rsidP="003A6999">
            <w:pPr>
              <w:pStyle w:val="TableEntry"/>
              <w:rPr>
                <w:noProof w:val="0"/>
              </w:rPr>
            </w:pPr>
            <w:r w:rsidRPr="005C245C">
              <w:rPr>
                <w:noProof w:val="0"/>
              </w:rPr>
              <w:t>The</w:t>
            </w:r>
            <w:r w:rsidR="00587BF5" w:rsidRPr="005C245C">
              <w:rPr>
                <w:noProof w:val="0"/>
              </w:rPr>
              <w:t xml:space="preserve"> </w:t>
            </w:r>
            <w:r w:rsidRPr="005C245C">
              <w:rPr>
                <w:noProof w:val="0"/>
              </w:rPr>
              <w:t>participant</w:t>
            </w:r>
            <w:r w:rsidR="00587BF5" w:rsidRPr="005C245C">
              <w:rPr>
                <w:noProof w:val="0"/>
              </w:rPr>
              <w:t xml:space="preserve"> </w:t>
            </w:r>
            <w:r w:rsidRPr="005C245C">
              <w:rPr>
                <w:noProof w:val="0"/>
              </w:rPr>
              <w:t>(nurse,</w:t>
            </w:r>
            <w:r w:rsidR="00587BF5" w:rsidRPr="005C245C">
              <w:rPr>
                <w:noProof w:val="0"/>
              </w:rPr>
              <w:t xml:space="preserve"> </w:t>
            </w:r>
            <w:r w:rsidRPr="005C245C">
              <w:rPr>
                <w:noProof w:val="0"/>
              </w:rPr>
              <w:t>device,</w:t>
            </w:r>
            <w:r w:rsidR="00587BF5" w:rsidRPr="005C245C">
              <w:rPr>
                <w:noProof w:val="0"/>
              </w:rPr>
              <w:t xml:space="preserve"> </w:t>
            </w:r>
            <w:r w:rsidRPr="005C245C">
              <w:rPr>
                <w:noProof w:val="0"/>
              </w:rPr>
              <w:t>etc.),</w:t>
            </w:r>
            <w:r w:rsidR="00587BF5" w:rsidRPr="005C245C">
              <w:rPr>
                <w:noProof w:val="0"/>
              </w:rPr>
              <w:t xml:space="preserve"> </w:t>
            </w:r>
            <w:r w:rsidRPr="005C245C">
              <w:rPr>
                <w:noProof w:val="0"/>
              </w:rPr>
              <w:t>initially</w:t>
            </w:r>
            <w:r w:rsidR="00587BF5" w:rsidRPr="005C245C">
              <w:rPr>
                <w:noProof w:val="0"/>
              </w:rPr>
              <w:t xml:space="preserve"> </w:t>
            </w:r>
            <w:r w:rsidRPr="005C245C">
              <w:rPr>
                <w:noProof w:val="0"/>
              </w:rPr>
              <w:t>asserts</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association.</w:t>
            </w:r>
          </w:p>
        </w:tc>
      </w:tr>
      <w:tr w:rsidR="00E1376E" w:rsidRPr="005C245C" w14:paraId="584E8256" w14:textId="77777777" w:rsidTr="00353BD2">
        <w:tc>
          <w:tcPr>
            <w:tcW w:w="0" w:type="auto"/>
          </w:tcPr>
          <w:p w14:paraId="18A5248A" w14:textId="77777777" w:rsidR="00E1376E" w:rsidRPr="005C245C" w:rsidRDefault="00E1376E" w:rsidP="003A6999">
            <w:pPr>
              <w:pStyle w:val="TableEntry"/>
              <w:rPr>
                <w:noProof w:val="0"/>
              </w:rPr>
            </w:pPr>
            <w:r w:rsidRPr="005C245C">
              <w:rPr>
                <w:noProof w:val="0"/>
              </w:rPr>
              <w:t>EQUIP</w:t>
            </w:r>
          </w:p>
        </w:tc>
        <w:tc>
          <w:tcPr>
            <w:tcW w:w="0" w:type="auto"/>
          </w:tcPr>
          <w:p w14:paraId="12778772" w14:textId="77777777" w:rsidR="00E1376E" w:rsidRPr="005C245C" w:rsidRDefault="00E1376E" w:rsidP="003A6999">
            <w:pPr>
              <w:pStyle w:val="TableEntry"/>
              <w:rPr>
                <w:noProof w:val="0"/>
              </w:rPr>
            </w:pPr>
            <w:r w:rsidRPr="005C245C">
              <w:rPr>
                <w:noProof w:val="0"/>
              </w:rPr>
              <w:t>Equipment</w:t>
            </w:r>
          </w:p>
        </w:tc>
        <w:tc>
          <w:tcPr>
            <w:tcW w:w="0" w:type="auto"/>
          </w:tcPr>
          <w:p w14:paraId="0E93D491" w14:textId="591D65B1" w:rsidR="00E1376E" w:rsidRPr="005C245C" w:rsidRDefault="00E1376E" w:rsidP="003A6999">
            <w:pPr>
              <w:pStyle w:val="TableEntry"/>
              <w:rPr>
                <w:noProof w:val="0"/>
              </w:rPr>
            </w:pPr>
            <w:r w:rsidRPr="005C245C">
              <w:rPr>
                <w:noProof w:val="0"/>
              </w:rPr>
              <w:t>The</w:t>
            </w:r>
            <w:r w:rsidR="00587BF5" w:rsidRPr="005C245C">
              <w:rPr>
                <w:noProof w:val="0"/>
              </w:rPr>
              <w:t xml:space="preserve"> </w:t>
            </w:r>
            <w:r w:rsidRPr="005C245C">
              <w:rPr>
                <w:noProof w:val="0"/>
              </w:rPr>
              <w:t>participant</w:t>
            </w:r>
            <w:r w:rsidR="00587BF5" w:rsidRPr="005C245C">
              <w:rPr>
                <w:noProof w:val="0"/>
              </w:rPr>
              <w:t xml:space="preserve"> </w:t>
            </w:r>
            <w:r w:rsidRPr="005C245C">
              <w:rPr>
                <w:noProof w:val="0"/>
              </w:rPr>
              <w:t>is</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device</w:t>
            </w:r>
            <w:r w:rsidR="00587BF5" w:rsidRPr="005C245C">
              <w:rPr>
                <w:noProof w:val="0"/>
              </w:rPr>
              <w:t xml:space="preserve"> </w:t>
            </w:r>
            <w:r w:rsidRPr="005C245C">
              <w:rPr>
                <w:noProof w:val="0"/>
              </w:rPr>
              <w:t>that</w:t>
            </w:r>
            <w:r w:rsidR="00587BF5" w:rsidRPr="005C245C">
              <w:rPr>
                <w:noProof w:val="0"/>
              </w:rPr>
              <w:t xml:space="preserve"> </w:t>
            </w:r>
            <w:r w:rsidRPr="005C245C">
              <w:rPr>
                <w:noProof w:val="0"/>
              </w:rPr>
              <w:t>is</w:t>
            </w:r>
            <w:r w:rsidR="00587BF5" w:rsidRPr="005C245C">
              <w:rPr>
                <w:noProof w:val="0"/>
              </w:rPr>
              <w:t xml:space="preserve"> </w:t>
            </w:r>
            <w:r w:rsidRPr="005C245C">
              <w:rPr>
                <w:noProof w:val="0"/>
              </w:rPr>
              <w:t>a</w:t>
            </w:r>
            <w:r w:rsidR="00587BF5" w:rsidRPr="005C245C">
              <w:rPr>
                <w:noProof w:val="0"/>
              </w:rPr>
              <w:t xml:space="preserve"> </w:t>
            </w:r>
            <w:r w:rsidRPr="005C245C">
              <w:rPr>
                <w:noProof w:val="0"/>
              </w:rPr>
              <w:t>subject</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the</w:t>
            </w:r>
            <w:r w:rsidR="00587BF5" w:rsidRPr="005C245C">
              <w:rPr>
                <w:noProof w:val="0"/>
              </w:rPr>
              <w:t xml:space="preserve"> </w:t>
            </w:r>
            <w:r w:rsidR="00757DFF" w:rsidRPr="005C245C">
              <w:rPr>
                <w:noProof w:val="0"/>
              </w:rPr>
              <w:t>device-patient</w:t>
            </w:r>
            <w:r w:rsidR="00587BF5" w:rsidRPr="005C245C">
              <w:rPr>
                <w:noProof w:val="0"/>
              </w:rPr>
              <w:t xml:space="preserve"> </w:t>
            </w:r>
            <w:r w:rsidRPr="005C245C">
              <w:rPr>
                <w:noProof w:val="0"/>
              </w:rPr>
              <w:t>association.</w:t>
            </w:r>
          </w:p>
        </w:tc>
      </w:tr>
      <w:tr w:rsidR="00E1376E" w:rsidRPr="005C245C" w14:paraId="6062E93D" w14:textId="77777777" w:rsidTr="00353BD2">
        <w:tc>
          <w:tcPr>
            <w:tcW w:w="0" w:type="auto"/>
          </w:tcPr>
          <w:p w14:paraId="56EAF7E8" w14:textId="77777777" w:rsidR="00E1376E" w:rsidRPr="005C245C" w:rsidRDefault="00E1376E" w:rsidP="003A6999">
            <w:pPr>
              <w:pStyle w:val="TableEntry"/>
              <w:rPr>
                <w:noProof w:val="0"/>
              </w:rPr>
            </w:pPr>
            <w:r w:rsidRPr="005C245C">
              <w:rPr>
                <w:noProof w:val="0"/>
              </w:rPr>
              <w:t>RO</w:t>
            </w:r>
          </w:p>
        </w:tc>
        <w:tc>
          <w:tcPr>
            <w:tcW w:w="0" w:type="auto"/>
          </w:tcPr>
          <w:p w14:paraId="0F3550E2" w14:textId="5A2B0262" w:rsidR="00E1376E" w:rsidRPr="005C245C" w:rsidRDefault="00E1376E" w:rsidP="003A6999">
            <w:pPr>
              <w:pStyle w:val="TableEntry"/>
              <w:rPr>
                <w:noProof w:val="0"/>
              </w:rPr>
            </w:pPr>
            <w:r w:rsidRPr="005C245C">
              <w:rPr>
                <w:noProof w:val="0"/>
              </w:rPr>
              <w:t>Responsible</w:t>
            </w:r>
            <w:r w:rsidR="00587BF5" w:rsidRPr="005C245C">
              <w:rPr>
                <w:noProof w:val="0"/>
              </w:rPr>
              <w:t xml:space="preserve"> </w:t>
            </w:r>
            <w:r w:rsidRPr="005C245C">
              <w:rPr>
                <w:noProof w:val="0"/>
              </w:rPr>
              <w:t>Observer</w:t>
            </w:r>
          </w:p>
        </w:tc>
        <w:tc>
          <w:tcPr>
            <w:tcW w:w="0" w:type="auto"/>
          </w:tcPr>
          <w:p w14:paraId="0B6C9A2A" w14:textId="03419BDD" w:rsidR="00E1376E" w:rsidRPr="005C245C" w:rsidRDefault="00E1376E" w:rsidP="003A6999">
            <w:pPr>
              <w:pStyle w:val="TableEntry"/>
              <w:rPr>
                <w:noProof w:val="0"/>
              </w:rPr>
            </w:pPr>
            <w:r w:rsidRPr="005C245C">
              <w:rPr>
                <w:noProof w:val="0"/>
              </w:rPr>
              <w:t>The</w:t>
            </w:r>
            <w:r w:rsidR="00587BF5" w:rsidRPr="005C245C">
              <w:rPr>
                <w:noProof w:val="0"/>
              </w:rPr>
              <w:t xml:space="preserve"> </w:t>
            </w:r>
            <w:r w:rsidRPr="005C245C">
              <w:rPr>
                <w:noProof w:val="0"/>
              </w:rPr>
              <w:t>participant</w:t>
            </w:r>
            <w:r w:rsidR="00587BF5" w:rsidRPr="005C245C">
              <w:rPr>
                <w:noProof w:val="0"/>
              </w:rPr>
              <w:t xml:space="preserve"> </w:t>
            </w:r>
            <w:r w:rsidRPr="005C245C">
              <w:rPr>
                <w:noProof w:val="0"/>
              </w:rPr>
              <w:t>(nurse,</w:t>
            </w:r>
            <w:r w:rsidR="00587BF5" w:rsidRPr="005C245C">
              <w:rPr>
                <w:noProof w:val="0"/>
              </w:rPr>
              <w:t xml:space="preserve"> </w:t>
            </w:r>
            <w:r w:rsidRPr="005C245C">
              <w:rPr>
                <w:noProof w:val="0"/>
              </w:rPr>
              <w:t>etc.)</w:t>
            </w:r>
            <w:r w:rsidR="00587BF5" w:rsidRPr="005C245C">
              <w:rPr>
                <w:noProof w:val="0"/>
              </w:rPr>
              <w:t xml:space="preserve"> </w:t>
            </w:r>
            <w:r w:rsidRPr="005C245C">
              <w:rPr>
                <w:noProof w:val="0"/>
              </w:rPr>
              <w:t>observes</w:t>
            </w:r>
            <w:r w:rsidR="00587BF5" w:rsidRPr="005C245C">
              <w:rPr>
                <w:noProof w:val="0"/>
              </w:rPr>
              <w:t xml:space="preserve"> </w:t>
            </w:r>
            <w:r w:rsidRPr="005C245C">
              <w:rPr>
                <w:noProof w:val="0"/>
              </w:rPr>
              <w:t>an</w:t>
            </w:r>
            <w:r w:rsidR="00587BF5" w:rsidRPr="005C245C">
              <w:rPr>
                <w:noProof w:val="0"/>
              </w:rPr>
              <w:t xml:space="preserve"> </w:t>
            </w:r>
            <w:r w:rsidRPr="005C245C">
              <w:rPr>
                <w:noProof w:val="0"/>
              </w:rPr>
              <w:t>already</w:t>
            </w:r>
            <w:r w:rsidR="00587BF5" w:rsidRPr="005C245C">
              <w:rPr>
                <w:noProof w:val="0"/>
              </w:rPr>
              <w:t xml:space="preserve"> </w:t>
            </w:r>
            <w:r w:rsidRPr="005C245C">
              <w:rPr>
                <w:noProof w:val="0"/>
              </w:rPr>
              <w:t>asserted</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as</w:t>
            </w:r>
            <w:r w:rsidR="00587BF5" w:rsidRPr="005C245C">
              <w:rPr>
                <w:noProof w:val="0"/>
              </w:rPr>
              <w:t xml:space="preserve"> </w:t>
            </w:r>
            <w:r w:rsidRPr="005C245C">
              <w:rPr>
                <w:noProof w:val="0"/>
              </w:rPr>
              <w:t>a</w:t>
            </w:r>
            <w:r w:rsidR="00587BF5" w:rsidRPr="005C245C">
              <w:rPr>
                <w:noProof w:val="0"/>
              </w:rPr>
              <w:t xml:space="preserve"> </w:t>
            </w:r>
            <w:r w:rsidRPr="005C245C">
              <w:rPr>
                <w:noProof w:val="0"/>
              </w:rPr>
              <w:t>prelude</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adjusting,</w:t>
            </w:r>
            <w:r w:rsidR="00587BF5" w:rsidRPr="005C245C">
              <w:rPr>
                <w:noProof w:val="0"/>
              </w:rPr>
              <w:t xml:space="preserve"> </w:t>
            </w:r>
            <w:r w:rsidRPr="005C245C">
              <w:rPr>
                <w:noProof w:val="0"/>
              </w:rPr>
              <w:t>validating,</w:t>
            </w:r>
            <w:r w:rsidR="00587BF5" w:rsidRPr="005C245C">
              <w:rPr>
                <w:noProof w:val="0"/>
              </w:rPr>
              <w:t xml:space="preserve"> </w:t>
            </w:r>
            <w:r w:rsidRPr="005C245C">
              <w:rPr>
                <w:noProof w:val="0"/>
              </w:rPr>
              <w:t>or</w:t>
            </w:r>
            <w:r w:rsidR="00587BF5" w:rsidRPr="005C245C">
              <w:rPr>
                <w:noProof w:val="0"/>
              </w:rPr>
              <w:t xml:space="preserve"> </w:t>
            </w:r>
            <w:r w:rsidRPr="005C245C">
              <w:rPr>
                <w:noProof w:val="0"/>
              </w:rPr>
              <w:t>marking</w:t>
            </w:r>
            <w:r w:rsidR="00587BF5" w:rsidRPr="005C245C">
              <w:rPr>
                <w:noProof w:val="0"/>
              </w:rPr>
              <w:t xml:space="preserve"> </w:t>
            </w:r>
            <w:r w:rsidRPr="005C245C">
              <w:rPr>
                <w:noProof w:val="0"/>
              </w:rPr>
              <w:t>in</w:t>
            </w:r>
            <w:r w:rsidR="00587BF5" w:rsidRPr="005C245C">
              <w:rPr>
                <w:noProof w:val="0"/>
              </w:rPr>
              <w:t xml:space="preserve"> </w:t>
            </w:r>
            <w:r w:rsidRPr="005C245C">
              <w:rPr>
                <w:noProof w:val="0"/>
              </w:rPr>
              <w:t>error.</w:t>
            </w:r>
            <w:r w:rsidR="00587BF5" w:rsidRPr="005C245C">
              <w:rPr>
                <w:noProof w:val="0"/>
              </w:rPr>
              <w:t xml:space="preserve"> </w:t>
            </w:r>
          </w:p>
        </w:tc>
      </w:tr>
    </w:tbl>
    <w:p w14:paraId="46A91B08" w14:textId="7B6F3C56" w:rsidR="00E1376E" w:rsidRPr="005C245C" w:rsidRDefault="000A259C" w:rsidP="003A6999">
      <w:pPr>
        <w:pStyle w:val="Caption"/>
        <w:rPr>
          <w:noProof w:val="0"/>
        </w:rPr>
      </w:pPr>
      <w:bookmarkStart w:id="97" w:name="_Ref388964649"/>
      <w:r w:rsidRPr="005C245C">
        <w:rPr>
          <w:noProof w:val="0"/>
        </w:rPr>
        <w:t xml:space="preserve">Appendix </w:t>
      </w:r>
      <w:r w:rsidR="00E1376E" w:rsidRPr="005C245C">
        <w:rPr>
          <w:noProof w:val="0"/>
        </w:rPr>
        <w:t>Table</w:t>
      </w:r>
      <w:r w:rsidR="00587BF5" w:rsidRPr="005C245C">
        <w:rPr>
          <w:noProof w:val="0"/>
        </w:rPr>
        <w:t xml:space="preserve"> </w:t>
      </w:r>
      <w:r w:rsidR="00097156" w:rsidRPr="005C245C">
        <w:rPr>
          <w:noProof w:val="0"/>
        </w:rPr>
        <w:fldChar w:fldCharType="begin"/>
      </w:r>
      <w:r w:rsidR="00097156" w:rsidRPr="005C245C">
        <w:rPr>
          <w:noProof w:val="0"/>
        </w:rPr>
        <w:instrText xml:space="preserve"> SEQ Table \* ARABIC </w:instrText>
      </w:r>
      <w:r w:rsidR="00097156" w:rsidRPr="005C245C">
        <w:rPr>
          <w:noProof w:val="0"/>
        </w:rPr>
        <w:fldChar w:fldCharType="separate"/>
      </w:r>
      <w:r w:rsidR="00A71936">
        <w:t>8</w:t>
      </w:r>
      <w:r w:rsidR="00097156" w:rsidRPr="005C245C">
        <w:rPr>
          <w:noProof w:val="0"/>
        </w:rPr>
        <w:fldChar w:fldCharType="end"/>
      </w:r>
      <w:r w:rsidR="00587BF5" w:rsidRPr="005C245C">
        <w:rPr>
          <w:noProof w:val="0"/>
        </w:rPr>
        <w:t xml:space="preserve"> </w:t>
      </w:r>
      <w:r w:rsidR="00E1376E" w:rsidRPr="005C245C">
        <w:rPr>
          <w:noProof w:val="0"/>
        </w:rPr>
        <w:t>-</w:t>
      </w:r>
      <w:r w:rsidR="00587BF5" w:rsidRPr="005C245C">
        <w:rPr>
          <w:noProof w:val="0"/>
        </w:rPr>
        <w:t xml:space="preserve"> </w:t>
      </w:r>
      <w:r w:rsidR="00E1376E" w:rsidRPr="005C245C">
        <w:rPr>
          <w:noProof w:val="0"/>
        </w:rPr>
        <w:t>PRT-11</w:t>
      </w:r>
      <w:r w:rsidR="00587BF5" w:rsidRPr="005C245C">
        <w:rPr>
          <w:noProof w:val="0"/>
        </w:rPr>
        <w:t xml:space="preserve"> </w:t>
      </w:r>
      <w:r w:rsidR="00E1376E" w:rsidRPr="005C245C">
        <w:rPr>
          <w:noProof w:val="0"/>
        </w:rPr>
        <w:t>Interpretation</w:t>
      </w:r>
      <w:bookmarkEnd w:id="97"/>
    </w:p>
    <w:tbl>
      <w:tblPr>
        <w:tblStyle w:val="TableStyleJR1"/>
        <w:tblW w:w="0" w:type="auto"/>
        <w:tblLook w:val="04A0" w:firstRow="1" w:lastRow="0" w:firstColumn="1" w:lastColumn="0" w:noHBand="0" w:noVBand="1"/>
      </w:tblPr>
      <w:tblGrid>
        <w:gridCol w:w="1884"/>
        <w:gridCol w:w="2483"/>
        <w:gridCol w:w="2500"/>
        <w:gridCol w:w="2483"/>
      </w:tblGrid>
      <w:tr w:rsidR="00E1376E" w:rsidRPr="005C245C" w14:paraId="4E2B8D5F" w14:textId="77777777" w:rsidTr="006559E5">
        <w:trPr>
          <w:cnfStyle w:val="100000000000" w:firstRow="1" w:lastRow="0" w:firstColumn="0" w:lastColumn="0" w:oddVBand="0" w:evenVBand="0" w:oddHBand="0" w:evenHBand="0" w:firstRowFirstColumn="0" w:firstRowLastColumn="0" w:lastRowFirstColumn="0" w:lastRowLastColumn="0"/>
          <w:tblHeader/>
        </w:trPr>
        <w:tc>
          <w:tcPr>
            <w:tcW w:w="1908" w:type="dxa"/>
          </w:tcPr>
          <w:p w14:paraId="7BC15713" w14:textId="65151B7B" w:rsidR="00E1376E" w:rsidRPr="005C245C" w:rsidRDefault="00E1376E" w:rsidP="003A6999">
            <w:pPr>
              <w:pStyle w:val="TableEntryHeader"/>
              <w:rPr>
                <w:noProof w:val="0"/>
              </w:rPr>
            </w:pPr>
            <w:r w:rsidRPr="005C245C">
              <w:rPr>
                <w:noProof w:val="0"/>
              </w:rPr>
              <w:t>Participation</w:t>
            </w:r>
            <w:r w:rsidR="00587BF5" w:rsidRPr="005C245C">
              <w:rPr>
                <w:noProof w:val="0"/>
              </w:rPr>
              <w:t xml:space="preserve"> </w:t>
            </w:r>
            <w:r w:rsidRPr="005C245C">
              <w:rPr>
                <w:noProof w:val="0"/>
              </w:rPr>
              <w:t>Status</w:t>
            </w:r>
          </w:p>
        </w:tc>
        <w:tc>
          <w:tcPr>
            <w:tcW w:w="2550" w:type="dxa"/>
          </w:tcPr>
          <w:p w14:paraId="4336784D" w14:textId="77777777" w:rsidR="00E1376E" w:rsidRPr="005C245C" w:rsidRDefault="00E1376E" w:rsidP="003A6999">
            <w:pPr>
              <w:pStyle w:val="TableEntryHeader"/>
              <w:rPr>
                <w:noProof w:val="0"/>
              </w:rPr>
            </w:pPr>
            <w:r w:rsidRPr="005C245C">
              <w:rPr>
                <w:noProof w:val="0"/>
              </w:rPr>
              <w:t>AUT</w:t>
            </w:r>
          </w:p>
        </w:tc>
        <w:tc>
          <w:tcPr>
            <w:tcW w:w="2550" w:type="dxa"/>
          </w:tcPr>
          <w:p w14:paraId="1BB1FA51" w14:textId="77777777" w:rsidR="00E1376E" w:rsidRPr="005C245C" w:rsidRDefault="00E1376E" w:rsidP="003A6999">
            <w:pPr>
              <w:pStyle w:val="TableEntryHeader"/>
              <w:rPr>
                <w:noProof w:val="0"/>
              </w:rPr>
            </w:pPr>
            <w:r w:rsidRPr="005C245C">
              <w:rPr>
                <w:noProof w:val="0"/>
              </w:rPr>
              <w:t>EQUIP</w:t>
            </w:r>
          </w:p>
        </w:tc>
        <w:tc>
          <w:tcPr>
            <w:tcW w:w="2550" w:type="dxa"/>
          </w:tcPr>
          <w:p w14:paraId="15DCAED3" w14:textId="77777777" w:rsidR="00E1376E" w:rsidRPr="005C245C" w:rsidRDefault="00E1376E" w:rsidP="003A6999">
            <w:pPr>
              <w:pStyle w:val="TableEntryHeader"/>
              <w:rPr>
                <w:noProof w:val="0"/>
              </w:rPr>
            </w:pPr>
            <w:r w:rsidRPr="005C245C">
              <w:rPr>
                <w:noProof w:val="0"/>
              </w:rPr>
              <w:t>RO</w:t>
            </w:r>
          </w:p>
        </w:tc>
      </w:tr>
      <w:tr w:rsidR="00E1376E" w:rsidRPr="005C245C" w14:paraId="554BECE5" w14:textId="77777777" w:rsidTr="00353BD2">
        <w:tc>
          <w:tcPr>
            <w:tcW w:w="1908" w:type="dxa"/>
          </w:tcPr>
          <w:p w14:paraId="77DB629B" w14:textId="77777777" w:rsidR="00E1376E" w:rsidRPr="005C245C" w:rsidRDefault="00E1376E" w:rsidP="003A6999">
            <w:pPr>
              <w:pStyle w:val="TableEntry"/>
              <w:rPr>
                <w:noProof w:val="0"/>
              </w:rPr>
            </w:pPr>
            <w:r w:rsidRPr="005C245C">
              <w:rPr>
                <w:noProof w:val="0"/>
              </w:rPr>
              <w:t>R-Asserted</w:t>
            </w:r>
          </w:p>
        </w:tc>
        <w:tc>
          <w:tcPr>
            <w:tcW w:w="2550" w:type="dxa"/>
          </w:tcPr>
          <w:p w14:paraId="3662C022" w14:textId="4337DDC2" w:rsidR="00E1376E" w:rsidRPr="005C245C" w:rsidRDefault="00E1376E" w:rsidP="003A6999">
            <w:pPr>
              <w:pStyle w:val="TableEntry"/>
              <w:rPr>
                <w:noProof w:val="0"/>
              </w:rPr>
            </w:pPr>
            <w:r w:rsidRPr="005C245C">
              <w:rPr>
                <w:noProof w:val="0"/>
              </w:rPr>
              <w:t>Time</w:t>
            </w:r>
            <w:r w:rsidR="00587BF5" w:rsidRPr="005C245C">
              <w:rPr>
                <w:noProof w:val="0"/>
              </w:rPr>
              <w:t xml:space="preserve"> </w:t>
            </w:r>
            <w:r w:rsidRPr="005C245C">
              <w:rPr>
                <w:noProof w:val="0"/>
              </w:rPr>
              <w:t>that</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person/device</w:t>
            </w:r>
            <w:r w:rsidR="00587BF5" w:rsidRPr="005C245C">
              <w:rPr>
                <w:noProof w:val="0"/>
              </w:rPr>
              <w:t xml:space="preserve"> </w:t>
            </w:r>
            <w:r w:rsidRPr="005C245C">
              <w:rPr>
                <w:noProof w:val="0"/>
              </w:rPr>
              <w:t>asserted</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between</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patient</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device.</w:t>
            </w:r>
          </w:p>
        </w:tc>
        <w:tc>
          <w:tcPr>
            <w:tcW w:w="2550" w:type="dxa"/>
          </w:tcPr>
          <w:p w14:paraId="05719A84" w14:textId="760F2935" w:rsidR="00E1376E" w:rsidRPr="005C245C" w:rsidRDefault="00E1376E" w:rsidP="003A6999">
            <w:pPr>
              <w:pStyle w:val="TableEntry"/>
              <w:rPr>
                <w:noProof w:val="0"/>
              </w:rPr>
            </w:pPr>
            <w:r w:rsidRPr="005C245C">
              <w:rPr>
                <w:noProof w:val="0"/>
              </w:rPr>
              <w:t>Time</w:t>
            </w:r>
            <w:r w:rsidR="00587BF5" w:rsidRPr="005C245C">
              <w:rPr>
                <w:noProof w:val="0"/>
              </w:rPr>
              <w:t xml:space="preserve"> </w:t>
            </w:r>
            <w:r w:rsidRPr="005C245C">
              <w:rPr>
                <w:noProof w:val="0"/>
              </w:rPr>
              <w:t>that</w:t>
            </w:r>
            <w:r w:rsidR="00587BF5" w:rsidRPr="005C245C">
              <w:rPr>
                <w:noProof w:val="0"/>
              </w:rPr>
              <w:t xml:space="preserve"> </w:t>
            </w:r>
            <w:r w:rsidRPr="005C245C">
              <w:rPr>
                <w:noProof w:val="0"/>
              </w:rPr>
              <w:t>the</w:t>
            </w:r>
            <w:r w:rsidR="00587BF5" w:rsidRPr="005C245C">
              <w:rPr>
                <w:noProof w:val="0"/>
              </w:rPr>
              <w:t xml:space="preserve"> </w:t>
            </w:r>
            <w:r w:rsidR="00757DFF" w:rsidRPr="005C245C">
              <w:rPr>
                <w:noProof w:val="0"/>
              </w:rPr>
              <w:t>device-patient</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is</w:t>
            </w:r>
            <w:r w:rsidR="00587BF5" w:rsidRPr="005C245C">
              <w:rPr>
                <w:noProof w:val="0"/>
              </w:rPr>
              <w:t xml:space="preserve"> </w:t>
            </w:r>
            <w:r w:rsidRPr="005C245C">
              <w:rPr>
                <w:noProof w:val="0"/>
              </w:rPr>
              <w:t>asserted</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have</w:t>
            </w:r>
            <w:r w:rsidR="00587BF5" w:rsidRPr="005C245C">
              <w:rPr>
                <w:noProof w:val="0"/>
              </w:rPr>
              <w:t xml:space="preserve"> </w:t>
            </w:r>
            <w:r w:rsidRPr="005C245C">
              <w:rPr>
                <w:noProof w:val="0"/>
              </w:rPr>
              <w:t>been</w:t>
            </w:r>
            <w:r w:rsidR="00587BF5" w:rsidRPr="005C245C">
              <w:rPr>
                <w:noProof w:val="0"/>
              </w:rPr>
              <w:t xml:space="preserve"> </w:t>
            </w:r>
            <w:r w:rsidRPr="005C245C">
              <w:rPr>
                <w:noProof w:val="0"/>
              </w:rPr>
              <w:t>established.</w:t>
            </w:r>
          </w:p>
        </w:tc>
        <w:tc>
          <w:tcPr>
            <w:tcW w:w="2550" w:type="dxa"/>
          </w:tcPr>
          <w:p w14:paraId="72417C56" w14:textId="516AF5D2" w:rsidR="00E1376E" w:rsidRPr="005C245C" w:rsidRDefault="00E1376E" w:rsidP="003A6999">
            <w:pPr>
              <w:pStyle w:val="TableEntry"/>
              <w:rPr>
                <w:noProof w:val="0"/>
              </w:rPr>
            </w:pPr>
            <w:r w:rsidRPr="005C245C">
              <w:rPr>
                <w:noProof w:val="0"/>
              </w:rPr>
              <w:t>Unusual.</w:t>
            </w:r>
            <w:r w:rsidR="00587BF5" w:rsidRPr="005C245C">
              <w:rPr>
                <w:noProof w:val="0"/>
              </w:rPr>
              <w:t xml:space="preserve"> </w:t>
            </w:r>
            <w:r w:rsidRPr="005C245C">
              <w:rPr>
                <w:noProof w:val="0"/>
              </w:rPr>
              <w:t>Time</w:t>
            </w:r>
            <w:r w:rsidR="00587BF5" w:rsidRPr="005C245C">
              <w:rPr>
                <w:noProof w:val="0"/>
              </w:rPr>
              <w:t xml:space="preserve"> </w:t>
            </w:r>
            <w:r w:rsidRPr="005C245C">
              <w:rPr>
                <w:noProof w:val="0"/>
              </w:rPr>
              <w:t>that</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person</w:t>
            </w:r>
            <w:r w:rsidR="00587BF5" w:rsidRPr="005C245C">
              <w:rPr>
                <w:noProof w:val="0"/>
              </w:rPr>
              <w:t xml:space="preserve"> </w:t>
            </w:r>
            <w:r w:rsidRPr="005C245C">
              <w:rPr>
                <w:noProof w:val="0"/>
              </w:rPr>
              <w:t>in</w:t>
            </w:r>
            <w:r w:rsidR="00587BF5" w:rsidRPr="005C245C">
              <w:rPr>
                <w:noProof w:val="0"/>
              </w:rPr>
              <w:t xml:space="preserve"> </w:t>
            </w:r>
            <w:r w:rsidRPr="005C245C">
              <w:rPr>
                <w:noProof w:val="0"/>
              </w:rPr>
              <w:t>this</w:t>
            </w:r>
            <w:r w:rsidR="00587BF5" w:rsidRPr="005C245C">
              <w:rPr>
                <w:noProof w:val="0"/>
              </w:rPr>
              <w:t xml:space="preserve"> </w:t>
            </w:r>
            <w:r w:rsidRPr="005C245C">
              <w:rPr>
                <w:noProof w:val="0"/>
              </w:rPr>
              <w:t>role</w:t>
            </w:r>
            <w:r w:rsidR="00587BF5" w:rsidRPr="005C245C">
              <w:rPr>
                <w:noProof w:val="0"/>
              </w:rPr>
              <w:t xml:space="preserve"> </w:t>
            </w:r>
            <w:r w:rsidRPr="005C245C">
              <w:rPr>
                <w:noProof w:val="0"/>
              </w:rPr>
              <w:t>observed</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person/device</w:t>
            </w:r>
            <w:r w:rsidR="00587BF5" w:rsidRPr="005C245C">
              <w:rPr>
                <w:noProof w:val="0"/>
              </w:rPr>
              <w:t xml:space="preserve"> </w:t>
            </w:r>
            <w:r w:rsidRPr="005C245C">
              <w:rPr>
                <w:noProof w:val="0"/>
              </w:rPr>
              <w:t>in</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AUT</w:t>
            </w:r>
            <w:r w:rsidR="00587BF5" w:rsidRPr="005C245C">
              <w:rPr>
                <w:noProof w:val="0"/>
              </w:rPr>
              <w:t xml:space="preserve"> </w:t>
            </w:r>
            <w:r w:rsidRPr="005C245C">
              <w:rPr>
                <w:noProof w:val="0"/>
              </w:rPr>
              <w:t>role</w:t>
            </w:r>
            <w:r w:rsidR="00587BF5" w:rsidRPr="005C245C">
              <w:rPr>
                <w:noProof w:val="0"/>
              </w:rPr>
              <w:t xml:space="preserve"> </w:t>
            </w:r>
            <w:r w:rsidRPr="005C245C">
              <w:rPr>
                <w:noProof w:val="0"/>
              </w:rPr>
              <w:t>asserting</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association.</w:t>
            </w:r>
          </w:p>
        </w:tc>
      </w:tr>
      <w:tr w:rsidR="00E1376E" w:rsidRPr="005C245C" w14:paraId="33084E18" w14:textId="77777777" w:rsidTr="00353BD2">
        <w:tc>
          <w:tcPr>
            <w:tcW w:w="1908" w:type="dxa"/>
          </w:tcPr>
          <w:p w14:paraId="5CCBFE8E" w14:textId="77777777" w:rsidR="00E1376E" w:rsidRPr="005C245C" w:rsidRDefault="00E1376E" w:rsidP="003A6999">
            <w:pPr>
              <w:pStyle w:val="TableEntry"/>
              <w:rPr>
                <w:noProof w:val="0"/>
              </w:rPr>
            </w:pPr>
            <w:r w:rsidRPr="005C245C">
              <w:rPr>
                <w:noProof w:val="0"/>
              </w:rPr>
              <w:t>C-Corrected</w:t>
            </w:r>
          </w:p>
        </w:tc>
        <w:tc>
          <w:tcPr>
            <w:tcW w:w="2550" w:type="dxa"/>
          </w:tcPr>
          <w:p w14:paraId="18F186F9" w14:textId="77777777" w:rsidR="00E1376E" w:rsidRPr="005C245C" w:rsidRDefault="00E1376E" w:rsidP="003A6999">
            <w:pPr>
              <w:pStyle w:val="TableEntry"/>
              <w:rPr>
                <w:noProof w:val="0"/>
              </w:rPr>
            </w:pPr>
            <w:r w:rsidRPr="005C245C">
              <w:rPr>
                <w:noProof w:val="0"/>
              </w:rPr>
              <w:t>n/a</w:t>
            </w:r>
          </w:p>
        </w:tc>
        <w:tc>
          <w:tcPr>
            <w:tcW w:w="2550" w:type="dxa"/>
          </w:tcPr>
          <w:p w14:paraId="04D3BBD4" w14:textId="182F9469" w:rsidR="00E1376E" w:rsidRPr="005C245C" w:rsidRDefault="00E1376E" w:rsidP="003A6999">
            <w:pPr>
              <w:pStyle w:val="TableEntry"/>
              <w:rPr>
                <w:noProof w:val="0"/>
              </w:rPr>
            </w:pPr>
            <w:r w:rsidRPr="005C245C">
              <w:rPr>
                <w:noProof w:val="0"/>
              </w:rPr>
              <w:t>Corrected</w:t>
            </w:r>
            <w:r w:rsidR="00587BF5" w:rsidRPr="005C245C">
              <w:rPr>
                <w:noProof w:val="0"/>
              </w:rPr>
              <w:t xml:space="preserve"> </w:t>
            </w:r>
            <w:r w:rsidRPr="005C245C">
              <w:rPr>
                <w:noProof w:val="0"/>
              </w:rPr>
              <w:t>time</w:t>
            </w:r>
            <w:r w:rsidR="00587BF5" w:rsidRPr="005C245C">
              <w:rPr>
                <w:noProof w:val="0"/>
              </w:rPr>
              <w:t xml:space="preserve"> </w:t>
            </w:r>
            <w:r w:rsidRPr="005C245C">
              <w:rPr>
                <w:noProof w:val="0"/>
              </w:rPr>
              <w:t>that</w:t>
            </w:r>
            <w:r w:rsidR="00587BF5" w:rsidRPr="005C245C">
              <w:rPr>
                <w:noProof w:val="0"/>
              </w:rPr>
              <w:t xml:space="preserve"> </w:t>
            </w:r>
            <w:r w:rsidRPr="005C245C">
              <w:rPr>
                <w:noProof w:val="0"/>
              </w:rPr>
              <w:t>the</w:t>
            </w:r>
            <w:r w:rsidR="00587BF5" w:rsidRPr="005C245C">
              <w:rPr>
                <w:noProof w:val="0"/>
              </w:rPr>
              <w:t xml:space="preserve"> </w:t>
            </w:r>
            <w:r w:rsidR="00757DFF" w:rsidRPr="005C245C">
              <w:rPr>
                <w:noProof w:val="0"/>
              </w:rPr>
              <w:t>device-patient</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is</w:t>
            </w:r>
            <w:r w:rsidR="00587BF5" w:rsidRPr="005C245C">
              <w:rPr>
                <w:noProof w:val="0"/>
              </w:rPr>
              <w:t xml:space="preserve"> </w:t>
            </w:r>
            <w:r w:rsidRPr="005C245C">
              <w:rPr>
                <w:noProof w:val="0"/>
              </w:rPr>
              <w:t>asserted</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have</w:t>
            </w:r>
            <w:r w:rsidR="00587BF5" w:rsidRPr="005C245C">
              <w:rPr>
                <w:noProof w:val="0"/>
              </w:rPr>
              <w:t xml:space="preserve"> </w:t>
            </w:r>
            <w:r w:rsidRPr="005C245C">
              <w:rPr>
                <w:noProof w:val="0"/>
              </w:rPr>
              <w:t>been</w:t>
            </w:r>
            <w:r w:rsidR="00587BF5" w:rsidRPr="005C245C">
              <w:rPr>
                <w:noProof w:val="0"/>
              </w:rPr>
              <w:t xml:space="preserve"> </w:t>
            </w:r>
            <w:r w:rsidRPr="005C245C">
              <w:rPr>
                <w:noProof w:val="0"/>
              </w:rPr>
              <w:t>established.</w:t>
            </w:r>
          </w:p>
        </w:tc>
        <w:tc>
          <w:tcPr>
            <w:tcW w:w="2550" w:type="dxa"/>
          </w:tcPr>
          <w:p w14:paraId="49D95E6D" w14:textId="7E80433B" w:rsidR="00E1376E" w:rsidRPr="005C245C" w:rsidRDefault="00E1376E" w:rsidP="003A6999">
            <w:pPr>
              <w:pStyle w:val="TableEntry"/>
              <w:rPr>
                <w:noProof w:val="0"/>
              </w:rPr>
            </w:pPr>
            <w:r w:rsidRPr="005C245C">
              <w:rPr>
                <w:noProof w:val="0"/>
              </w:rPr>
              <w:t>Time</w:t>
            </w:r>
            <w:r w:rsidR="00587BF5" w:rsidRPr="005C245C">
              <w:rPr>
                <w:noProof w:val="0"/>
              </w:rPr>
              <w:t xml:space="preserve"> </w:t>
            </w:r>
            <w:r w:rsidRPr="005C245C">
              <w:rPr>
                <w:noProof w:val="0"/>
              </w:rPr>
              <w:t>that</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person</w:t>
            </w:r>
            <w:r w:rsidR="00587BF5" w:rsidRPr="005C245C">
              <w:rPr>
                <w:noProof w:val="0"/>
              </w:rPr>
              <w:t xml:space="preserve"> </w:t>
            </w:r>
            <w:r w:rsidRPr="005C245C">
              <w:rPr>
                <w:noProof w:val="0"/>
              </w:rPr>
              <w:t>in</w:t>
            </w:r>
            <w:r w:rsidR="00587BF5" w:rsidRPr="005C245C">
              <w:rPr>
                <w:noProof w:val="0"/>
              </w:rPr>
              <w:t xml:space="preserve"> </w:t>
            </w:r>
            <w:r w:rsidRPr="005C245C">
              <w:rPr>
                <w:noProof w:val="0"/>
              </w:rPr>
              <w:t>this</w:t>
            </w:r>
            <w:r w:rsidR="00587BF5" w:rsidRPr="005C245C">
              <w:rPr>
                <w:noProof w:val="0"/>
              </w:rPr>
              <w:t xml:space="preserve"> </w:t>
            </w:r>
            <w:r w:rsidRPr="005C245C">
              <w:rPr>
                <w:noProof w:val="0"/>
              </w:rPr>
              <w:t>role</w:t>
            </w:r>
            <w:r w:rsidR="00587BF5" w:rsidRPr="005C245C">
              <w:rPr>
                <w:noProof w:val="0"/>
              </w:rPr>
              <w:t xml:space="preserve"> </w:t>
            </w:r>
            <w:r w:rsidRPr="005C245C">
              <w:rPr>
                <w:noProof w:val="0"/>
              </w:rPr>
              <w:t>issued</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correction.</w:t>
            </w:r>
          </w:p>
        </w:tc>
      </w:tr>
      <w:tr w:rsidR="00E1376E" w:rsidRPr="005C245C" w14:paraId="05CBB0DD" w14:textId="77777777" w:rsidTr="00353BD2">
        <w:tc>
          <w:tcPr>
            <w:tcW w:w="1908" w:type="dxa"/>
          </w:tcPr>
          <w:p w14:paraId="60A8C808" w14:textId="77777777" w:rsidR="00E1376E" w:rsidRPr="005C245C" w:rsidRDefault="00E1376E" w:rsidP="003A6999">
            <w:pPr>
              <w:pStyle w:val="TableEntry"/>
              <w:rPr>
                <w:noProof w:val="0"/>
              </w:rPr>
            </w:pPr>
            <w:r w:rsidRPr="005C245C">
              <w:rPr>
                <w:noProof w:val="0"/>
              </w:rPr>
              <w:t>D-Deleted</w:t>
            </w:r>
          </w:p>
        </w:tc>
        <w:tc>
          <w:tcPr>
            <w:tcW w:w="2550" w:type="dxa"/>
          </w:tcPr>
          <w:p w14:paraId="460EC887" w14:textId="77777777" w:rsidR="00E1376E" w:rsidRPr="005C245C" w:rsidRDefault="00E1376E" w:rsidP="003A6999">
            <w:pPr>
              <w:pStyle w:val="TableEntry"/>
              <w:rPr>
                <w:noProof w:val="0"/>
              </w:rPr>
            </w:pPr>
            <w:r w:rsidRPr="005C245C">
              <w:rPr>
                <w:noProof w:val="0"/>
              </w:rPr>
              <w:t>n/a</w:t>
            </w:r>
          </w:p>
        </w:tc>
        <w:tc>
          <w:tcPr>
            <w:tcW w:w="2550" w:type="dxa"/>
          </w:tcPr>
          <w:p w14:paraId="402FB2EB" w14:textId="77777777" w:rsidR="00E1376E" w:rsidRPr="005C245C" w:rsidRDefault="00E1376E" w:rsidP="003A6999">
            <w:pPr>
              <w:pStyle w:val="TableEntry"/>
              <w:rPr>
                <w:noProof w:val="0"/>
              </w:rPr>
            </w:pPr>
            <w:r w:rsidRPr="005C245C">
              <w:rPr>
                <w:noProof w:val="0"/>
              </w:rPr>
              <w:t>n/a</w:t>
            </w:r>
          </w:p>
        </w:tc>
        <w:tc>
          <w:tcPr>
            <w:tcW w:w="2550" w:type="dxa"/>
          </w:tcPr>
          <w:p w14:paraId="00EFACFA" w14:textId="4EC66CC5" w:rsidR="00E1376E" w:rsidRPr="005C245C" w:rsidRDefault="00E1376E" w:rsidP="003A6999">
            <w:pPr>
              <w:pStyle w:val="TableEntry"/>
              <w:rPr>
                <w:noProof w:val="0"/>
              </w:rPr>
            </w:pPr>
            <w:r w:rsidRPr="005C245C">
              <w:rPr>
                <w:noProof w:val="0"/>
              </w:rPr>
              <w:t>Time</w:t>
            </w:r>
            <w:r w:rsidR="00587BF5" w:rsidRPr="005C245C">
              <w:rPr>
                <w:noProof w:val="0"/>
              </w:rPr>
              <w:t xml:space="preserve"> </w:t>
            </w:r>
            <w:r w:rsidRPr="005C245C">
              <w:rPr>
                <w:noProof w:val="0"/>
              </w:rPr>
              <w:t>that</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person</w:t>
            </w:r>
            <w:r w:rsidR="00587BF5" w:rsidRPr="005C245C">
              <w:rPr>
                <w:noProof w:val="0"/>
              </w:rPr>
              <w:t xml:space="preserve"> </w:t>
            </w:r>
            <w:r w:rsidRPr="005C245C">
              <w:rPr>
                <w:noProof w:val="0"/>
              </w:rPr>
              <w:t>in</w:t>
            </w:r>
            <w:r w:rsidR="00587BF5" w:rsidRPr="005C245C">
              <w:rPr>
                <w:noProof w:val="0"/>
              </w:rPr>
              <w:t xml:space="preserve"> </w:t>
            </w:r>
            <w:r w:rsidRPr="005C245C">
              <w:rPr>
                <w:noProof w:val="0"/>
              </w:rPr>
              <w:t>this</w:t>
            </w:r>
            <w:r w:rsidR="00587BF5" w:rsidRPr="005C245C">
              <w:rPr>
                <w:noProof w:val="0"/>
              </w:rPr>
              <w:t xml:space="preserve"> </w:t>
            </w:r>
            <w:r w:rsidRPr="005C245C">
              <w:rPr>
                <w:noProof w:val="0"/>
              </w:rPr>
              <w:t>role</w:t>
            </w:r>
            <w:r w:rsidR="00587BF5" w:rsidRPr="005C245C">
              <w:rPr>
                <w:noProof w:val="0"/>
              </w:rPr>
              <w:t xml:space="preserve"> </w:t>
            </w:r>
            <w:r w:rsidRPr="005C245C">
              <w:rPr>
                <w:noProof w:val="0"/>
              </w:rPr>
              <w:t>issued</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deletion</w:t>
            </w:r>
            <w:r w:rsidR="00587BF5" w:rsidRPr="005C245C">
              <w:rPr>
                <w:noProof w:val="0"/>
              </w:rPr>
              <w:t xml:space="preserve"> </w:t>
            </w:r>
            <w:r w:rsidRPr="005C245C">
              <w:rPr>
                <w:noProof w:val="0"/>
              </w:rPr>
              <w:t>order.</w:t>
            </w:r>
          </w:p>
        </w:tc>
      </w:tr>
      <w:tr w:rsidR="00E1376E" w:rsidRPr="005C245C" w14:paraId="6E64DF3E" w14:textId="77777777" w:rsidTr="00353BD2">
        <w:tc>
          <w:tcPr>
            <w:tcW w:w="1908" w:type="dxa"/>
          </w:tcPr>
          <w:p w14:paraId="724CD10B" w14:textId="77777777" w:rsidR="00E1376E" w:rsidRPr="005C245C" w:rsidRDefault="00E1376E" w:rsidP="003A6999">
            <w:pPr>
              <w:pStyle w:val="TableEntry"/>
              <w:rPr>
                <w:noProof w:val="0"/>
              </w:rPr>
            </w:pPr>
            <w:r w:rsidRPr="005C245C">
              <w:rPr>
                <w:noProof w:val="0"/>
              </w:rPr>
              <w:t>F-Validated</w:t>
            </w:r>
          </w:p>
        </w:tc>
        <w:tc>
          <w:tcPr>
            <w:tcW w:w="2550" w:type="dxa"/>
          </w:tcPr>
          <w:p w14:paraId="07FC98A2" w14:textId="77777777" w:rsidR="00E1376E" w:rsidRPr="005C245C" w:rsidRDefault="00E1376E" w:rsidP="003A6999">
            <w:pPr>
              <w:pStyle w:val="TableEntry"/>
              <w:rPr>
                <w:noProof w:val="0"/>
              </w:rPr>
            </w:pPr>
            <w:r w:rsidRPr="005C245C">
              <w:rPr>
                <w:noProof w:val="0"/>
              </w:rPr>
              <w:t>n/a</w:t>
            </w:r>
          </w:p>
        </w:tc>
        <w:tc>
          <w:tcPr>
            <w:tcW w:w="2550" w:type="dxa"/>
          </w:tcPr>
          <w:p w14:paraId="007843DD" w14:textId="56ABCA78" w:rsidR="00E1376E" w:rsidRPr="005C245C" w:rsidRDefault="00E1376E" w:rsidP="003A6999">
            <w:pPr>
              <w:pStyle w:val="TableEntry"/>
              <w:rPr>
                <w:noProof w:val="0"/>
              </w:rPr>
            </w:pPr>
            <w:r w:rsidRPr="005C245C">
              <w:rPr>
                <w:noProof w:val="0"/>
              </w:rPr>
              <w:t>Time</w:t>
            </w:r>
            <w:r w:rsidR="00587BF5" w:rsidRPr="005C245C">
              <w:rPr>
                <w:noProof w:val="0"/>
              </w:rPr>
              <w:t xml:space="preserve"> </w:t>
            </w:r>
            <w:r w:rsidRPr="005C245C">
              <w:rPr>
                <w:noProof w:val="0"/>
              </w:rPr>
              <w:t>that</w:t>
            </w:r>
            <w:r w:rsidR="00587BF5" w:rsidRPr="005C245C">
              <w:rPr>
                <w:noProof w:val="0"/>
              </w:rPr>
              <w:t xml:space="preserve"> </w:t>
            </w:r>
            <w:r w:rsidRPr="005C245C">
              <w:rPr>
                <w:noProof w:val="0"/>
              </w:rPr>
              <w:t>the</w:t>
            </w:r>
            <w:r w:rsidR="00587BF5" w:rsidRPr="005C245C">
              <w:rPr>
                <w:noProof w:val="0"/>
              </w:rPr>
              <w:t xml:space="preserve"> </w:t>
            </w:r>
            <w:r w:rsidR="00757DFF" w:rsidRPr="005C245C">
              <w:rPr>
                <w:noProof w:val="0"/>
              </w:rPr>
              <w:t>device-patient</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is</w:t>
            </w:r>
            <w:r w:rsidR="00587BF5" w:rsidRPr="005C245C">
              <w:rPr>
                <w:noProof w:val="0"/>
              </w:rPr>
              <w:t xml:space="preserve"> </w:t>
            </w:r>
            <w:r w:rsidRPr="005C245C">
              <w:rPr>
                <w:noProof w:val="0"/>
              </w:rPr>
              <w:t>confirmed</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have</w:t>
            </w:r>
            <w:r w:rsidR="00587BF5" w:rsidRPr="005C245C">
              <w:rPr>
                <w:noProof w:val="0"/>
              </w:rPr>
              <w:t xml:space="preserve"> </w:t>
            </w:r>
            <w:r w:rsidRPr="005C245C">
              <w:rPr>
                <w:noProof w:val="0"/>
              </w:rPr>
              <w:t>been</w:t>
            </w:r>
            <w:r w:rsidR="00587BF5" w:rsidRPr="005C245C">
              <w:rPr>
                <w:noProof w:val="0"/>
              </w:rPr>
              <w:t xml:space="preserve"> </w:t>
            </w:r>
            <w:r w:rsidRPr="005C245C">
              <w:rPr>
                <w:noProof w:val="0"/>
              </w:rPr>
              <w:t>established.</w:t>
            </w:r>
            <w:r w:rsidR="00587BF5" w:rsidRPr="005C245C">
              <w:rPr>
                <w:noProof w:val="0"/>
              </w:rPr>
              <w:t xml:space="preserve"> </w:t>
            </w:r>
            <w:r w:rsidRPr="005C245C">
              <w:rPr>
                <w:noProof w:val="0"/>
              </w:rPr>
              <w:t>If</w:t>
            </w:r>
            <w:r w:rsidR="00587BF5" w:rsidRPr="005C245C">
              <w:rPr>
                <w:noProof w:val="0"/>
              </w:rPr>
              <w:t xml:space="preserve"> </w:t>
            </w:r>
            <w:r w:rsidRPr="005C245C">
              <w:rPr>
                <w:noProof w:val="0"/>
              </w:rPr>
              <w:t>null,</w:t>
            </w:r>
            <w:r w:rsidR="00587BF5" w:rsidRPr="005C245C">
              <w:rPr>
                <w:noProof w:val="0"/>
              </w:rPr>
              <w:t xml:space="preserve"> </w:t>
            </w:r>
            <w:r w:rsidRPr="005C245C">
              <w:rPr>
                <w:noProof w:val="0"/>
              </w:rPr>
              <w:t>most</w:t>
            </w:r>
            <w:r w:rsidR="00587BF5" w:rsidRPr="005C245C">
              <w:rPr>
                <w:noProof w:val="0"/>
              </w:rPr>
              <w:t xml:space="preserve"> </w:t>
            </w:r>
            <w:r w:rsidRPr="005C245C">
              <w:rPr>
                <w:noProof w:val="0"/>
              </w:rPr>
              <w:t>recently</w:t>
            </w:r>
            <w:r w:rsidR="00587BF5" w:rsidRPr="005C245C">
              <w:rPr>
                <w:noProof w:val="0"/>
              </w:rPr>
              <w:t xml:space="preserve"> </w:t>
            </w:r>
            <w:r w:rsidRPr="005C245C">
              <w:rPr>
                <w:noProof w:val="0"/>
              </w:rPr>
              <w:t>asserted/corrected</w:t>
            </w:r>
            <w:r w:rsidR="00587BF5" w:rsidRPr="005C245C">
              <w:rPr>
                <w:noProof w:val="0"/>
              </w:rPr>
              <w:t xml:space="preserve"> </w:t>
            </w:r>
            <w:r w:rsidRPr="005C245C">
              <w:rPr>
                <w:noProof w:val="0"/>
              </w:rPr>
              <w:t>time</w:t>
            </w:r>
            <w:r w:rsidR="00587BF5" w:rsidRPr="005C245C">
              <w:rPr>
                <w:noProof w:val="0"/>
              </w:rPr>
              <w:t xml:space="preserve"> </w:t>
            </w:r>
            <w:r w:rsidRPr="005C245C">
              <w:rPr>
                <w:noProof w:val="0"/>
              </w:rPr>
              <w:t>has</w:t>
            </w:r>
            <w:r w:rsidR="00587BF5" w:rsidRPr="005C245C">
              <w:rPr>
                <w:noProof w:val="0"/>
              </w:rPr>
              <w:t xml:space="preserve"> </w:t>
            </w:r>
            <w:r w:rsidRPr="005C245C">
              <w:rPr>
                <w:noProof w:val="0"/>
              </w:rPr>
              <w:t>been</w:t>
            </w:r>
            <w:r w:rsidR="00587BF5" w:rsidRPr="005C245C">
              <w:rPr>
                <w:noProof w:val="0"/>
              </w:rPr>
              <w:t xml:space="preserve"> </w:t>
            </w:r>
            <w:r w:rsidRPr="005C245C">
              <w:rPr>
                <w:noProof w:val="0"/>
              </w:rPr>
              <w:t>confirmed.</w:t>
            </w:r>
          </w:p>
        </w:tc>
        <w:tc>
          <w:tcPr>
            <w:tcW w:w="2550" w:type="dxa"/>
          </w:tcPr>
          <w:p w14:paraId="20D033ED" w14:textId="5453D68C" w:rsidR="00E1376E" w:rsidRPr="005C245C" w:rsidRDefault="00E1376E" w:rsidP="003A6999">
            <w:pPr>
              <w:pStyle w:val="TableEntry"/>
              <w:rPr>
                <w:noProof w:val="0"/>
              </w:rPr>
            </w:pPr>
            <w:r w:rsidRPr="005C245C">
              <w:rPr>
                <w:noProof w:val="0"/>
              </w:rPr>
              <w:t>Time</w:t>
            </w:r>
            <w:r w:rsidR="00587BF5" w:rsidRPr="005C245C">
              <w:rPr>
                <w:noProof w:val="0"/>
              </w:rPr>
              <w:t xml:space="preserve"> </w:t>
            </w:r>
            <w:r w:rsidRPr="005C245C">
              <w:rPr>
                <w:noProof w:val="0"/>
              </w:rPr>
              <w:t>that</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person</w:t>
            </w:r>
            <w:r w:rsidR="00587BF5" w:rsidRPr="005C245C">
              <w:rPr>
                <w:noProof w:val="0"/>
              </w:rPr>
              <w:t xml:space="preserve"> </w:t>
            </w:r>
            <w:r w:rsidRPr="005C245C">
              <w:rPr>
                <w:noProof w:val="0"/>
              </w:rPr>
              <w:t>in</w:t>
            </w:r>
            <w:r w:rsidR="00587BF5" w:rsidRPr="005C245C">
              <w:rPr>
                <w:noProof w:val="0"/>
              </w:rPr>
              <w:t xml:space="preserve"> </w:t>
            </w:r>
            <w:r w:rsidRPr="005C245C">
              <w:rPr>
                <w:noProof w:val="0"/>
              </w:rPr>
              <w:t>this</w:t>
            </w:r>
            <w:r w:rsidR="00587BF5" w:rsidRPr="005C245C">
              <w:rPr>
                <w:noProof w:val="0"/>
              </w:rPr>
              <w:t xml:space="preserve"> </w:t>
            </w:r>
            <w:r w:rsidRPr="005C245C">
              <w:rPr>
                <w:noProof w:val="0"/>
              </w:rPr>
              <w:t>role</w:t>
            </w:r>
            <w:r w:rsidR="00587BF5" w:rsidRPr="005C245C">
              <w:rPr>
                <w:noProof w:val="0"/>
              </w:rPr>
              <w:t xml:space="preserve"> </w:t>
            </w:r>
            <w:r w:rsidRPr="005C245C">
              <w:rPr>
                <w:noProof w:val="0"/>
              </w:rPr>
              <w:t>validated</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association.</w:t>
            </w:r>
          </w:p>
        </w:tc>
      </w:tr>
      <w:tr w:rsidR="00E1376E" w:rsidRPr="005C245C" w14:paraId="70BF958B" w14:textId="77777777" w:rsidTr="00353BD2">
        <w:tc>
          <w:tcPr>
            <w:tcW w:w="1908" w:type="dxa"/>
          </w:tcPr>
          <w:p w14:paraId="2ED53231" w14:textId="77777777" w:rsidR="00E1376E" w:rsidRPr="005C245C" w:rsidRDefault="00E1376E" w:rsidP="003A6999">
            <w:pPr>
              <w:pStyle w:val="TableEntry"/>
              <w:rPr>
                <w:noProof w:val="0"/>
              </w:rPr>
            </w:pPr>
            <w:r w:rsidRPr="005C245C">
              <w:rPr>
                <w:noProof w:val="0"/>
              </w:rPr>
              <w:t>W-Wrong</w:t>
            </w:r>
          </w:p>
        </w:tc>
        <w:tc>
          <w:tcPr>
            <w:tcW w:w="2550" w:type="dxa"/>
          </w:tcPr>
          <w:p w14:paraId="43F349CF" w14:textId="77777777" w:rsidR="00E1376E" w:rsidRPr="005C245C" w:rsidRDefault="00E1376E" w:rsidP="003A6999">
            <w:pPr>
              <w:pStyle w:val="TableEntry"/>
              <w:rPr>
                <w:noProof w:val="0"/>
              </w:rPr>
            </w:pPr>
            <w:r w:rsidRPr="005C245C">
              <w:rPr>
                <w:noProof w:val="0"/>
              </w:rPr>
              <w:t>n/a</w:t>
            </w:r>
          </w:p>
        </w:tc>
        <w:tc>
          <w:tcPr>
            <w:tcW w:w="2550" w:type="dxa"/>
          </w:tcPr>
          <w:p w14:paraId="67635307" w14:textId="77777777" w:rsidR="00E1376E" w:rsidRPr="005C245C" w:rsidRDefault="00E1376E" w:rsidP="003A6999">
            <w:pPr>
              <w:pStyle w:val="TableEntry"/>
              <w:rPr>
                <w:noProof w:val="0"/>
              </w:rPr>
            </w:pPr>
            <w:r w:rsidRPr="005C245C">
              <w:rPr>
                <w:noProof w:val="0"/>
              </w:rPr>
              <w:t>n/a</w:t>
            </w:r>
          </w:p>
        </w:tc>
        <w:tc>
          <w:tcPr>
            <w:tcW w:w="2550" w:type="dxa"/>
          </w:tcPr>
          <w:p w14:paraId="687522A9" w14:textId="70D9C8E7" w:rsidR="00E1376E" w:rsidRPr="005C245C" w:rsidRDefault="00E1376E" w:rsidP="003A6999">
            <w:pPr>
              <w:pStyle w:val="TableEntry"/>
              <w:rPr>
                <w:noProof w:val="0"/>
              </w:rPr>
            </w:pPr>
            <w:r w:rsidRPr="005C245C">
              <w:rPr>
                <w:noProof w:val="0"/>
              </w:rPr>
              <w:t>Time</w:t>
            </w:r>
            <w:r w:rsidR="00587BF5" w:rsidRPr="005C245C">
              <w:rPr>
                <w:noProof w:val="0"/>
              </w:rPr>
              <w:t xml:space="preserve"> </w:t>
            </w:r>
            <w:r w:rsidRPr="005C245C">
              <w:rPr>
                <w:noProof w:val="0"/>
              </w:rPr>
              <w:t>that</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person</w:t>
            </w:r>
            <w:r w:rsidR="00587BF5" w:rsidRPr="005C245C">
              <w:rPr>
                <w:noProof w:val="0"/>
              </w:rPr>
              <w:t xml:space="preserve"> </w:t>
            </w:r>
            <w:r w:rsidRPr="005C245C">
              <w:rPr>
                <w:noProof w:val="0"/>
              </w:rPr>
              <w:t>in</w:t>
            </w:r>
            <w:r w:rsidR="00587BF5" w:rsidRPr="005C245C">
              <w:rPr>
                <w:noProof w:val="0"/>
              </w:rPr>
              <w:t xml:space="preserve"> </w:t>
            </w:r>
            <w:r w:rsidRPr="005C245C">
              <w:rPr>
                <w:noProof w:val="0"/>
              </w:rPr>
              <w:t>this</w:t>
            </w:r>
            <w:r w:rsidR="00587BF5" w:rsidRPr="005C245C">
              <w:rPr>
                <w:noProof w:val="0"/>
              </w:rPr>
              <w:t xml:space="preserve"> </w:t>
            </w:r>
            <w:r w:rsidRPr="005C245C">
              <w:rPr>
                <w:noProof w:val="0"/>
              </w:rPr>
              <w:t>role</w:t>
            </w:r>
            <w:r w:rsidR="00587BF5" w:rsidRPr="005C245C">
              <w:rPr>
                <w:noProof w:val="0"/>
              </w:rPr>
              <w:t xml:space="preserve"> </w:t>
            </w:r>
            <w:r w:rsidRPr="005C245C">
              <w:rPr>
                <w:noProof w:val="0"/>
              </w:rPr>
              <w:t>declared</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be</w:t>
            </w:r>
            <w:r w:rsidR="00587BF5" w:rsidRPr="005C245C">
              <w:rPr>
                <w:noProof w:val="0"/>
              </w:rPr>
              <w:t xml:space="preserve"> </w:t>
            </w:r>
            <w:r w:rsidRPr="005C245C">
              <w:rPr>
                <w:noProof w:val="0"/>
              </w:rPr>
              <w:t>erroneous.</w:t>
            </w:r>
          </w:p>
        </w:tc>
      </w:tr>
    </w:tbl>
    <w:p w14:paraId="41E1FF8D" w14:textId="756AA8E3" w:rsidR="00E1376E" w:rsidRPr="005C245C" w:rsidRDefault="000A259C" w:rsidP="003A6999">
      <w:pPr>
        <w:pStyle w:val="Caption"/>
        <w:rPr>
          <w:noProof w:val="0"/>
        </w:rPr>
      </w:pPr>
      <w:bookmarkStart w:id="98" w:name="_Ref388964394"/>
      <w:r w:rsidRPr="005C245C">
        <w:rPr>
          <w:noProof w:val="0"/>
        </w:rPr>
        <w:t>Appendix</w:t>
      </w:r>
      <w:r w:rsidR="00E1376E" w:rsidRPr="005C245C">
        <w:rPr>
          <w:noProof w:val="0"/>
        </w:rPr>
        <w:t>Table</w:t>
      </w:r>
      <w:r w:rsidR="00587BF5" w:rsidRPr="005C245C">
        <w:rPr>
          <w:noProof w:val="0"/>
        </w:rPr>
        <w:t xml:space="preserve"> </w:t>
      </w:r>
      <w:r w:rsidR="00097156" w:rsidRPr="005C245C">
        <w:rPr>
          <w:noProof w:val="0"/>
        </w:rPr>
        <w:fldChar w:fldCharType="begin"/>
      </w:r>
      <w:r w:rsidR="00097156" w:rsidRPr="005C245C">
        <w:rPr>
          <w:noProof w:val="0"/>
        </w:rPr>
        <w:instrText xml:space="preserve"> SEQ Table \* ARABIC </w:instrText>
      </w:r>
      <w:r w:rsidR="00097156" w:rsidRPr="005C245C">
        <w:rPr>
          <w:noProof w:val="0"/>
        </w:rPr>
        <w:fldChar w:fldCharType="separate"/>
      </w:r>
      <w:r w:rsidR="00A71936">
        <w:t>9</w:t>
      </w:r>
      <w:r w:rsidR="00097156" w:rsidRPr="005C245C">
        <w:rPr>
          <w:noProof w:val="0"/>
        </w:rPr>
        <w:fldChar w:fldCharType="end"/>
      </w:r>
      <w:r w:rsidR="00587BF5" w:rsidRPr="005C245C">
        <w:rPr>
          <w:noProof w:val="0"/>
        </w:rPr>
        <w:t xml:space="preserve"> </w:t>
      </w:r>
      <w:r w:rsidR="00E1376E" w:rsidRPr="005C245C">
        <w:rPr>
          <w:noProof w:val="0"/>
        </w:rPr>
        <w:t>-</w:t>
      </w:r>
      <w:r w:rsidR="00587BF5" w:rsidRPr="005C245C">
        <w:rPr>
          <w:noProof w:val="0"/>
        </w:rPr>
        <w:t xml:space="preserve"> </w:t>
      </w:r>
      <w:r w:rsidR="00E1376E" w:rsidRPr="005C245C">
        <w:rPr>
          <w:noProof w:val="0"/>
        </w:rPr>
        <w:t>PRT-12</w:t>
      </w:r>
      <w:r w:rsidR="00587BF5" w:rsidRPr="005C245C">
        <w:rPr>
          <w:noProof w:val="0"/>
        </w:rPr>
        <w:t xml:space="preserve"> </w:t>
      </w:r>
      <w:r w:rsidR="00E1376E" w:rsidRPr="005C245C">
        <w:rPr>
          <w:noProof w:val="0"/>
        </w:rPr>
        <w:t>Interpretation</w:t>
      </w:r>
      <w:bookmarkEnd w:id="98"/>
    </w:p>
    <w:tbl>
      <w:tblPr>
        <w:tblStyle w:val="TableStyleJR1"/>
        <w:tblW w:w="0" w:type="auto"/>
        <w:tblLook w:val="04A0" w:firstRow="1" w:lastRow="0" w:firstColumn="1" w:lastColumn="0" w:noHBand="0" w:noVBand="1"/>
      </w:tblPr>
      <w:tblGrid>
        <w:gridCol w:w="1883"/>
        <w:gridCol w:w="2483"/>
        <w:gridCol w:w="2499"/>
        <w:gridCol w:w="2485"/>
      </w:tblGrid>
      <w:tr w:rsidR="00E1376E" w:rsidRPr="005C245C" w14:paraId="6612DADE" w14:textId="77777777" w:rsidTr="00BA3BCA">
        <w:trPr>
          <w:cnfStyle w:val="100000000000" w:firstRow="1" w:lastRow="0" w:firstColumn="0" w:lastColumn="0" w:oddVBand="0" w:evenVBand="0" w:oddHBand="0" w:evenHBand="0" w:firstRowFirstColumn="0" w:firstRowLastColumn="0" w:lastRowFirstColumn="0" w:lastRowLastColumn="0"/>
        </w:trPr>
        <w:tc>
          <w:tcPr>
            <w:tcW w:w="1883" w:type="dxa"/>
          </w:tcPr>
          <w:p w14:paraId="58EA2020" w14:textId="1132C4AF" w:rsidR="00E1376E" w:rsidRPr="005C245C" w:rsidRDefault="00E1376E" w:rsidP="003A6999">
            <w:pPr>
              <w:pStyle w:val="TableEntryHeader"/>
              <w:rPr>
                <w:noProof w:val="0"/>
              </w:rPr>
            </w:pPr>
            <w:r w:rsidRPr="005C245C">
              <w:rPr>
                <w:noProof w:val="0"/>
              </w:rPr>
              <w:lastRenderedPageBreak/>
              <w:t>Participation</w:t>
            </w:r>
            <w:r w:rsidR="00587BF5" w:rsidRPr="005C245C">
              <w:rPr>
                <w:noProof w:val="0"/>
              </w:rPr>
              <w:t xml:space="preserve"> </w:t>
            </w:r>
            <w:r w:rsidRPr="005C245C">
              <w:rPr>
                <w:noProof w:val="0"/>
              </w:rPr>
              <w:t>→</w:t>
            </w:r>
          </w:p>
          <w:p w14:paraId="28DF5C9E" w14:textId="77777777" w:rsidR="00E1376E" w:rsidRPr="005C245C" w:rsidRDefault="00E1376E" w:rsidP="003A6999">
            <w:pPr>
              <w:pStyle w:val="TableEntryHeader"/>
              <w:rPr>
                <w:noProof w:val="0"/>
              </w:rPr>
            </w:pPr>
            <w:r w:rsidRPr="005C245C">
              <w:rPr>
                <w:noProof w:val="0"/>
              </w:rPr>
              <w:t>↓Status</w:t>
            </w:r>
          </w:p>
        </w:tc>
        <w:tc>
          <w:tcPr>
            <w:tcW w:w="2483" w:type="dxa"/>
          </w:tcPr>
          <w:p w14:paraId="1BF0EFF1" w14:textId="77777777" w:rsidR="00E1376E" w:rsidRPr="005C245C" w:rsidRDefault="00E1376E" w:rsidP="003A6999">
            <w:pPr>
              <w:pStyle w:val="TableEntryHeader"/>
              <w:rPr>
                <w:noProof w:val="0"/>
              </w:rPr>
            </w:pPr>
            <w:r w:rsidRPr="005C245C">
              <w:rPr>
                <w:noProof w:val="0"/>
              </w:rPr>
              <w:t>AUT</w:t>
            </w:r>
          </w:p>
        </w:tc>
        <w:tc>
          <w:tcPr>
            <w:tcW w:w="2499" w:type="dxa"/>
          </w:tcPr>
          <w:p w14:paraId="0531C287" w14:textId="77777777" w:rsidR="00E1376E" w:rsidRPr="005C245C" w:rsidRDefault="00E1376E" w:rsidP="003A6999">
            <w:pPr>
              <w:pStyle w:val="TableEntryHeader"/>
              <w:rPr>
                <w:noProof w:val="0"/>
              </w:rPr>
            </w:pPr>
            <w:r w:rsidRPr="005C245C">
              <w:rPr>
                <w:noProof w:val="0"/>
              </w:rPr>
              <w:t>EQUIP</w:t>
            </w:r>
          </w:p>
        </w:tc>
        <w:tc>
          <w:tcPr>
            <w:tcW w:w="2485" w:type="dxa"/>
          </w:tcPr>
          <w:p w14:paraId="61005D94" w14:textId="77777777" w:rsidR="00E1376E" w:rsidRPr="005C245C" w:rsidRDefault="00E1376E" w:rsidP="003A6999">
            <w:pPr>
              <w:pStyle w:val="TableEntryHeader"/>
              <w:rPr>
                <w:noProof w:val="0"/>
              </w:rPr>
            </w:pPr>
            <w:r w:rsidRPr="005C245C">
              <w:rPr>
                <w:noProof w:val="0"/>
              </w:rPr>
              <w:t>RO</w:t>
            </w:r>
          </w:p>
        </w:tc>
      </w:tr>
      <w:tr w:rsidR="00E1376E" w:rsidRPr="005C245C" w14:paraId="110CB6B0" w14:textId="77777777" w:rsidTr="00BA3BCA">
        <w:tc>
          <w:tcPr>
            <w:tcW w:w="1883" w:type="dxa"/>
          </w:tcPr>
          <w:p w14:paraId="7C636A42" w14:textId="77777777" w:rsidR="00E1376E" w:rsidRPr="005C245C" w:rsidRDefault="00E1376E" w:rsidP="003A6999">
            <w:pPr>
              <w:pStyle w:val="TableEntry"/>
              <w:rPr>
                <w:noProof w:val="0"/>
              </w:rPr>
            </w:pPr>
            <w:r w:rsidRPr="005C245C">
              <w:rPr>
                <w:noProof w:val="0"/>
              </w:rPr>
              <w:t>R-Asserted</w:t>
            </w:r>
          </w:p>
        </w:tc>
        <w:tc>
          <w:tcPr>
            <w:tcW w:w="2483" w:type="dxa"/>
          </w:tcPr>
          <w:p w14:paraId="0CF07099" w14:textId="5C4CE0D6" w:rsidR="00E1376E" w:rsidRPr="005C245C" w:rsidRDefault="00E1376E" w:rsidP="003A6999">
            <w:pPr>
              <w:pStyle w:val="TableEntry"/>
              <w:rPr>
                <w:noProof w:val="0"/>
              </w:rPr>
            </w:pPr>
            <w:r w:rsidRPr="005C245C">
              <w:rPr>
                <w:noProof w:val="0"/>
              </w:rPr>
              <w:t>Time</w:t>
            </w:r>
            <w:r w:rsidR="00587BF5" w:rsidRPr="005C245C">
              <w:rPr>
                <w:noProof w:val="0"/>
              </w:rPr>
              <w:t xml:space="preserve"> </w:t>
            </w:r>
            <w:r w:rsidRPr="005C245C">
              <w:rPr>
                <w:noProof w:val="0"/>
              </w:rPr>
              <w:t>that</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person/device</w:t>
            </w:r>
            <w:r w:rsidR="00587BF5" w:rsidRPr="005C245C">
              <w:rPr>
                <w:noProof w:val="0"/>
              </w:rPr>
              <w:t xml:space="preserve"> </w:t>
            </w:r>
            <w:r w:rsidRPr="005C245C">
              <w:rPr>
                <w:noProof w:val="0"/>
              </w:rPr>
              <w:t>asserted</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disassociation</w:t>
            </w:r>
            <w:r w:rsidR="00587BF5" w:rsidRPr="005C245C">
              <w:rPr>
                <w:noProof w:val="0"/>
              </w:rPr>
              <w:t xml:space="preserve"> </w:t>
            </w:r>
            <w:r w:rsidRPr="005C245C">
              <w:rPr>
                <w:noProof w:val="0"/>
              </w:rPr>
              <w:t>between</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patient</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device.</w:t>
            </w:r>
          </w:p>
        </w:tc>
        <w:tc>
          <w:tcPr>
            <w:tcW w:w="2499" w:type="dxa"/>
          </w:tcPr>
          <w:p w14:paraId="7F1C5267" w14:textId="7F839BFA" w:rsidR="00E1376E" w:rsidRPr="005C245C" w:rsidRDefault="00E1376E" w:rsidP="003A6999">
            <w:pPr>
              <w:pStyle w:val="TableEntry"/>
              <w:rPr>
                <w:noProof w:val="0"/>
              </w:rPr>
            </w:pPr>
            <w:r w:rsidRPr="005C245C">
              <w:rPr>
                <w:noProof w:val="0"/>
              </w:rPr>
              <w:t>Time</w:t>
            </w:r>
            <w:r w:rsidR="00587BF5" w:rsidRPr="005C245C">
              <w:rPr>
                <w:noProof w:val="0"/>
              </w:rPr>
              <w:t xml:space="preserve"> </w:t>
            </w:r>
            <w:r w:rsidRPr="005C245C">
              <w:rPr>
                <w:noProof w:val="0"/>
              </w:rPr>
              <w:t>that</w:t>
            </w:r>
            <w:r w:rsidR="00587BF5" w:rsidRPr="005C245C">
              <w:rPr>
                <w:noProof w:val="0"/>
              </w:rPr>
              <w:t xml:space="preserve"> </w:t>
            </w:r>
            <w:r w:rsidRPr="005C245C">
              <w:rPr>
                <w:noProof w:val="0"/>
              </w:rPr>
              <w:t>the</w:t>
            </w:r>
            <w:r w:rsidR="00587BF5" w:rsidRPr="005C245C">
              <w:rPr>
                <w:noProof w:val="0"/>
              </w:rPr>
              <w:t xml:space="preserve"> </w:t>
            </w:r>
            <w:r w:rsidR="00757DFF" w:rsidRPr="005C245C">
              <w:rPr>
                <w:noProof w:val="0"/>
              </w:rPr>
              <w:t>device-patient</w:t>
            </w:r>
            <w:r w:rsidR="00587BF5" w:rsidRPr="005C245C">
              <w:rPr>
                <w:noProof w:val="0"/>
              </w:rPr>
              <w:t xml:space="preserve"> </w:t>
            </w:r>
            <w:r w:rsidRPr="005C245C">
              <w:rPr>
                <w:noProof w:val="0"/>
              </w:rPr>
              <w:t>disassociation</w:t>
            </w:r>
            <w:r w:rsidR="00587BF5" w:rsidRPr="005C245C">
              <w:rPr>
                <w:noProof w:val="0"/>
              </w:rPr>
              <w:t xml:space="preserve"> </w:t>
            </w:r>
            <w:r w:rsidRPr="005C245C">
              <w:rPr>
                <w:noProof w:val="0"/>
              </w:rPr>
              <w:t>is</w:t>
            </w:r>
            <w:r w:rsidR="00587BF5" w:rsidRPr="005C245C">
              <w:rPr>
                <w:noProof w:val="0"/>
              </w:rPr>
              <w:t xml:space="preserve"> </w:t>
            </w:r>
            <w:r w:rsidRPr="005C245C">
              <w:rPr>
                <w:noProof w:val="0"/>
              </w:rPr>
              <w:t>asserted</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have</w:t>
            </w:r>
            <w:r w:rsidR="00587BF5" w:rsidRPr="005C245C">
              <w:rPr>
                <w:noProof w:val="0"/>
              </w:rPr>
              <w:t xml:space="preserve"> </w:t>
            </w:r>
            <w:r w:rsidRPr="005C245C">
              <w:rPr>
                <w:noProof w:val="0"/>
              </w:rPr>
              <w:t>taken</w:t>
            </w:r>
            <w:r w:rsidR="00587BF5" w:rsidRPr="005C245C">
              <w:rPr>
                <w:noProof w:val="0"/>
              </w:rPr>
              <w:t xml:space="preserve"> </w:t>
            </w:r>
            <w:r w:rsidRPr="005C245C">
              <w:rPr>
                <w:noProof w:val="0"/>
              </w:rPr>
              <w:t>place.</w:t>
            </w:r>
          </w:p>
        </w:tc>
        <w:tc>
          <w:tcPr>
            <w:tcW w:w="2485" w:type="dxa"/>
          </w:tcPr>
          <w:p w14:paraId="7C923BCA" w14:textId="11CDD044" w:rsidR="00E1376E" w:rsidRPr="005C245C" w:rsidRDefault="00E1376E" w:rsidP="003A6999">
            <w:pPr>
              <w:pStyle w:val="TableEntry"/>
              <w:rPr>
                <w:noProof w:val="0"/>
              </w:rPr>
            </w:pPr>
            <w:r w:rsidRPr="005C245C">
              <w:rPr>
                <w:noProof w:val="0"/>
              </w:rPr>
              <w:t>Unusual.</w:t>
            </w:r>
            <w:r w:rsidR="00587BF5" w:rsidRPr="005C245C">
              <w:rPr>
                <w:noProof w:val="0"/>
              </w:rPr>
              <w:t xml:space="preserve"> </w:t>
            </w:r>
            <w:r w:rsidRPr="005C245C">
              <w:rPr>
                <w:noProof w:val="0"/>
              </w:rPr>
              <w:t>Time</w:t>
            </w:r>
            <w:r w:rsidR="00587BF5" w:rsidRPr="005C245C">
              <w:rPr>
                <w:noProof w:val="0"/>
              </w:rPr>
              <w:t xml:space="preserve"> </w:t>
            </w:r>
            <w:r w:rsidRPr="005C245C">
              <w:rPr>
                <w:noProof w:val="0"/>
              </w:rPr>
              <w:t>that</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person</w:t>
            </w:r>
            <w:r w:rsidR="00587BF5" w:rsidRPr="005C245C">
              <w:rPr>
                <w:noProof w:val="0"/>
              </w:rPr>
              <w:t xml:space="preserve"> </w:t>
            </w:r>
            <w:r w:rsidRPr="005C245C">
              <w:rPr>
                <w:noProof w:val="0"/>
              </w:rPr>
              <w:t>in</w:t>
            </w:r>
            <w:r w:rsidR="00587BF5" w:rsidRPr="005C245C">
              <w:rPr>
                <w:noProof w:val="0"/>
              </w:rPr>
              <w:t xml:space="preserve"> </w:t>
            </w:r>
            <w:r w:rsidRPr="005C245C">
              <w:rPr>
                <w:noProof w:val="0"/>
              </w:rPr>
              <w:t>this</w:t>
            </w:r>
            <w:r w:rsidR="00587BF5" w:rsidRPr="005C245C">
              <w:rPr>
                <w:noProof w:val="0"/>
              </w:rPr>
              <w:t xml:space="preserve"> </w:t>
            </w:r>
            <w:r w:rsidRPr="005C245C">
              <w:rPr>
                <w:noProof w:val="0"/>
              </w:rPr>
              <w:t>role</w:t>
            </w:r>
            <w:r w:rsidR="00587BF5" w:rsidRPr="005C245C">
              <w:rPr>
                <w:noProof w:val="0"/>
              </w:rPr>
              <w:t xml:space="preserve"> </w:t>
            </w:r>
            <w:r w:rsidRPr="005C245C">
              <w:rPr>
                <w:noProof w:val="0"/>
              </w:rPr>
              <w:t>observed</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person/device</w:t>
            </w:r>
            <w:r w:rsidR="00587BF5" w:rsidRPr="005C245C">
              <w:rPr>
                <w:noProof w:val="0"/>
              </w:rPr>
              <w:t xml:space="preserve"> </w:t>
            </w:r>
            <w:r w:rsidRPr="005C245C">
              <w:rPr>
                <w:noProof w:val="0"/>
              </w:rPr>
              <w:t>in</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AUT</w:t>
            </w:r>
            <w:r w:rsidR="00587BF5" w:rsidRPr="005C245C">
              <w:rPr>
                <w:noProof w:val="0"/>
              </w:rPr>
              <w:t xml:space="preserve"> </w:t>
            </w:r>
            <w:r w:rsidRPr="005C245C">
              <w:rPr>
                <w:noProof w:val="0"/>
              </w:rPr>
              <w:t>role</w:t>
            </w:r>
            <w:r w:rsidR="00587BF5" w:rsidRPr="005C245C">
              <w:rPr>
                <w:noProof w:val="0"/>
              </w:rPr>
              <w:t xml:space="preserve"> </w:t>
            </w:r>
            <w:r w:rsidRPr="005C245C">
              <w:rPr>
                <w:noProof w:val="0"/>
              </w:rPr>
              <w:t>asserting</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disassociation.</w:t>
            </w:r>
          </w:p>
        </w:tc>
      </w:tr>
      <w:tr w:rsidR="00E1376E" w:rsidRPr="005C245C" w14:paraId="4081749F" w14:textId="77777777" w:rsidTr="00BA3BCA">
        <w:tc>
          <w:tcPr>
            <w:tcW w:w="1883" w:type="dxa"/>
          </w:tcPr>
          <w:p w14:paraId="2FC92C9F" w14:textId="77777777" w:rsidR="00E1376E" w:rsidRPr="005C245C" w:rsidRDefault="00E1376E" w:rsidP="003A6999">
            <w:pPr>
              <w:pStyle w:val="TableEntry"/>
              <w:rPr>
                <w:noProof w:val="0"/>
              </w:rPr>
            </w:pPr>
            <w:r w:rsidRPr="005C245C">
              <w:rPr>
                <w:noProof w:val="0"/>
              </w:rPr>
              <w:t>C-Corrected</w:t>
            </w:r>
          </w:p>
        </w:tc>
        <w:tc>
          <w:tcPr>
            <w:tcW w:w="2483" w:type="dxa"/>
          </w:tcPr>
          <w:p w14:paraId="53C18975" w14:textId="77777777" w:rsidR="00E1376E" w:rsidRPr="005C245C" w:rsidRDefault="00E1376E" w:rsidP="003A6999">
            <w:pPr>
              <w:pStyle w:val="TableEntry"/>
              <w:rPr>
                <w:noProof w:val="0"/>
              </w:rPr>
            </w:pPr>
            <w:r w:rsidRPr="005C245C">
              <w:rPr>
                <w:noProof w:val="0"/>
              </w:rPr>
              <w:t>n/a</w:t>
            </w:r>
          </w:p>
        </w:tc>
        <w:tc>
          <w:tcPr>
            <w:tcW w:w="2499" w:type="dxa"/>
          </w:tcPr>
          <w:p w14:paraId="42C32219" w14:textId="23672B53" w:rsidR="00E1376E" w:rsidRPr="005C245C" w:rsidRDefault="00E1376E" w:rsidP="003A6999">
            <w:pPr>
              <w:pStyle w:val="TableEntry"/>
              <w:rPr>
                <w:noProof w:val="0"/>
              </w:rPr>
            </w:pPr>
            <w:r w:rsidRPr="005C245C">
              <w:rPr>
                <w:noProof w:val="0"/>
              </w:rPr>
              <w:t>Corrected</w:t>
            </w:r>
            <w:r w:rsidR="00587BF5" w:rsidRPr="005C245C">
              <w:rPr>
                <w:noProof w:val="0"/>
              </w:rPr>
              <w:t xml:space="preserve"> </w:t>
            </w:r>
            <w:r w:rsidRPr="005C245C">
              <w:rPr>
                <w:noProof w:val="0"/>
              </w:rPr>
              <w:t>time</w:t>
            </w:r>
            <w:r w:rsidR="00587BF5" w:rsidRPr="005C245C">
              <w:rPr>
                <w:noProof w:val="0"/>
              </w:rPr>
              <w:t xml:space="preserve"> </w:t>
            </w:r>
            <w:r w:rsidRPr="005C245C">
              <w:rPr>
                <w:noProof w:val="0"/>
              </w:rPr>
              <w:t>that</w:t>
            </w:r>
            <w:r w:rsidR="00587BF5" w:rsidRPr="005C245C">
              <w:rPr>
                <w:noProof w:val="0"/>
              </w:rPr>
              <w:t xml:space="preserve"> </w:t>
            </w:r>
            <w:r w:rsidRPr="005C245C">
              <w:rPr>
                <w:noProof w:val="0"/>
              </w:rPr>
              <w:t>the</w:t>
            </w:r>
            <w:r w:rsidR="00587BF5" w:rsidRPr="005C245C">
              <w:rPr>
                <w:noProof w:val="0"/>
              </w:rPr>
              <w:t xml:space="preserve"> </w:t>
            </w:r>
            <w:r w:rsidR="00757DFF" w:rsidRPr="005C245C">
              <w:rPr>
                <w:noProof w:val="0"/>
              </w:rPr>
              <w:t>device-patient</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is</w:t>
            </w:r>
            <w:r w:rsidR="00587BF5" w:rsidRPr="005C245C">
              <w:rPr>
                <w:noProof w:val="0"/>
              </w:rPr>
              <w:t xml:space="preserve"> </w:t>
            </w:r>
            <w:r w:rsidRPr="005C245C">
              <w:rPr>
                <w:noProof w:val="0"/>
              </w:rPr>
              <w:t>asserted</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have</w:t>
            </w:r>
            <w:r w:rsidR="00587BF5" w:rsidRPr="005C245C">
              <w:rPr>
                <w:noProof w:val="0"/>
              </w:rPr>
              <w:t xml:space="preserve"> </w:t>
            </w:r>
            <w:r w:rsidRPr="005C245C">
              <w:rPr>
                <w:noProof w:val="0"/>
              </w:rPr>
              <w:t>ended.</w:t>
            </w:r>
          </w:p>
        </w:tc>
        <w:tc>
          <w:tcPr>
            <w:tcW w:w="2485" w:type="dxa"/>
          </w:tcPr>
          <w:p w14:paraId="52FFF5B1" w14:textId="4C538FC1" w:rsidR="00E1376E" w:rsidRPr="005C245C" w:rsidRDefault="00E1376E" w:rsidP="003A6999">
            <w:pPr>
              <w:pStyle w:val="TableEntry"/>
              <w:rPr>
                <w:noProof w:val="0"/>
              </w:rPr>
            </w:pPr>
            <w:r w:rsidRPr="005C245C">
              <w:rPr>
                <w:noProof w:val="0"/>
              </w:rPr>
              <w:t>Time</w:t>
            </w:r>
            <w:r w:rsidR="00587BF5" w:rsidRPr="005C245C">
              <w:rPr>
                <w:noProof w:val="0"/>
              </w:rPr>
              <w:t xml:space="preserve"> </w:t>
            </w:r>
            <w:r w:rsidRPr="005C245C">
              <w:rPr>
                <w:noProof w:val="0"/>
              </w:rPr>
              <w:t>that</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person</w:t>
            </w:r>
            <w:r w:rsidR="00587BF5" w:rsidRPr="005C245C">
              <w:rPr>
                <w:noProof w:val="0"/>
              </w:rPr>
              <w:t xml:space="preserve"> </w:t>
            </w:r>
            <w:r w:rsidRPr="005C245C">
              <w:rPr>
                <w:noProof w:val="0"/>
              </w:rPr>
              <w:t>in</w:t>
            </w:r>
            <w:r w:rsidR="00587BF5" w:rsidRPr="005C245C">
              <w:rPr>
                <w:noProof w:val="0"/>
              </w:rPr>
              <w:t xml:space="preserve"> </w:t>
            </w:r>
            <w:r w:rsidRPr="005C245C">
              <w:rPr>
                <w:noProof w:val="0"/>
              </w:rPr>
              <w:t>this</w:t>
            </w:r>
            <w:r w:rsidR="00587BF5" w:rsidRPr="005C245C">
              <w:rPr>
                <w:noProof w:val="0"/>
              </w:rPr>
              <w:t xml:space="preserve"> </w:t>
            </w:r>
            <w:r w:rsidRPr="005C245C">
              <w:rPr>
                <w:noProof w:val="0"/>
              </w:rPr>
              <w:t>role</w:t>
            </w:r>
            <w:r w:rsidR="00587BF5" w:rsidRPr="005C245C">
              <w:rPr>
                <w:noProof w:val="0"/>
              </w:rPr>
              <w:t xml:space="preserve"> </w:t>
            </w:r>
            <w:r w:rsidRPr="005C245C">
              <w:rPr>
                <w:noProof w:val="0"/>
              </w:rPr>
              <w:t>issued</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correction.</w:t>
            </w:r>
          </w:p>
        </w:tc>
      </w:tr>
      <w:tr w:rsidR="00E1376E" w:rsidRPr="005C245C" w14:paraId="4ACD4702" w14:textId="77777777" w:rsidTr="00BA3BCA">
        <w:tc>
          <w:tcPr>
            <w:tcW w:w="1883" w:type="dxa"/>
          </w:tcPr>
          <w:p w14:paraId="4163D220" w14:textId="77777777" w:rsidR="00E1376E" w:rsidRPr="005C245C" w:rsidRDefault="00E1376E" w:rsidP="003A6999">
            <w:pPr>
              <w:pStyle w:val="TableEntry"/>
              <w:rPr>
                <w:noProof w:val="0"/>
              </w:rPr>
            </w:pPr>
            <w:r w:rsidRPr="005C245C">
              <w:rPr>
                <w:noProof w:val="0"/>
              </w:rPr>
              <w:t>D-Deleted</w:t>
            </w:r>
          </w:p>
        </w:tc>
        <w:tc>
          <w:tcPr>
            <w:tcW w:w="2483" w:type="dxa"/>
          </w:tcPr>
          <w:p w14:paraId="2D80F1B7" w14:textId="77777777" w:rsidR="00E1376E" w:rsidRPr="005C245C" w:rsidRDefault="00E1376E" w:rsidP="003A6999">
            <w:pPr>
              <w:pStyle w:val="TableEntry"/>
              <w:rPr>
                <w:noProof w:val="0"/>
              </w:rPr>
            </w:pPr>
            <w:r w:rsidRPr="005C245C">
              <w:rPr>
                <w:noProof w:val="0"/>
              </w:rPr>
              <w:t>n/a</w:t>
            </w:r>
          </w:p>
        </w:tc>
        <w:tc>
          <w:tcPr>
            <w:tcW w:w="2499" w:type="dxa"/>
          </w:tcPr>
          <w:p w14:paraId="46C5B606" w14:textId="77777777" w:rsidR="00E1376E" w:rsidRPr="005C245C" w:rsidRDefault="00E1376E" w:rsidP="003A6999">
            <w:pPr>
              <w:pStyle w:val="TableEntry"/>
              <w:rPr>
                <w:noProof w:val="0"/>
              </w:rPr>
            </w:pPr>
            <w:r w:rsidRPr="005C245C">
              <w:rPr>
                <w:noProof w:val="0"/>
              </w:rPr>
              <w:t>n/a</w:t>
            </w:r>
          </w:p>
        </w:tc>
        <w:tc>
          <w:tcPr>
            <w:tcW w:w="2485" w:type="dxa"/>
          </w:tcPr>
          <w:p w14:paraId="29E4D507" w14:textId="77777777" w:rsidR="00E1376E" w:rsidRPr="005C245C" w:rsidRDefault="00E1376E" w:rsidP="003A6999">
            <w:pPr>
              <w:pStyle w:val="TableEntry"/>
              <w:rPr>
                <w:noProof w:val="0"/>
              </w:rPr>
            </w:pPr>
            <w:r w:rsidRPr="005C245C">
              <w:rPr>
                <w:noProof w:val="0"/>
              </w:rPr>
              <w:t>n/a</w:t>
            </w:r>
          </w:p>
        </w:tc>
      </w:tr>
      <w:tr w:rsidR="00E1376E" w:rsidRPr="005C245C" w14:paraId="5A6FB433" w14:textId="77777777" w:rsidTr="00BA3BCA">
        <w:tc>
          <w:tcPr>
            <w:tcW w:w="1883" w:type="dxa"/>
          </w:tcPr>
          <w:p w14:paraId="4029ECEC" w14:textId="77777777" w:rsidR="00E1376E" w:rsidRPr="005C245C" w:rsidRDefault="00E1376E" w:rsidP="003A6999">
            <w:pPr>
              <w:pStyle w:val="TableEntry"/>
              <w:rPr>
                <w:noProof w:val="0"/>
              </w:rPr>
            </w:pPr>
            <w:r w:rsidRPr="005C245C">
              <w:rPr>
                <w:noProof w:val="0"/>
              </w:rPr>
              <w:t>F-Validated</w:t>
            </w:r>
          </w:p>
        </w:tc>
        <w:tc>
          <w:tcPr>
            <w:tcW w:w="2483" w:type="dxa"/>
          </w:tcPr>
          <w:p w14:paraId="2372E15E" w14:textId="77777777" w:rsidR="00E1376E" w:rsidRPr="005C245C" w:rsidRDefault="00E1376E" w:rsidP="003A6999">
            <w:pPr>
              <w:pStyle w:val="TableEntry"/>
              <w:rPr>
                <w:noProof w:val="0"/>
              </w:rPr>
            </w:pPr>
            <w:r w:rsidRPr="005C245C">
              <w:rPr>
                <w:noProof w:val="0"/>
              </w:rPr>
              <w:t>n/a</w:t>
            </w:r>
          </w:p>
        </w:tc>
        <w:tc>
          <w:tcPr>
            <w:tcW w:w="2499" w:type="dxa"/>
          </w:tcPr>
          <w:p w14:paraId="093C9F81" w14:textId="42F07F86" w:rsidR="00E1376E" w:rsidRPr="005C245C" w:rsidRDefault="00E1376E" w:rsidP="003A6999">
            <w:pPr>
              <w:pStyle w:val="TableEntry"/>
              <w:rPr>
                <w:noProof w:val="0"/>
              </w:rPr>
            </w:pPr>
            <w:r w:rsidRPr="005C245C">
              <w:rPr>
                <w:noProof w:val="0"/>
              </w:rPr>
              <w:t>Time</w:t>
            </w:r>
            <w:r w:rsidR="00587BF5" w:rsidRPr="005C245C">
              <w:rPr>
                <w:noProof w:val="0"/>
              </w:rPr>
              <w:t xml:space="preserve"> </w:t>
            </w:r>
            <w:r w:rsidRPr="005C245C">
              <w:rPr>
                <w:noProof w:val="0"/>
              </w:rPr>
              <w:t>that</w:t>
            </w:r>
            <w:r w:rsidR="00587BF5" w:rsidRPr="005C245C">
              <w:rPr>
                <w:noProof w:val="0"/>
              </w:rPr>
              <w:t xml:space="preserve"> </w:t>
            </w:r>
            <w:r w:rsidRPr="005C245C">
              <w:rPr>
                <w:noProof w:val="0"/>
              </w:rPr>
              <w:t>the</w:t>
            </w:r>
            <w:r w:rsidR="00587BF5" w:rsidRPr="005C245C">
              <w:rPr>
                <w:noProof w:val="0"/>
              </w:rPr>
              <w:t xml:space="preserve"> </w:t>
            </w:r>
            <w:r w:rsidR="00757DFF" w:rsidRPr="005C245C">
              <w:rPr>
                <w:noProof w:val="0"/>
              </w:rPr>
              <w:t>device-patient</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is</w:t>
            </w:r>
            <w:r w:rsidR="00587BF5" w:rsidRPr="005C245C">
              <w:rPr>
                <w:noProof w:val="0"/>
              </w:rPr>
              <w:t xml:space="preserve"> </w:t>
            </w:r>
            <w:r w:rsidRPr="005C245C">
              <w:rPr>
                <w:noProof w:val="0"/>
              </w:rPr>
              <w:t>confirmed</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have</w:t>
            </w:r>
            <w:r w:rsidR="00587BF5" w:rsidRPr="005C245C">
              <w:rPr>
                <w:noProof w:val="0"/>
              </w:rPr>
              <w:t xml:space="preserve"> </w:t>
            </w:r>
            <w:r w:rsidRPr="005C245C">
              <w:rPr>
                <w:noProof w:val="0"/>
              </w:rPr>
              <w:t>ended.</w:t>
            </w:r>
            <w:r w:rsidR="00587BF5" w:rsidRPr="005C245C">
              <w:rPr>
                <w:noProof w:val="0"/>
              </w:rPr>
              <w:t xml:space="preserve"> </w:t>
            </w:r>
            <w:r w:rsidRPr="005C245C">
              <w:rPr>
                <w:noProof w:val="0"/>
              </w:rPr>
              <w:t>If</w:t>
            </w:r>
            <w:r w:rsidR="00587BF5" w:rsidRPr="005C245C">
              <w:rPr>
                <w:noProof w:val="0"/>
              </w:rPr>
              <w:t xml:space="preserve"> </w:t>
            </w:r>
            <w:r w:rsidRPr="005C245C">
              <w:rPr>
                <w:noProof w:val="0"/>
              </w:rPr>
              <w:t>null,</w:t>
            </w:r>
            <w:r w:rsidR="00587BF5" w:rsidRPr="005C245C">
              <w:rPr>
                <w:noProof w:val="0"/>
              </w:rPr>
              <w:t xml:space="preserve"> </w:t>
            </w:r>
            <w:r w:rsidRPr="005C245C">
              <w:rPr>
                <w:noProof w:val="0"/>
              </w:rPr>
              <w:t>most</w:t>
            </w:r>
            <w:r w:rsidR="00587BF5" w:rsidRPr="005C245C">
              <w:rPr>
                <w:noProof w:val="0"/>
              </w:rPr>
              <w:t xml:space="preserve"> </w:t>
            </w:r>
            <w:r w:rsidRPr="005C245C">
              <w:rPr>
                <w:noProof w:val="0"/>
              </w:rPr>
              <w:t>recently</w:t>
            </w:r>
            <w:r w:rsidR="00587BF5" w:rsidRPr="005C245C">
              <w:rPr>
                <w:noProof w:val="0"/>
              </w:rPr>
              <w:t xml:space="preserve"> </w:t>
            </w:r>
            <w:r w:rsidRPr="005C245C">
              <w:rPr>
                <w:noProof w:val="0"/>
              </w:rPr>
              <w:t>asserted/corrected</w:t>
            </w:r>
            <w:r w:rsidR="00587BF5" w:rsidRPr="005C245C">
              <w:rPr>
                <w:noProof w:val="0"/>
              </w:rPr>
              <w:t xml:space="preserve"> </w:t>
            </w:r>
            <w:r w:rsidRPr="005C245C">
              <w:rPr>
                <w:noProof w:val="0"/>
              </w:rPr>
              <w:t>time</w:t>
            </w:r>
            <w:r w:rsidR="00587BF5" w:rsidRPr="005C245C">
              <w:rPr>
                <w:noProof w:val="0"/>
              </w:rPr>
              <w:t xml:space="preserve"> </w:t>
            </w:r>
            <w:r w:rsidRPr="005C245C">
              <w:rPr>
                <w:noProof w:val="0"/>
              </w:rPr>
              <w:t>has</w:t>
            </w:r>
            <w:r w:rsidR="00587BF5" w:rsidRPr="005C245C">
              <w:rPr>
                <w:noProof w:val="0"/>
              </w:rPr>
              <w:t xml:space="preserve"> </w:t>
            </w:r>
            <w:r w:rsidRPr="005C245C">
              <w:rPr>
                <w:noProof w:val="0"/>
              </w:rPr>
              <w:t>been</w:t>
            </w:r>
            <w:r w:rsidR="00587BF5" w:rsidRPr="005C245C">
              <w:rPr>
                <w:noProof w:val="0"/>
              </w:rPr>
              <w:t xml:space="preserve"> </w:t>
            </w:r>
            <w:r w:rsidRPr="005C245C">
              <w:rPr>
                <w:noProof w:val="0"/>
              </w:rPr>
              <w:t>confirmed.</w:t>
            </w:r>
          </w:p>
        </w:tc>
        <w:tc>
          <w:tcPr>
            <w:tcW w:w="2485" w:type="dxa"/>
          </w:tcPr>
          <w:p w14:paraId="75BFCEDC" w14:textId="46415F27" w:rsidR="00E1376E" w:rsidRPr="005C245C" w:rsidRDefault="00E1376E" w:rsidP="003A6999">
            <w:pPr>
              <w:pStyle w:val="TableEntry"/>
              <w:rPr>
                <w:noProof w:val="0"/>
              </w:rPr>
            </w:pPr>
            <w:r w:rsidRPr="005C245C">
              <w:rPr>
                <w:noProof w:val="0"/>
              </w:rPr>
              <w:t>Time</w:t>
            </w:r>
            <w:r w:rsidR="00587BF5" w:rsidRPr="005C245C">
              <w:rPr>
                <w:noProof w:val="0"/>
              </w:rPr>
              <w:t xml:space="preserve"> </w:t>
            </w:r>
            <w:r w:rsidRPr="005C245C">
              <w:rPr>
                <w:noProof w:val="0"/>
              </w:rPr>
              <w:t>that</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person</w:t>
            </w:r>
            <w:r w:rsidR="00587BF5" w:rsidRPr="005C245C">
              <w:rPr>
                <w:noProof w:val="0"/>
              </w:rPr>
              <w:t xml:space="preserve"> </w:t>
            </w:r>
            <w:r w:rsidRPr="005C245C">
              <w:rPr>
                <w:noProof w:val="0"/>
              </w:rPr>
              <w:t>in</w:t>
            </w:r>
            <w:r w:rsidR="00587BF5" w:rsidRPr="005C245C">
              <w:rPr>
                <w:noProof w:val="0"/>
              </w:rPr>
              <w:t xml:space="preserve"> </w:t>
            </w:r>
            <w:r w:rsidRPr="005C245C">
              <w:rPr>
                <w:noProof w:val="0"/>
              </w:rPr>
              <w:t>this</w:t>
            </w:r>
            <w:r w:rsidR="00587BF5" w:rsidRPr="005C245C">
              <w:rPr>
                <w:noProof w:val="0"/>
              </w:rPr>
              <w:t xml:space="preserve"> </w:t>
            </w:r>
            <w:r w:rsidRPr="005C245C">
              <w:rPr>
                <w:noProof w:val="0"/>
              </w:rPr>
              <w:t>role</w:t>
            </w:r>
            <w:r w:rsidR="00587BF5" w:rsidRPr="005C245C">
              <w:rPr>
                <w:noProof w:val="0"/>
              </w:rPr>
              <w:t xml:space="preserve"> </w:t>
            </w:r>
            <w:r w:rsidRPr="005C245C">
              <w:rPr>
                <w:noProof w:val="0"/>
              </w:rPr>
              <w:t>validated</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disassociation.</w:t>
            </w:r>
          </w:p>
        </w:tc>
      </w:tr>
      <w:tr w:rsidR="00E1376E" w:rsidRPr="005C245C" w14:paraId="1867B25F" w14:textId="77777777" w:rsidTr="00BA3BCA">
        <w:tc>
          <w:tcPr>
            <w:tcW w:w="1883" w:type="dxa"/>
          </w:tcPr>
          <w:p w14:paraId="0A60E01F" w14:textId="77777777" w:rsidR="00E1376E" w:rsidRPr="005C245C" w:rsidRDefault="00E1376E" w:rsidP="003A6999">
            <w:pPr>
              <w:pStyle w:val="TableEntry"/>
              <w:rPr>
                <w:noProof w:val="0"/>
              </w:rPr>
            </w:pPr>
            <w:r w:rsidRPr="005C245C">
              <w:rPr>
                <w:noProof w:val="0"/>
              </w:rPr>
              <w:t>W-Wrong</w:t>
            </w:r>
          </w:p>
        </w:tc>
        <w:tc>
          <w:tcPr>
            <w:tcW w:w="2483" w:type="dxa"/>
          </w:tcPr>
          <w:p w14:paraId="4182C5B3" w14:textId="77777777" w:rsidR="00E1376E" w:rsidRPr="005C245C" w:rsidRDefault="00E1376E" w:rsidP="003A6999">
            <w:pPr>
              <w:pStyle w:val="TableEntry"/>
              <w:rPr>
                <w:noProof w:val="0"/>
              </w:rPr>
            </w:pPr>
            <w:r w:rsidRPr="005C245C">
              <w:rPr>
                <w:noProof w:val="0"/>
              </w:rPr>
              <w:t>n/a</w:t>
            </w:r>
          </w:p>
        </w:tc>
        <w:tc>
          <w:tcPr>
            <w:tcW w:w="2499" w:type="dxa"/>
          </w:tcPr>
          <w:p w14:paraId="50E745F5" w14:textId="77777777" w:rsidR="00E1376E" w:rsidRPr="005C245C" w:rsidRDefault="00E1376E" w:rsidP="003A6999">
            <w:pPr>
              <w:pStyle w:val="TableEntry"/>
              <w:rPr>
                <w:noProof w:val="0"/>
              </w:rPr>
            </w:pPr>
            <w:r w:rsidRPr="005C245C">
              <w:rPr>
                <w:noProof w:val="0"/>
              </w:rPr>
              <w:t>n/a</w:t>
            </w:r>
          </w:p>
        </w:tc>
        <w:tc>
          <w:tcPr>
            <w:tcW w:w="2485" w:type="dxa"/>
          </w:tcPr>
          <w:p w14:paraId="5373B15A" w14:textId="77777777" w:rsidR="00E1376E" w:rsidRPr="005C245C" w:rsidRDefault="00E1376E" w:rsidP="003A6999">
            <w:pPr>
              <w:pStyle w:val="TableEntry"/>
              <w:rPr>
                <w:noProof w:val="0"/>
              </w:rPr>
            </w:pPr>
            <w:r w:rsidRPr="005C245C">
              <w:rPr>
                <w:noProof w:val="0"/>
              </w:rPr>
              <w:t>n/a</w:t>
            </w:r>
          </w:p>
        </w:tc>
      </w:tr>
    </w:tbl>
    <w:p w14:paraId="48044379" w14:textId="305FD817" w:rsidR="00BA3BCA" w:rsidRDefault="00BA3BCA" w:rsidP="008D4122">
      <w:pPr>
        <w:pStyle w:val="AppendixHeading2"/>
      </w:pPr>
      <w:bookmarkStart w:id="99" w:name="d3e15a1310"/>
      <w:bookmarkStart w:id="100" w:name="_Toc448137430"/>
      <w:bookmarkEnd w:id="99"/>
      <w:r>
        <w:t>Example Messages</w:t>
      </w:r>
    </w:p>
    <w:p w14:paraId="3C9F6911" w14:textId="4DE68054" w:rsidR="00BA3BCA" w:rsidRDefault="00917348" w:rsidP="003A6999">
      <w:pPr>
        <w:pStyle w:val="BodyText"/>
      </w:pPr>
      <w:r w:rsidRPr="00917348">
        <w:rPr>
          <w:b/>
        </w:rPr>
        <w:t>Example 1</w:t>
      </w:r>
      <w:r>
        <w:t xml:space="preserve">: </w:t>
      </w:r>
      <w:r w:rsidR="00BA3BCA">
        <w:t xml:space="preserve">At 12:00, Nurse Diesel connected </w:t>
      </w:r>
      <w:r w:rsidR="004A67AC">
        <w:t>patient Spaniel to a continuous physiological monitor with ID MON5588.  At 12:30, she records the association</w:t>
      </w:r>
      <w:r w:rsidR="00BC6D81">
        <w:t xml:space="preserve"> on the Critical Care application</w:t>
      </w:r>
      <w:r w:rsidR="004A67AC">
        <w:t>.</w:t>
      </w:r>
      <w:r w:rsidR="00BC6D81">
        <w:t xml:space="preserve">  As she </w:t>
      </w:r>
      <w:r w:rsidR="00A66608">
        <w:t xml:space="preserve">is an RN and </w:t>
      </w:r>
      <w:r w:rsidR="00BC6D81">
        <w:t>has witnessed and entered the association on the Critical Care system, this is considered a validated association.</w:t>
      </w:r>
      <w:r w:rsidR="00A66608">
        <w:t xml:space="preserve">  This message would be sent from the Critical Care system in the role of Association Repo</w:t>
      </w:r>
      <w:r w:rsidR="00D052B6">
        <w:t>rter to the Association Manager.</w:t>
      </w:r>
    </w:p>
    <w:p w14:paraId="5E487976" w14:textId="77777777" w:rsidR="00567DC2" w:rsidRDefault="00567DC2" w:rsidP="003A6999">
      <w:pPr>
        <w:autoSpaceDE w:val="0"/>
        <w:autoSpaceDN w:val="0"/>
        <w:adjustRightInd w:val="0"/>
        <w:spacing w:after="0" w:line="240" w:lineRule="auto"/>
        <w:rPr>
          <w:rFonts w:ascii="Lucida Console" w:eastAsia="Times New Roman" w:hAnsi="Lucida Console" w:cs="Lucida Console"/>
          <w:color w:val="000000"/>
          <w:sz w:val="18"/>
          <w:szCs w:val="18"/>
          <w:lang w:val="en"/>
        </w:rPr>
      </w:pPr>
    </w:p>
    <w:p w14:paraId="04F19628" w14:textId="027FA3FE" w:rsidR="00567DC2" w:rsidRPr="00567DC2" w:rsidRDefault="00567DC2" w:rsidP="003A6999">
      <w:pPr>
        <w:autoSpaceDE w:val="0"/>
        <w:autoSpaceDN w:val="0"/>
        <w:adjustRightInd w:val="0"/>
        <w:spacing w:after="0" w:line="240" w:lineRule="auto"/>
        <w:rPr>
          <w:rFonts w:ascii="Courier New" w:eastAsia="Times New Roman" w:hAnsi="Courier New" w:cs="Courier New"/>
          <w:color w:val="000000"/>
          <w:sz w:val="18"/>
          <w:szCs w:val="18"/>
          <w:lang w:val="en"/>
        </w:rPr>
      </w:pPr>
      <w:r w:rsidRPr="00567DC2">
        <w:rPr>
          <w:rFonts w:ascii="Courier New" w:eastAsia="Times New Roman" w:hAnsi="Courier New" w:cs="Courier New"/>
          <w:color w:val="000000"/>
          <w:sz w:val="18"/>
          <w:szCs w:val="18"/>
          <w:lang w:val="en"/>
        </w:rPr>
        <w:t>MSH|^~\&amp;|</w:t>
      </w:r>
      <w:r w:rsidR="00A510D2">
        <w:rPr>
          <w:rFonts w:ascii="Courier New" w:eastAsia="Times New Roman" w:hAnsi="Courier New" w:cs="Courier New"/>
          <w:color w:val="000000"/>
          <w:sz w:val="18"/>
          <w:szCs w:val="18"/>
          <w:lang w:val="en"/>
        </w:rPr>
        <w:t>CritCare</w:t>
      </w:r>
      <w:r w:rsidRPr="00567DC2">
        <w:rPr>
          <w:rFonts w:ascii="Courier New" w:eastAsia="Times New Roman" w:hAnsi="Courier New" w:cs="Courier New"/>
          <w:color w:val="000000"/>
          <w:sz w:val="18"/>
          <w:szCs w:val="18"/>
          <w:lang w:val="en"/>
        </w:rPr>
        <w:t>||</w:t>
      </w:r>
      <w:r w:rsidR="00A510D2">
        <w:rPr>
          <w:rFonts w:ascii="Courier New" w:eastAsia="Times New Roman" w:hAnsi="Courier New" w:cs="Courier New"/>
          <w:color w:val="000000"/>
          <w:sz w:val="18"/>
          <w:szCs w:val="18"/>
          <w:lang w:val="en"/>
        </w:rPr>
        <w:t>AssocMgr</w:t>
      </w:r>
      <w:r w:rsidRPr="00567DC2">
        <w:rPr>
          <w:rFonts w:ascii="Courier New" w:eastAsia="Times New Roman" w:hAnsi="Courier New" w:cs="Courier New"/>
          <w:color w:val="000000"/>
          <w:sz w:val="18"/>
          <w:szCs w:val="18"/>
          <w:lang w:val="en"/>
        </w:rPr>
        <w:t>||2</w:t>
      </w:r>
      <w:r w:rsidR="00A510D2">
        <w:rPr>
          <w:rFonts w:ascii="Courier New" w:eastAsia="Times New Roman" w:hAnsi="Courier New" w:cs="Courier New"/>
          <w:color w:val="000000"/>
          <w:sz w:val="18"/>
          <w:szCs w:val="18"/>
          <w:lang w:val="en"/>
        </w:rPr>
        <w:t>0160726123002</w:t>
      </w:r>
      <w:r w:rsidRPr="00567DC2">
        <w:rPr>
          <w:rFonts w:ascii="Courier New" w:eastAsia="Times New Roman" w:hAnsi="Courier New" w:cs="Courier New"/>
          <w:color w:val="000000"/>
          <w:sz w:val="18"/>
          <w:szCs w:val="18"/>
          <w:lang w:val="en"/>
        </w:rPr>
        <w:t>||ORU^R01^ORU_R01|12d15a9</w:t>
      </w:r>
      <w:r w:rsidR="00A510D2">
        <w:rPr>
          <w:rFonts w:ascii="Courier New" w:eastAsia="Times New Roman" w:hAnsi="Courier New" w:cs="Courier New"/>
          <w:color w:val="000000"/>
          <w:sz w:val="18"/>
          <w:szCs w:val="18"/>
          <w:lang w:val="en"/>
        </w:rPr>
        <w:t>|P|2.7</w:t>
      </w:r>
      <w:r w:rsidRPr="00567DC2">
        <w:rPr>
          <w:rFonts w:ascii="Courier New" w:eastAsia="Times New Roman" w:hAnsi="Courier New" w:cs="Courier New"/>
          <w:color w:val="000000"/>
          <w:sz w:val="18"/>
          <w:szCs w:val="18"/>
          <w:lang w:val="en"/>
        </w:rPr>
        <w:t>|||</w:t>
      </w:r>
      <w:r w:rsidR="0065200A">
        <w:rPr>
          <w:rFonts w:ascii="Courier New" w:eastAsia="Times New Roman" w:hAnsi="Courier New" w:cs="Courier New"/>
          <w:color w:val="000000"/>
          <w:sz w:val="18"/>
          <w:szCs w:val="18"/>
          <w:lang w:val="en"/>
        </w:rPr>
        <w:t>AL</w:t>
      </w:r>
      <w:r w:rsidRPr="00567DC2">
        <w:rPr>
          <w:rFonts w:ascii="Courier New" w:eastAsia="Times New Roman" w:hAnsi="Courier New" w:cs="Courier New"/>
          <w:color w:val="000000"/>
          <w:sz w:val="18"/>
          <w:szCs w:val="18"/>
          <w:lang w:val="en"/>
        </w:rPr>
        <w:t>|AL||8859/1|||</w:t>
      </w:r>
      <w:r w:rsidRPr="0065200A">
        <w:rPr>
          <w:rFonts w:ascii="Courier New" w:eastAsia="Times New Roman" w:hAnsi="Courier New" w:cs="Courier New"/>
          <w:color w:val="000000"/>
          <w:sz w:val="18"/>
          <w:szCs w:val="18"/>
          <w:highlight w:val="yellow"/>
          <w:lang w:val="en"/>
        </w:rPr>
        <w:t xml:space="preserve">IHE PCD </w:t>
      </w:r>
      <w:commentRangeStart w:id="101"/>
      <w:r w:rsidRPr="0065200A">
        <w:rPr>
          <w:rFonts w:ascii="Courier New" w:eastAsia="Times New Roman" w:hAnsi="Courier New" w:cs="Courier New"/>
          <w:color w:val="000000"/>
          <w:sz w:val="18"/>
          <w:szCs w:val="18"/>
          <w:highlight w:val="yellow"/>
          <w:lang w:val="en"/>
        </w:rPr>
        <w:t>ORU</w:t>
      </w:r>
      <w:commentRangeEnd w:id="101"/>
      <w:r w:rsidR="0065200A">
        <w:rPr>
          <w:rStyle w:val="CommentReference"/>
        </w:rPr>
        <w:commentReference w:id="101"/>
      </w:r>
      <w:r w:rsidRPr="0065200A">
        <w:rPr>
          <w:rFonts w:ascii="Courier New" w:eastAsia="Times New Roman" w:hAnsi="Courier New" w:cs="Courier New"/>
          <w:color w:val="000000"/>
          <w:sz w:val="18"/>
          <w:szCs w:val="18"/>
          <w:highlight w:val="yellow"/>
          <w:lang w:val="en"/>
        </w:rPr>
        <w:t>-R01 2006</w:t>
      </w:r>
      <w:r w:rsidRPr="00567DC2">
        <w:rPr>
          <w:rFonts w:ascii="Courier New" w:eastAsia="Times New Roman" w:hAnsi="Courier New" w:cs="Courier New"/>
          <w:color w:val="000000"/>
          <w:sz w:val="18"/>
          <w:szCs w:val="18"/>
          <w:lang w:val="en"/>
        </w:rPr>
        <w:t>^HL7^Universal ID^HL7</w:t>
      </w:r>
      <w:r w:rsidR="00A510D2">
        <w:rPr>
          <w:rFonts w:ascii="Courier New" w:eastAsia="Times New Roman" w:hAnsi="Courier New" w:cs="Courier New"/>
          <w:color w:val="000000"/>
          <w:sz w:val="18"/>
          <w:szCs w:val="18"/>
          <w:lang w:val="en"/>
        </w:rPr>
        <w:t>2390</w:t>
      </w:r>
    </w:p>
    <w:p w14:paraId="431A2C39" w14:textId="03E08473" w:rsidR="00567DC2" w:rsidRPr="00567DC2" w:rsidRDefault="00567DC2" w:rsidP="003A6999">
      <w:pPr>
        <w:autoSpaceDE w:val="0"/>
        <w:autoSpaceDN w:val="0"/>
        <w:adjustRightInd w:val="0"/>
        <w:spacing w:after="0" w:line="240" w:lineRule="auto"/>
        <w:rPr>
          <w:rFonts w:ascii="Courier New" w:eastAsia="Times New Roman" w:hAnsi="Courier New" w:cs="Courier New"/>
          <w:color w:val="000000"/>
          <w:sz w:val="18"/>
          <w:szCs w:val="18"/>
          <w:lang w:val="en"/>
        </w:rPr>
      </w:pPr>
      <w:r w:rsidRPr="00567DC2">
        <w:rPr>
          <w:rFonts w:ascii="Courier New" w:eastAsia="Times New Roman" w:hAnsi="Courier New" w:cs="Courier New"/>
          <w:color w:val="000000"/>
          <w:sz w:val="18"/>
          <w:szCs w:val="18"/>
          <w:lang w:val="en"/>
        </w:rPr>
        <w:t>PID|||AB60001^^^A^PI||</w:t>
      </w:r>
      <w:r>
        <w:rPr>
          <w:rFonts w:ascii="Courier New" w:eastAsia="Times New Roman" w:hAnsi="Courier New" w:cs="Courier New"/>
          <w:color w:val="000000"/>
          <w:sz w:val="18"/>
          <w:szCs w:val="18"/>
          <w:lang w:val="en"/>
        </w:rPr>
        <w:t>Spaniel</w:t>
      </w:r>
      <w:r w:rsidRPr="00567DC2">
        <w:rPr>
          <w:rFonts w:ascii="Courier New" w:eastAsia="Times New Roman" w:hAnsi="Courier New" w:cs="Courier New"/>
          <w:color w:val="000000"/>
          <w:sz w:val="18"/>
          <w:szCs w:val="18"/>
          <w:lang w:val="en"/>
        </w:rPr>
        <w:t>^</w:t>
      </w:r>
      <w:r>
        <w:rPr>
          <w:rFonts w:ascii="Courier New" w:eastAsia="Times New Roman" w:hAnsi="Courier New" w:cs="Courier New"/>
          <w:color w:val="000000"/>
          <w:sz w:val="18"/>
          <w:szCs w:val="18"/>
          <w:lang w:val="en"/>
        </w:rPr>
        <w:t>C</w:t>
      </w:r>
      <w:r w:rsidRPr="00567DC2">
        <w:rPr>
          <w:rFonts w:ascii="Courier New" w:eastAsia="Times New Roman" w:hAnsi="Courier New" w:cs="Courier New"/>
          <w:color w:val="000000"/>
          <w:sz w:val="18"/>
          <w:szCs w:val="18"/>
          <w:lang w:val="en"/>
        </w:rPr>
        <w:t>^</w:t>
      </w:r>
      <w:r>
        <w:rPr>
          <w:rFonts w:ascii="Courier New" w:eastAsia="Times New Roman" w:hAnsi="Courier New" w:cs="Courier New"/>
          <w:color w:val="000000"/>
          <w:sz w:val="18"/>
          <w:szCs w:val="18"/>
          <w:lang w:val="en"/>
        </w:rPr>
        <w:t>R</w:t>
      </w:r>
      <w:r w:rsidRPr="00567DC2">
        <w:rPr>
          <w:rFonts w:ascii="Courier New" w:eastAsia="Times New Roman" w:hAnsi="Courier New" w:cs="Courier New"/>
          <w:color w:val="000000"/>
          <w:sz w:val="18"/>
          <w:szCs w:val="18"/>
          <w:lang w:val="en"/>
        </w:rPr>
        <w:t>^^^^L</w:t>
      </w:r>
    </w:p>
    <w:p w14:paraId="5E1F64EE" w14:textId="77777777" w:rsidR="00567DC2" w:rsidRDefault="00567DC2" w:rsidP="003A6999">
      <w:pPr>
        <w:autoSpaceDE w:val="0"/>
        <w:autoSpaceDN w:val="0"/>
        <w:adjustRightInd w:val="0"/>
        <w:spacing w:after="0" w:line="240" w:lineRule="auto"/>
        <w:rPr>
          <w:rFonts w:ascii="Courier New" w:eastAsia="Times New Roman" w:hAnsi="Courier New" w:cs="Courier New"/>
          <w:color w:val="000000"/>
          <w:sz w:val="18"/>
          <w:szCs w:val="18"/>
          <w:lang w:val="en"/>
        </w:rPr>
      </w:pPr>
      <w:r w:rsidRPr="00567DC2">
        <w:rPr>
          <w:rFonts w:ascii="Courier New" w:eastAsia="Times New Roman" w:hAnsi="Courier New" w:cs="Courier New"/>
          <w:color w:val="000000"/>
          <w:sz w:val="18"/>
          <w:szCs w:val="18"/>
          <w:lang w:val="en"/>
        </w:rPr>
        <w:t>PV1||E|3 WEST ICU^3001^1</w:t>
      </w:r>
    </w:p>
    <w:p w14:paraId="046F3185" w14:textId="05F1EF05" w:rsidR="00A510D2" w:rsidRDefault="00BC6D81" w:rsidP="003A6999">
      <w:pPr>
        <w:autoSpaceDE w:val="0"/>
        <w:autoSpaceDN w:val="0"/>
        <w:adjustRightInd w:val="0"/>
        <w:spacing w:after="0" w:line="240" w:lineRule="auto"/>
        <w:rPr>
          <w:rFonts w:ascii="Courier New" w:eastAsia="Times New Roman" w:hAnsi="Courier New" w:cs="Courier New"/>
          <w:color w:val="000000"/>
          <w:sz w:val="18"/>
          <w:szCs w:val="18"/>
          <w:lang w:val="en"/>
        </w:rPr>
      </w:pPr>
      <w:r>
        <w:rPr>
          <w:rFonts w:ascii="Courier New" w:eastAsia="Times New Roman" w:hAnsi="Courier New" w:cs="Courier New"/>
          <w:color w:val="000000"/>
          <w:sz w:val="18"/>
          <w:szCs w:val="18"/>
          <w:lang w:val="en"/>
        </w:rPr>
        <w:t>OBR|||15404652</w:t>
      </w:r>
    </w:p>
    <w:p w14:paraId="70D06650" w14:textId="79DB2D52" w:rsidR="00BC6D81" w:rsidRDefault="00BC6D81" w:rsidP="003A6999">
      <w:pPr>
        <w:autoSpaceDE w:val="0"/>
        <w:autoSpaceDN w:val="0"/>
        <w:adjustRightInd w:val="0"/>
        <w:spacing w:after="0" w:line="240" w:lineRule="auto"/>
        <w:rPr>
          <w:rFonts w:ascii="Courier New" w:eastAsia="Times New Roman" w:hAnsi="Courier New" w:cs="Courier New"/>
          <w:color w:val="000000"/>
          <w:sz w:val="18"/>
          <w:szCs w:val="18"/>
          <w:lang w:val="en"/>
        </w:rPr>
      </w:pPr>
      <w:r w:rsidRPr="00BC6D81">
        <w:rPr>
          <w:rFonts w:ascii="Courier New" w:eastAsia="Times New Roman" w:hAnsi="Courier New" w:cs="Courier New"/>
          <w:color w:val="000000"/>
          <w:sz w:val="18"/>
          <w:szCs w:val="18"/>
          <w:lang w:val="en"/>
        </w:rPr>
        <w:t>OBX|1|</w:t>
      </w:r>
      <w:r>
        <w:rPr>
          <w:rFonts w:ascii="Courier New" w:eastAsia="Times New Roman" w:hAnsi="Courier New" w:cs="Courier New"/>
          <w:color w:val="000000"/>
          <w:sz w:val="18"/>
          <w:szCs w:val="18"/>
          <w:lang w:val="en"/>
        </w:rPr>
        <w:t>CWE</w:t>
      </w:r>
      <w:r w:rsidRPr="00BC6D81">
        <w:rPr>
          <w:rFonts w:ascii="Courier New" w:eastAsia="Times New Roman" w:hAnsi="Courier New" w:cs="Courier New"/>
          <w:color w:val="000000"/>
          <w:sz w:val="18"/>
          <w:szCs w:val="18"/>
          <w:lang w:val="en"/>
        </w:rPr>
        <w:t>|68487^MDCX_ATTR_EVT_COND^MDC|</w:t>
      </w:r>
      <w:r>
        <w:rPr>
          <w:rFonts w:ascii="Courier New" w:eastAsia="Times New Roman" w:hAnsi="Courier New" w:cs="Courier New"/>
          <w:color w:val="000000"/>
          <w:sz w:val="18"/>
          <w:szCs w:val="18"/>
          <w:lang w:val="en"/>
        </w:rPr>
        <w:t>|</w:t>
      </w:r>
      <w:r w:rsidRPr="00BC6D81">
        <w:rPr>
          <w:rFonts w:ascii="Courier New" w:eastAsia="Times New Roman" w:hAnsi="Courier New" w:cs="Courier New"/>
          <w:color w:val="000000"/>
          <w:sz w:val="18"/>
          <w:szCs w:val="18"/>
          <w:lang w:val="en"/>
        </w:rPr>
        <w:t>0^MDCX_DEV_ASSOCIATE^MDC</w:t>
      </w:r>
      <w:r>
        <w:rPr>
          <w:rFonts w:ascii="Courier New" w:eastAsia="Times New Roman" w:hAnsi="Courier New" w:cs="Courier New"/>
          <w:color w:val="000000"/>
          <w:sz w:val="18"/>
          <w:szCs w:val="18"/>
          <w:lang w:val="en"/>
        </w:rPr>
        <w:t>|||||</w:t>
      </w:r>
      <w:r w:rsidR="00033424">
        <w:rPr>
          <w:rFonts w:ascii="Courier New" w:eastAsia="Times New Roman" w:hAnsi="Courier New" w:cs="Courier New"/>
          <w:color w:val="000000"/>
          <w:sz w:val="18"/>
          <w:szCs w:val="18"/>
          <w:lang w:val="en"/>
        </w:rPr>
        <w:t>|</w:t>
      </w:r>
      <w:r>
        <w:rPr>
          <w:rFonts w:ascii="Courier New" w:eastAsia="Times New Roman" w:hAnsi="Courier New" w:cs="Courier New"/>
          <w:color w:val="000000"/>
          <w:sz w:val="18"/>
          <w:szCs w:val="18"/>
          <w:lang w:val="en"/>
        </w:rPr>
        <w:t>F</w:t>
      </w:r>
    </w:p>
    <w:p w14:paraId="324E1284" w14:textId="02186C28" w:rsidR="00033424" w:rsidRDefault="00033424" w:rsidP="003A6999">
      <w:pPr>
        <w:autoSpaceDE w:val="0"/>
        <w:autoSpaceDN w:val="0"/>
        <w:adjustRightInd w:val="0"/>
        <w:spacing w:after="0" w:line="240" w:lineRule="auto"/>
        <w:rPr>
          <w:rFonts w:ascii="Courier New" w:eastAsia="Times New Roman" w:hAnsi="Courier New" w:cs="Courier New"/>
          <w:color w:val="000000"/>
          <w:sz w:val="18"/>
          <w:szCs w:val="18"/>
          <w:lang w:val="en"/>
        </w:rPr>
      </w:pPr>
      <w:r>
        <w:rPr>
          <w:rFonts w:ascii="Courier New" w:eastAsia="Times New Roman" w:hAnsi="Courier New" w:cs="Courier New"/>
          <w:color w:val="000000"/>
          <w:sz w:val="18"/>
          <w:szCs w:val="18"/>
          <w:lang w:val="en"/>
        </w:rPr>
        <w:t>PRT|</w:t>
      </w:r>
      <w:r w:rsidR="00B61D95">
        <w:rPr>
          <w:rFonts w:ascii="Courier New" w:eastAsia="Times New Roman" w:hAnsi="Courier New" w:cs="Courier New"/>
          <w:color w:val="000000"/>
          <w:sz w:val="18"/>
          <w:szCs w:val="18"/>
          <w:lang w:val="en"/>
        </w:rPr>
        <w:t>1|UC||EQUIP||||||</w:t>
      </w:r>
      <w:r w:rsidR="00B61D95" w:rsidRPr="00567DC2">
        <w:rPr>
          <w:rFonts w:ascii="Courier New" w:eastAsia="Times New Roman" w:hAnsi="Courier New" w:cs="Courier New"/>
          <w:color w:val="000000"/>
          <w:sz w:val="18"/>
          <w:szCs w:val="18"/>
          <w:lang w:val="en"/>
        </w:rPr>
        <w:t>3 WEST ICU^3001^1</w:t>
      </w:r>
      <w:r w:rsidR="00B61D95">
        <w:rPr>
          <w:rFonts w:ascii="Courier New" w:eastAsia="Times New Roman" w:hAnsi="Courier New" w:cs="Courier New"/>
          <w:color w:val="000000"/>
          <w:sz w:val="18"/>
          <w:szCs w:val="18"/>
          <w:lang w:val="en"/>
        </w:rPr>
        <w:t>|MON5588^^</w:t>
      </w:r>
      <w:r w:rsidR="006A16DD">
        <w:rPr>
          <w:rFonts w:ascii="Courier New" w:eastAsia="Times New Roman" w:hAnsi="Courier New" w:cs="Courier New"/>
          <w:color w:val="000000"/>
          <w:sz w:val="18"/>
          <w:szCs w:val="18"/>
          <w:lang w:val="en"/>
        </w:rPr>
        <w:t>231A8456B1CB2366^EUI-64|20160726120000</w:t>
      </w:r>
    </w:p>
    <w:p w14:paraId="1CACAB88" w14:textId="01F1E54A" w:rsidR="006A16DD" w:rsidRDefault="006A16DD" w:rsidP="003A6999">
      <w:pPr>
        <w:autoSpaceDE w:val="0"/>
        <w:autoSpaceDN w:val="0"/>
        <w:adjustRightInd w:val="0"/>
        <w:spacing w:after="0" w:line="240" w:lineRule="auto"/>
        <w:rPr>
          <w:rFonts w:ascii="Courier New" w:eastAsia="Times New Roman" w:hAnsi="Courier New" w:cs="Courier New"/>
          <w:color w:val="000000"/>
          <w:sz w:val="18"/>
          <w:szCs w:val="18"/>
          <w:lang w:val="en"/>
        </w:rPr>
      </w:pPr>
      <w:r>
        <w:rPr>
          <w:rFonts w:ascii="Courier New" w:eastAsia="Times New Roman" w:hAnsi="Courier New" w:cs="Courier New"/>
          <w:color w:val="000000"/>
          <w:sz w:val="18"/>
          <w:szCs w:val="18"/>
          <w:lang w:val="en"/>
        </w:rPr>
        <w:t>PRT|2|UC||</w:t>
      </w:r>
      <w:r w:rsidR="00A66608">
        <w:rPr>
          <w:rFonts w:ascii="Courier New" w:eastAsia="Times New Roman" w:hAnsi="Courier New" w:cs="Courier New"/>
          <w:color w:val="000000"/>
          <w:sz w:val="18"/>
          <w:szCs w:val="18"/>
          <w:lang w:val="en"/>
        </w:rPr>
        <w:t>RO</w:t>
      </w:r>
      <w:r>
        <w:rPr>
          <w:rFonts w:ascii="Courier New" w:eastAsia="Times New Roman" w:hAnsi="Courier New" w:cs="Courier New"/>
          <w:color w:val="000000"/>
          <w:sz w:val="18"/>
          <w:szCs w:val="18"/>
          <w:lang w:val="en"/>
        </w:rPr>
        <w:t>|58793^Diesel</w:t>
      </w:r>
      <w:r w:rsidR="00A66608">
        <w:rPr>
          <w:rFonts w:ascii="Courier New" w:eastAsia="Times New Roman" w:hAnsi="Courier New" w:cs="Courier New"/>
          <w:color w:val="000000"/>
          <w:sz w:val="18"/>
          <w:szCs w:val="18"/>
          <w:lang w:val="en"/>
        </w:rPr>
        <w:t>^N</w:t>
      </w:r>
      <w:r>
        <w:rPr>
          <w:rFonts w:ascii="Courier New" w:eastAsia="Times New Roman" w:hAnsi="Courier New" w:cs="Courier New"/>
          <w:color w:val="000000"/>
          <w:sz w:val="18"/>
          <w:szCs w:val="18"/>
          <w:lang w:val="en"/>
        </w:rPr>
        <w:t>||||</w:t>
      </w:r>
      <w:r w:rsidRPr="00567DC2">
        <w:rPr>
          <w:rFonts w:ascii="Courier New" w:eastAsia="Times New Roman" w:hAnsi="Courier New" w:cs="Courier New"/>
          <w:color w:val="000000"/>
          <w:sz w:val="18"/>
          <w:szCs w:val="18"/>
          <w:lang w:val="en"/>
        </w:rPr>
        <w:t>3 WEST ICU^3001^1</w:t>
      </w:r>
      <w:r>
        <w:rPr>
          <w:rFonts w:ascii="Courier New" w:eastAsia="Times New Roman" w:hAnsi="Courier New" w:cs="Courier New"/>
          <w:color w:val="000000"/>
          <w:sz w:val="18"/>
          <w:szCs w:val="18"/>
          <w:lang w:val="en"/>
        </w:rPr>
        <w:t>||</w:t>
      </w:r>
      <w:r w:rsidR="00A66608" w:rsidRPr="00567DC2">
        <w:rPr>
          <w:rFonts w:ascii="Courier New" w:eastAsia="Times New Roman" w:hAnsi="Courier New" w:cs="Courier New"/>
          <w:color w:val="000000"/>
          <w:sz w:val="18"/>
          <w:szCs w:val="18"/>
          <w:lang w:val="en"/>
        </w:rPr>
        <w:t>2</w:t>
      </w:r>
      <w:r w:rsidR="00A66608">
        <w:rPr>
          <w:rFonts w:ascii="Courier New" w:eastAsia="Times New Roman" w:hAnsi="Courier New" w:cs="Courier New"/>
          <w:color w:val="000000"/>
          <w:sz w:val="18"/>
          <w:szCs w:val="18"/>
          <w:lang w:val="en"/>
        </w:rPr>
        <w:t>0160726123000</w:t>
      </w:r>
    </w:p>
    <w:p w14:paraId="2A25343B" w14:textId="5A253E44" w:rsidR="00567DC2" w:rsidRDefault="00D052B6" w:rsidP="003A6999">
      <w:pPr>
        <w:pStyle w:val="BodyText"/>
      </w:pPr>
      <w:r>
        <w:t xml:space="preserve">The Association Manager </w:t>
      </w:r>
      <w:r w:rsidR="0065200A">
        <w:t xml:space="preserve">first </w:t>
      </w:r>
      <w:r>
        <w:t xml:space="preserve">responds with the following </w:t>
      </w:r>
      <w:r w:rsidR="0065200A">
        <w:t>commit</w:t>
      </w:r>
      <w:r>
        <w:t xml:space="preserve"> level acknowledgment.</w:t>
      </w:r>
    </w:p>
    <w:p w14:paraId="5680A547" w14:textId="77777777" w:rsidR="0065200A" w:rsidRDefault="0065200A" w:rsidP="003A6999">
      <w:pPr>
        <w:autoSpaceDE w:val="0"/>
        <w:autoSpaceDN w:val="0"/>
        <w:adjustRightInd w:val="0"/>
        <w:spacing w:after="0" w:line="240" w:lineRule="auto"/>
        <w:rPr>
          <w:rFonts w:ascii="Courier New" w:eastAsia="Times New Roman" w:hAnsi="Courier New" w:cs="Courier New"/>
          <w:color w:val="000000"/>
          <w:sz w:val="18"/>
          <w:szCs w:val="18"/>
          <w:lang w:val="en"/>
        </w:rPr>
      </w:pPr>
    </w:p>
    <w:p w14:paraId="09A752DB" w14:textId="24265CEC" w:rsidR="0065200A" w:rsidRDefault="0065200A" w:rsidP="003A6999">
      <w:pPr>
        <w:autoSpaceDE w:val="0"/>
        <w:autoSpaceDN w:val="0"/>
        <w:adjustRightInd w:val="0"/>
        <w:spacing w:after="0" w:line="240" w:lineRule="auto"/>
        <w:rPr>
          <w:rFonts w:ascii="Courier New" w:eastAsia="Times New Roman" w:hAnsi="Courier New" w:cs="Courier New"/>
          <w:color w:val="000000"/>
          <w:sz w:val="18"/>
          <w:szCs w:val="18"/>
          <w:lang w:val="en"/>
        </w:rPr>
      </w:pPr>
      <w:r w:rsidRPr="00567DC2">
        <w:rPr>
          <w:rFonts w:ascii="Courier New" w:eastAsia="Times New Roman" w:hAnsi="Courier New" w:cs="Courier New"/>
          <w:color w:val="000000"/>
          <w:sz w:val="18"/>
          <w:szCs w:val="18"/>
          <w:lang w:val="en"/>
        </w:rPr>
        <w:t>MSH|^~\&amp;|</w:t>
      </w:r>
      <w:r>
        <w:rPr>
          <w:rFonts w:ascii="Courier New" w:eastAsia="Times New Roman" w:hAnsi="Courier New" w:cs="Courier New"/>
          <w:color w:val="000000"/>
          <w:sz w:val="18"/>
          <w:szCs w:val="18"/>
          <w:lang w:val="en"/>
        </w:rPr>
        <w:t>AssocMgr</w:t>
      </w:r>
      <w:r w:rsidRPr="00567DC2">
        <w:rPr>
          <w:rFonts w:ascii="Courier New" w:eastAsia="Times New Roman" w:hAnsi="Courier New" w:cs="Courier New"/>
          <w:color w:val="000000"/>
          <w:sz w:val="18"/>
          <w:szCs w:val="18"/>
          <w:lang w:val="en"/>
        </w:rPr>
        <w:t>||</w:t>
      </w:r>
      <w:r>
        <w:rPr>
          <w:rFonts w:ascii="Courier New" w:eastAsia="Times New Roman" w:hAnsi="Courier New" w:cs="Courier New"/>
          <w:color w:val="000000"/>
          <w:sz w:val="18"/>
          <w:szCs w:val="18"/>
          <w:lang w:val="en"/>
        </w:rPr>
        <w:t>CritCare</w:t>
      </w:r>
      <w:r w:rsidRPr="00567DC2">
        <w:rPr>
          <w:rFonts w:ascii="Courier New" w:eastAsia="Times New Roman" w:hAnsi="Courier New" w:cs="Courier New"/>
          <w:color w:val="000000"/>
          <w:sz w:val="18"/>
          <w:szCs w:val="18"/>
          <w:lang w:val="en"/>
        </w:rPr>
        <w:t>||2</w:t>
      </w:r>
      <w:r>
        <w:rPr>
          <w:rFonts w:ascii="Courier New" w:eastAsia="Times New Roman" w:hAnsi="Courier New" w:cs="Courier New"/>
          <w:color w:val="000000"/>
          <w:sz w:val="18"/>
          <w:szCs w:val="18"/>
          <w:lang w:val="en"/>
        </w:rPr>
        <w:t>0160726123002</w:t>
      </w:r>
      <w:r w:rsidRPr="00567DC2">
        <w:rPr>
          <w:rFonts w:ascii="Courier New" w:eastAsia="Times New Roman" w:hAnsi="Courier New" w:cs="Courier New"/>
          <w:color w:val="000000"/>
          <w:sz w:val="18"/>
          <w:szCs w:val="18"/>
          <w:lang w:val="en"/>
        </w:rPr>
        <w:t>||</w:t>
      </w:r>
      <w:r>
        <w:rPr>
          <w:rFonts w:ascii="Courier New" w:eastAsia="Times New Roman" w:hAnsi="Courier New" w:cs="Courier New"/>
          <w:color w:val="000000"/>
          <w:sz w:val="18"/>
          <w:szCs w:val="18"/>
          <w:lang w:val="en"/>
        </w:rPr>
        <w:t>ACK</w:t>
      </w:r>
      <w:r w:rsidRPr="00567DC2">
        <w:rPr>
          <w:rFonts w:ascii="Courier New" w:eastAsia="Times New Roman" w:hAnsi="Courier New" w:cs="Courier New"/>
          <w:color w:val="000000"/>
          <w:sz w:val="18"/>
          <w:szCs w:val="18"/>
          <w:lang w:val="en"/>
        </w:rPr>
        <w:t>^R01^</w:t>
      </w:r>
      <w:r>
        <w:rPr>
          <w:rFonts w:ascii="Courier New" w:eastAsia="Times New Roman" w:hAnsi="Courier New" w:cs="Courier New"/>
          <w:color w:val="000000"/>
          <w:sz w:val="18"/>
          <w:szCs w:val="18"/>
          <w:lang w:val="en"/>
        </w:rPr>
        <w:t>ACK</w:t>
      </w:r>
      <w:r w:rsidRPr="00567DC2">
        <w:rPr>
          <w:rFonts w:ascii="Courier New" w:eastAsia="Times New Roman" w:hAnsi="Courier New" w:cs="Courier New"/>
          <w:color w:val="000000"/>
          <w:sz w:val="18"/>
          <w:szCs w:val="18"/>
          <w:lang w:val="en"/>
        </w:rPr>
        <w:t>|</w:t>
      </w:r>
      <w:r>
        <w:rPr>
          <w:rFonts w:ascii="Courier New" w:eastAsia="Times New Roman" w:hAnsi="Courier New" w:cs="Courier New"/>
          <w:color w:val="000000"/>
          <w:sz w:val="18"/>
          <w:szCs w:val="18"/>
          <w:lang w:val="en"/>
        </w:rPr>
        <w:t>|P|2.7</w:t>
      </w:r>
    </w:p>
    <w:p w14:paraId="5BEC0C79" w14:textId="6E5336ED" w:rsidR="0065200A" w:rsidRPr="0065200A" w:rsidRDefault="0065200A" w:rsidP="003A6999">
      <w:pPr>
        <w:autoSpaceDE w:val="0"/>
        <w:autoSpaceDN w:val="0"/>
        <w:adjustRightInd w:val="0"/>
        <w:spacing w:after="0" w:line="240" w:lineRule="auto"/>
        <w:rPr>
          <w:rFonts w:ascii="Courier New" w:eastAsia="Times New Roman" w:hAnsi="Courier New" w:cs="Courier New"/>
          <w:color w:val="000000"/>
          <w:sz w:val="18"/>
          <w:szCs w:val="18"/>
          <w:lang w:val="en"/>
        </w:rPr>
      </w:pPr>
      <w:r>
        <w:rPr>
          <w:rFonts w:ascii="Courier New" w:eastAsia="Times New Roman" w:hAnsi="Courier New" w:cs="Courier New"/>
          <w:color w:val="000000"/>
          <w:sz w:val="18"/>
          <w:szCs w:val="18"/>
          <w:lang w:val="en"/>
        </w:rPr>
        <w:t>MSA|CA|</w:t>
      </w:r>
      <w:r w:rsidRPr="00567DC2">
        <w:rPr>
          <w:rFonts w:ascii="Courier New" w:eastAsia="Times New Roman" w:hAnsi="Courier New" w:cs="Courier New"/>
          <w:color w:val="000000"/>
          <w:sz w:val="18"/>
          <w:szCs w:val="18"/>
          <w:lang w:val="en"/>
        </w:rPr>
        <w:t>12d15a9</w:t>
      </w:r>
    </w:p>
    <w:p w14:paraId="574F5F5F" w14:textId="2E53767C" w:rsidR="0065200A" w:rsidRDefault="0065200A" w:rsidP="003A6999">
      <w:pPr>
        <w:pStyle w:val="BodyText"/>
      </w:pPr>
      <w:r>
        <w:t>Once the association is fully processed, the Association Manager responds by initiating the following application level acknowledgment</w:t>
      </w:r>
    </w:p>
    <w:p w14:paraId="4F367721" w14:textId="77777777" w:rsidR="00B02F2D" w:rsidRDefault="00B02F2D" w:rsidP="003A6999">
      <w:pPr>
        <w:autoSpaceDE w:val="0"/>
        <w:autoSpaceDN w:val="0"/>
        <w:adjustRightInd w:val="0"/>
        <w:spacing w:after="0" w:line="240" w:lineRule="auto"/>
        <w:rPr>
          <w:rFonts w:ascii="Courier New" w:eastAsia="Times New Roman" w:hAnsi="Courier New" w:cs="Courier New"/>
          <w:color w:val="000000"/>
          <w:sz w:val="18"/>
          <w:szCs w:val="18"/>
          <w:lang w:val="en"/>
        </w:rPr>
      </w:pPr>
    </w:p>
    <w:p w14:paraId="092AEF99" w14:textId="15CC2F49" w:rsidR="00B02F2D" w:rsidRDefault="00B02F2D" w:rsidP="003A6999">
      <w:pPr>
        <w:autoSpaceDE w:val="0"/>
        <w:autoSpaceDN w:val="0"/>
        <w:adjustRightInd w:val="0"/>
        <w:spacing w:after="0" w:line="240" w:lineRule="auto"/>
        <w:rPr>
          <w:rFonts w:ascii="Courier New" w:eastAsia="Times New Roman" w:hAnsi="Courier New" w:cs="Courier New"/>
          <w:color w:val="000000"/>
          <w:sz w:val="18"/>
          <w:szCs w:val="18"/>
          <w:lang w:val="en"/>
        </w:rPr>
      </w:pPr>
      <w:r w:rsidRPr="00567DC2">
        <w:rPr>
          <w:rFonts w:ascii="Courier New" w:eastAsia="Times New Roman" w:hAnsi="Courier New" w:cs="Courier New"/>
          <w:color w:val="000000"/>
          <w:sz w:val="18"/>
          <w:szCs w:val="18"/>
          <w:lang w:val="en"/>
        </w:rPr>
        <w:t>MSH|^~\&amp;|</w:t>
      </w:r>
      <w:r>
        <w:rPr>
          <w:rFonts w:ascii="Courier New" w:eastAsia="Times New Roman" w:hAnsi="Courier New" w:cs="Courier New"/>
          <w:color w:val="000000"/>
          <w:sz w:val="18"/>
          <w:szCs w:val="18"/>
          <w:lang w:val="en"/>
        </w:rPr>
        <w:t>AssocMgr</w:t>
      </w:r>
      <w:r w:rsidRPr="00567DC2">
        <w:rPr>
          <w:rFonts w:ascii="Courier New" w:eastAsia="Times New Roman" w:hAnsi="Courier New" w:cs="Courier New"/>
          <w:color w:val="000000"/>
          <w:sz w:val="18"/>
          <w:szCs w:val="18"/>
          <w:lang w:val="en"/>
        </w:rPr>
        <w:t>||</w:t>
      </w:r>
      <w:r>
        <w:rPr>
          <w:rFonts w:ascii="Courier New" w:eastAsia="Times New Roman" w:hAnsi="Courier New" w:cs="Courier New"/>
          <w:color w:val="000000"/>
          <w:sz w:val="18"/>
          <w:szCs w:val="18"/>
          <w:lang w:val="en"/>
        </w:rPr>
        <w:t>CritCare</w:t>
      </w:r>
      <w:r w:rsidRPr="00567DC2">
        <w:rPr>
          <w:rFonts w:ascii="Courier New" w:eastAsia="Times New Roman" w:hAnsi="Courier New" w:cs="Courier New"/>
          <w:color w:val="000000"/>
          <w:sz w:val="18"/>
          <w:szCs w:val="18"/>
          <w:lang w:val="en"/>
        </w:rPr>
        <w:t>||2</w:t>
      </w:r>
      <w:r>
        <w:rPr>
          <w:rFonts w:ascii="Courier New" w:eastAsia="Times New Roman" w:hAnsi="Courier New" w:cs="Courier New"/>
          <w:color w:val="000000"/>
          <w:sz w:val="18"/>
          <w:szCs w:val="18"/>
          <w:lang w:val="en"/>
        </w:rPr>
        <w:t>0160726123003</w:t>
      </w:r>
      <w:r w:rsidRPr="00567DC2">
        <w:rPr>
          <w:rFonts w:ascii="Courier New" w:eastAsia="Times New Roman" w:hAnsi="Courier New" w:cs="Courier New"/>
          <w:color w:val="000000"/>
          <w:sz w:val="18"/>
          <w:szCs w:val="18"/>
          <w:lang w:val="en"/>
        </w:rPr>
        <w:t>||</w:t>
      </w:r>
      <w:r>
        <w:rPr>
          <w:rFonts w:ascii="Courier New" w:eastAsia="Times New Roman" w:hAnsi="Courier New" w:cs="Courier New"/>
          <w:color w:val="000000"/>
          <w:sz w:val="18"/>
          <w:szCs w:val="18"/>
          <w:lang w:val="en"/>
        </w:rPr>
        <w:t>ACK</w:t>
      </w:r>
      <w:r w:rsidRPr="00567DC2">
        <w:rPr>
          <w:rFonts w:ascii="Courier New" w:eastAsia="Times New Roman" w:hAnsi="Courier New" w:cs="Courier New"/>
          <w:color w:val="000000"/>
          <w:sz w:val="18"/>
          <w:szCs w:val="18"/>
          <w:lang w:val="en"/>
        </w:rPr>
        <w:t>^R01^</w:t>
      </w:r>
      <w:r>
        <w:rPr>
          <w:rFonts w:ascii="Courier New" w:eastAsia="Times New Roman" w:hAnsi="Courier New" w:cs="Courier New"/>
          <w:color w:val="000000"/>
          <w:sz w:val="18"/>
          <w:szCs w:val="18"/>
          <w:lang w:val="en"/>
        </w:rPr>
        <w:t>ACK</w:t>
      </w:r>
      <w:r w:rsidRPr="00567DC2">
        <w:rPr>
          <w:rFonts w:ascii="Courier New" w:eastAsia="Times New Roman" w:hAnsi="Courier New" w:cs="Courier New"/>
          <w:color w:val="000000"/>
          <w:sz w:val="18"/>
          <w:szCs w:val="18"/>
          <w:lang w:val="en"/>
        </w:rPr>
        <w:t>|</w:t>
      </w:r>
      <w:r w:rsidR="00901126">
        <w:rPr>
          <w:rFonts w:ascii="Courier New" w:eastAsia="Times New Roman" w:hAnsi="Courier New" w:cs="Courier New"/>
          <w:color w:val="000000"/>
          <w:sz w:val="18"/>
          <w:szCs w:val="18"/>
          <w:lang w:val="en"/>
        </w:rPr>
        <w:t>AM52E123</w:t>
      </w:r>
      <w:r>
        <w:rPr>
          <w:rFonts w:ascii="Courier New" w:eastAsia="Times New Roman" w:hAnsi="Courier New" w:cs="Courier New"/>
          <w:color w:val="000000"/>
          <w:sz w:val="18"/>
          <w:szCs w:val="18"/>
          <w:lang w:val="en"/>
        </w:rPr>
        <w:t>|P|2.7</w:t>
      </w:r>
      <w:r w:rsidRPr="00567DC2">
        <w:rPr>
          <w:rFonts w:ascii="Courier New" w:eastAsia="Times New Roman" w:hAnsi="Courier New" w:cs="Courier New"/>
          <w:color w:val="000000"/>
          <w:sz w:val="18"/>
          <w:szCs w:val="18"/>
          <w:lang w:val="en"/>
        </w:rPr>
        <w:t>|||</w:t>
      </w:r>
      <w:r w:rsidR="00901126">
        <w:rPr>
          <w:rFonts w:ascii="Courier New" w:eastAsia="Times New Roman" w:hAnsi="Courier New" w:cs="Courier New"/>
          <w:color w:val="000000"/>
          <w:sz w:val="18"/>
          <w:szCs w:val="18"/>
          <w:lang w:val="en"/>
        </w:rPr>
        <w:t>AL</w:t>
      </w:r>
      <w:r w:rsidRPr="00567DC2">
        <w:rPr>
          <w:rFonts w:ascii="Courier New" w:eastAsia="Times New Roman" w:hAnsi="Courier New" w:cs="Courier New"/>
          <w:color w:val="000000"/>
          <w:sz w:val="18"/>
          <w:szCs w:val="18"/>
          <w:lang w:val="en"/>
        </w:rPr>
        <w:t>|</w:t>
      </w:r>
      <w:r w:rsidR="00901126">
        <w:rPr>
          <w:rFonts w:ascii="Courier New" w:eastAsia="Times New Roman" w:hAnsi="Courier New" w:cs="Courier New"/>
          <w:color w:val="000000"/>
          <w:sz w:val="18"/>
          <w:szCs w:val="18"/>
          <w:lang w:val="en"/>
        </w:rPr>
        <w:t>NE</w:t>
      </w:r>
      <w:r w:rsidRPr="00567DC2">
        <w:rPr>
          <w:rFonts w:ascii="Courier New" w:eastAsia="Times New Roman" w:hAnsi="Courier New" w:cs="Courier New"/>
          <w:color w:val="000000"/>
          <w:sz w:val="18"/>
          <w:szCs w:val="18"/>
          <w:lang w:val="en"/>
        </w:rPr>
        <w:t>||8859/1|||</w:t>
      </w:r>
      <w:r w:rsidRPr="0065200A">
        <w:rPr>
          <w:rFonts w:ascii="Courier New" w:eastAsia="Times New Roman" w:hAnsi="Courier New" w:cs="Courier New"/>
          <w:color w:val="000000"/>
          <w:sz w:val="18"/>
          <w:szCs w:val="18"/>
          <w:highlight w:val="yellow"/>
          <w:lang w:val="en"/>
        </w:rPr>
        <w:t>IHE PCD ORU-R01 2006^HL7^Universal ID^HL72390</w:t>
      </w:r>
    </w:p>
    <w:p w14:paraId="1AC9DD79" w14:textId="7DCB05EE" w:rsidR="00901126" w:rsidRPr="00567DC2" w:rsidRDefault="00901126" w:rsidP="003A6999">
      <w:pPr>
        <w:autoSpaceDE w:val="0"/>
        <w:autoSpaceDN w:val="0"/>
        <w:adjustRightInd w:val="0"/>
        <w:spacing w:after="0" w:line="240" w:lineRule="auto"/>
        <w:rPr>
          <w:rFonts w:ascii="Courier New" w:eastAsia="Times New Roman" w:hAnsi="Courier New" w:cs="Courier New"/>
          <w:color w:val="000000"/>
          <w:sz w:val="18"/>
          <w:szCs w:val="18"/>
          <w:lang w:val="en"/>
        </w:rPr>
      </w:pPr>
      <w:r>
        <w:rPr>
          <w:rFonts w:ascii="Courier New" w:eastAsia="Times New Roman" w:hAnsi="Courier New" w:cs="Courier New"/>
          <w:color w:val="000000"/>
          <w:sz w:val="18"/>
          <w:szCs w:val="18"/>
          <w:lang w:val="en"/>
        </w:rPr>
        <w:t>MSA|AA|</w:t>
      </w:r>
      <w:r w:rsidRPr="00567DC2">
        <w:rPr>
          <w:rFonts w:ascii="Courier New" w:eastAsia="Times New Roman" w:hAnsi="Courier New" w:cs="Courier New"/>
          <w:color w:val="000000"/>
          <w:sz w:val="18"/>
          <w:szCs w:val="18"/>
          <w:lang w:val="en"/>
        </w:rPr>
        <w:t>12d15a9</w:t>
      </w:r>
    </w:p>
    <w:p w14:paraId="1BB86B81" w14:textId="43DDD933" w:rsidR="00D052B6" w:rsidRDefault="00917348" w:rsidP="003A6999">
      <w:pPr>
        <w:pStyle w:val="BodyText"/>
      </w:pPr>
      <w:r>
        <w:t>To which the Association Reporter responds with a commit level acknowledgement, completing the exchange.</w:t>
      </w:r>
    </w:p>
    <w:p w14:paraId="77732AED" w14:textId="77777777" w:rsidR="00917348" w:rsidRDefault="00917348" w:rsidP="003A6999">
      <w:pPr>
        <w:pStyle w:val="BodyText"/>
      </w:pPr>
    </w:p>
    <w:p w14:paraId="5EA6F77A" w14:textId="71022810" w:rsidR="00917348" w:rsidRDefault="00917348" w:rsidP="003A6999">
      <w:pPr>
        <w:autoSpaceDE w:val="0"/>
        <w:autoSpaceDN w:val="0"/>
        <w:adjustRightInd w:val="0"/>
        <w:spacing w:after="0" w:line="240" w:lineRule="auto"/>
        <w:rPr>
          <w:rFonts w:ascii="Courier New" w:eastAsia="Times New Roman" w:hAnsi="Courier New" w:cs="Courier New"/>
          <w:color w:val="000000"/>
          <w:sz w:val="18"/>
          <w:szCs w:val="18"/>
          <w:lang w:val="en"/>
        </w:rPr>
      </w:pPr>
      <w:r w:rsidRPr="00567DC2">
        <w:rPr>
          <w:rFonts w:ascii="Courier New" w:eastAsia="Times New Roman" w:hAnsi="Courier New" w:cs="Courier New"/>
          <w:color w:val="000000"/>
          <w:sz w:val="18"/>
          <w:szCs w:val="18"/>
          <w:lang w:val="en"/>
        </w:rPr>
        <w:t>MSH|^~\&amp;|</w:t>
      </w:r>
      <w:r>
        <w:rPr>
          <w:rFonts w:ascii="Courier New" w:eastAsia="Times New Roman" w:hAnsi="Courier New" w:cs="Courier New"/>
          <w:color w:val="000000"/>
          <w:sz w:val="18"/>
          <w:szCs w:val="18"/>
          <w:lang w:val="en"/>
        </w:rPr>
        <w:t>CritCare</w:t>
      </w:r>
      <w:r w:rsidRPr="00567DC2">
        <w:rPr>
          <w:rFonts w:ascii="Courier New" w:eastAsia="Times New Roman" w:hAnsi="Courier New" w:cs="Courier New"/>
          <w:color w:val="000000"/>
          <w:sz w:val="18"/>
          <w:szCs w:val="18"/>
          <w:lang w:val="en"/>
        </w:rPr>
        <w:t>||</w:t>
      </w:r>
      <w:r>
        <w:rPr>
          <w:rFonts w:ascii="Courier New" w:eastAsia="Times New Roman" w:hAnsi="Courier New" w:cs="Courier New"/>
          <w:color w:val="000000"/>
          <w:sz w:val="18"/>
          <w:szCs w:val="18"/>
          <w:lang w:val="en"/>
        </w:rPr>
        <w:t>AssocMgr</w:t>
      </w:r>
      <w:r w:rsidRPr="00567DC2">
        <w:rPr>
          <w:rFonts w:ascii="Courier New" w:eastAsia="Times New Roman" w:hAnsi="Courier New" w:cs="Courier New"/>
          <w:color w:val="000000"/>
          <w:sz w:val="18"/>
          <w:szCs w:val="18"/>
          <w:lang w:val="en"/>
        </w:rPr>
        <w:t>||2</w:t>
      </w:r>
      <w:r>
        <w:rPr>
          <w:rFonts w:ascii="Courier New" w:eastAsia="Times New Roman" w:hAnsi="Courier New" w:cs="Courier New"/>
          <w:color w:val="000000"/>
          <w:sz w:val="18"/>
          <w:szCs w:val="18"/>
          <w:lang w:val="en"/>
        </w:rPr>
        <w:t>0160726123003</w:t>
      </w:r>
      <w:r w:rsidRPr="00567DC2">
        <w:rPr>
          <w:rFonts w:ascii="Courier New" w:eastAsia="Times New Roman" w:hAnsi="Courier New" w:cs="Courier New"/>
          <w:color w:val="000000"/>
          <w:sz w:val="18"/>
          <w:szCs w:val="18"/>
          <w:lang w:val="en"/>
        </w:rPr>
        <w:t>||</w:t>
      </w:r>
      <w:r>
        <w:rPr>
          <w:rFonts w:ascii="Courier New" w:eastAsia="Times New Roman" w:hAnsi="Courier New" w:cs="Courier New"/>
          <w:color w:val="000000"/>
          <w:sz w:val="18"/>
          <w:szCs w:val="18"/>
          <w:lang w:val="en"/>
        </w:rPr>
        <w:t>ACK</w:t>
      </w:r>
      <w:r w:rsidRPr="00567DC2">
        <w:rPr>
          <w:rFonts w:ascii="Courier New" w:eastAsia="Times New Roman" w:hAnsi="Courier New" w:cs="Courier New"/>
          <w:color w:val="000000"/>
          <w:sz w:val="18"/>
          <w:szCs w:val="18"/>
          <w:lang w:val="en"/>
        </w:rPr>
        <w:t>^R01^</w:t>
      </w:r>
      <w:r>
        <w:rPr>
          <w:rFonts w:ascii="Courier New" w:eastAsia="Times New Roman" w:hAnsi="Courier New" w:cs="Courier New"/>
          <w:color w:val="000000"/>
          <w:sz w:val="18"/>
          <w:szCs w:val="18"/>
          <w:lang w:val="en"/>
        </w:rPr>
        <w:t>ACK</w:t>
      </w:r>
      <w:r w:rsidRPr="00567DC2">
        <w:rPr>
          <w:rFonts w:ascii="Courier New" w:eastAsia="Times New Roman" w:hAnsi="Courier New" w:cs="Courier New"/>
          <w:color w:val="000000"/>
          <w:sz w:val="18"/>
          <w:szCs w:val="18"/>
          <w:lang w:val="en"/>
        </w:rPr>
        <w:t>|</w:t>
      </w:r>
      <w:r>
        <w:rPr>
          <w:rFonts w:ascii="Courier New" w:eastAsia="Times New Roman" w:hAnsi="Courier New" w:cs="Courier New"/>
          <w:color w:val="000000"/>
          <w:sz w:val="18"/>
          <w:szCs w:val="18"/>
          <w:lang w:val="en"/>
        </w:rPr>
        <w:t>|P|2.7</w:t>
      </w:r>
    </w:p>
    <w:p w14:paraId="4670FBA8" w14:textId="0F329B2F" w:rsidR="00917348" w:rsidRPr="0065200A" w:rsidRDefault="00917348" w:rsidP="003A6999">
      <w:pPr>
        <w:autoSpaceDE w:val="0"/>
        <w:autoSpaceDN w:val="0"/>
        <w:adjustRightInd w:val="0"/>
        <w:spacing w:after="0" w:line="240" w:lineRule="auto"/>
        <w:rPr>
          <w:rFonts w:ascii="Courier New" w:eastAsia="Times New Roman" w:hAnsi="Courier New" w:cs="Courier New"/>
          <w:color w:val="000000"/>
          <w:sz w:val="18"/>
          <w:szCs w:val="18"/>
          <w:lang w:val="en"/>
        </w:rPr>
      </w:pPr>
      <w:r>
        <w:rPr>
          <w:rFonts w:ascii="Courier New" w:eastAsia="Times New Roman" w:hAnsi="Courier New" w:cs="Courier New"/>
          <w:color w:val="000000"/>
          <w:sz w:val="18"/>
          <w:szCs w:val="18"/>
          <w:lang w:val="en"/>
        </w:rPr>
        <w:t>MSA|CA|AM52E123</w:t>
      </w:r>
    </w:p>
    <w:p w14:paraId="0BDF2975" w14:textId="0197E1CF" w:rsidR="00917348" w:rsidRDefault="00917348" w:rsidP="003A6999">
      <w:pPr>
        <w:pStyle w:val="BodyText"/>
      </w:pPr>
      <w:r w:rsidRPr="00917348">
        <w:rPr>
          <w:b/>
        </w:rPr>
        <w:lastRenderedPageBreak/>
        <w:t xml:space="preserve">Example </w:t>
      </w:r>
      <w:r>
        <w:rPr>
          <w:b/>
        </w:rPr>
        <w:t>2</w:t>
      </w:r>
      <w:r>
        <w:t xml:space="preserve">: At </w:t>
      </w:r>
      <w:r w:rsidR="00A327AB">
        <w:t>16</w:t>
      </w:r>
      <w:r>
        <w:t xml:space="preserve">:00, Nurse Ratched connected patient </w:t>
      </w:r>
      <w:r w:rsidR="00A327AB">
        <w:t>McMurphy</w:t>
      </w:r>
      <w:r>
        <w:t xml:space="preserve"> to a continuous physiological monitor with ID MON55</w:t>
      </w:r>
      <w:r w:rsidR="00A327AB">
        <w:t>96</w:t>
      </w:r>
      <w:r>
        <w:t xml:space="preserve">.  </w:t>
      </w:r>
      <w:r w:rsidR="00A327AB">
        <w:t>She enters his patient ID on the monitor and presses a button causing the association to be asserted.</w:t>
      </w:r>
    </w:p>
    <w:p w14:paraId="0B4629D3" w14:textId="77777777" w:rsidR="00917348" w:rsidRDefault="00917348" w:rsidP="003A6999">
      <w:pPr>
        <w:autoSpaceDE w:val="0"/>
        <w:autoSpaceDN w:val="0"/>
        <w:adjustRightInd w:val="0"/>
        <w:spacing w:after="0" w:line="240" w:lineRule="auto"/>
        <w:rPr>
          <w:rFonts w:ascii="Lucida Console" w:eastAsia="Times New Roman" w:hAnsi="Lucida Console" w:cs="Lucida Console"/>
          <w:color w:val="000000"/>
          <w:sz w:val="18"/>
          <w:szCs w:val="18"/>
          <w:lang w:val="en"/>
        </w:rPr>
      </w:pPr>
    </w:p>
    <w:p w14:paraId="1DBF3F99" w14:textId="112892B2" w:rsidR="00917348" w:rsidRPr="00567DC2" w:rsidRDefault="00917348" w:rsidP="003A6999">
      <w:pPr>
        <w:autoSpaceDE w:val="0"/>
        <w:autoSpaceDN w:val="0"/>
        <w:adjustRightInd w:val="0"/>
        <w:spacing w:after="0" w:line="240" w:lineRule="auto"/>
        <w:rPr>
          <w:rFonts w:ascii="Courier New" w:eastAsia="Times New Roman" w:hAnsi="Courier New" w:cs="Courier New"/>
          <w:color w:val="000000"/>
          <w:sz w:val="18"/>
          <w:szCs w:val="18"/>
          <w:lang w:val="en"/>
        </w:rPr>
      </w:pPr>
      <w:r w:rsidRPr="00567DC2">
        <w:rPr>
          <w:rFonts w:ascii="Courier New" w:eastAsia="Times New Roman" w:hAnsi="Courier New" w:cs="Courier New"/>
          <w:color w:val="000000"/>
          <w:sz w:val="18"/>
          <w:szCs w:val="18"/>
          <w:lang w:val="en"/>
        </w:rPr>
        <w:t>MSH|^~\&amp;|</w:t>
      </w:r>
      <w:r w:rsidR="00A327AB">
        <w:rPr>
          <w:rFonts w:ascii="Courier New" w:eastAsia="Times New Roman" w:hAnsi="Courier New" w:cs="Courier New"/>
          <w:color w:val="000000"/>
          <w:sz w:val="18"/>
          <w:szCs w:val="18"/>
          <w:lang w:val="en"/>
        </w:rPr>
        <w:t>MonitorGateway</w:t>
      </w:r>
      <w:r w:rsidRPr="00567DC2">
        <w:rPr>
          <w:rFonts w:ascii="Courier New" w:eastAsia="Times New Roman" w:hAnsi="Courier New" w:cs="Courier New"/>
          <w:color w:val="000000"/>
          <w:sz w:val="18"/>
          <w:szCs w:val="18"/>
          <w:lang w:val="en"/>
        </w:rPr>
        <w:t>||</w:t>
      </w:r>
      <w:r>
        <w:rPr>
          <w:rFonts w:ascii="Courier New" w:eastAsia="Times New Roman" w:hAnsi="Courier New" w:cs="Courier New"/>
          <w:color w:val="000000"/>
          <w:sz w:val="18"/>
          <w:szCs w:val="18"/>
          <w:lang w:val="en"/>
        </w:rPr>
        <w:t>AssocMgr</w:t>
      </w:r>
      <w:r w:rsidRPr="00567DC2">
        <w:rPr>
          <w:rFonts w:ascii="Courier New" w:eastAsia="Times New Roman" w:hAnsi="Courier New" w:cs="Courier New"/>
          <w:color w:val="000000"/>
          <w:sz w:val="18"/>
          <w:szCs w:val="18"/>
          <w:lang w:val="en"/>
        </w:rPr>
        <w:t>||2</w:t>
      </w:r>
      <w:r>
        <w:rPr>
          <w:rFonts w:ascii="Courier New" w:eastAsia="Times New Roman" w:hAnsi="Courier New" w:cs="Courier New"/>
          <w:color w:val="000000"/>
          <w:sz w:val="18"/>
          <w:szCs w:val="18"/>
          <w:lang w:val="en"/>
        </w:rPr>
        <w:t>0160726</w:t>
      </w:r>
      <w:r w:rsidR="00A327AB">
        <w:rPr>
          <w:rFonts w:ascii="Courier New" w:eastAsia="Times New Roman" w:hAnsi="Courier New" w:cs="Courier New"/>
          <w:color w:val="000000"/>
          <w:sz w:val="18"/>
          <w:szCs w:val="18"/>
          <w:lang w:val="en"/>
        </w:rPr>
        <w:t>160000||ORU^R01^ORU_R01|12d1574</w:t>
      </w:r>
      <w:r>
        <w:rPr>
          <w:rFonts w:ascii="Courier New" w:eastAsia="Times New Roman" w:hAnsi="Courier New" w:cs="Courier New"/>
          <w:color w:val="000000"/>
          <w:sz w:val="18"/>
          <w:szCs w:val="18"/>
          <w:lang w:val="en"/>
        </w:rPr>
        <w:t>|P|2.7</w:t>
      </w:r>
      <w:r w:rsidRPr="00567DC2">
        <w:rPr>
          <w:rFonts w:ascii="Courier New" w:eastAsia="Times New Roman" w:hAnsi="Courier New" w:cs="Courier New"/>
          <w:color w:val="000000"/>
          <w:sz w:val="18"/>
          <w:szCs w:val="18"/>
          <w:lang w:val="en"/>
        </w:rPr>
        <w:t>|||</w:t>
      </w:r>
      <w:r>
        <w:rPr>
          <w:rFonts w:ascii="Courier New" w:eastAsia="Times New Roman" w:hAnsi="Courier New" w:cs="Courier New"/>
          <w:color w:val="000000"/>
          <w:sz w:val="18"/>
          <w:szCs w:val="18"/>
          <w:lang w:val="en"/>
        </w:rPr>
        <w:t>AL</w:t>
      </w:r>
      <w:r w:rsidRPr="00567DC2">
        <w:rPr>
          <w:rFonts w:ascii="Courier New" w:eastAsia="Times New Roman" w:hAnsi="Courier New" w:cs="Courier New"/>
          <w:color w:val="000000"/>
          <w:sz w:val="18"/>
          <w:szCs w:val="18"/>
          <w:lang w:val="en"/>
        </w:rPr>
        <w:t>|AL||8859/1|||</w:t>
      </w:r>
      <w:r w:rsidRPr="0065200A">
        <w:rPr>
          <w:rFonts w:ascii="Courier New" w:eastAsia="Times New Roman" w:hAnsi="Courier New" w:cs="Courier New"/>
          <w:color w:val="000000"/>
          <w:sz w:val="18"/>
          <w:szCs w:val="18"/>
          <w:highlight w:val="yellow"/>
          <w:lang w:val="en"/>
        </w:rPr>
        <w:t xml:space="preserve">IHE PCD </w:t>
      </w:r>
      <w:commentRangeStart w:id="102"/>
      <w:r w:rsidRPr="0065200A">
        <w:rPr>
          <w:rFonts w:ascii="Courier New" w:eastAsia="Times New Roman" w:hAnsi="Courier New" w:cs="Courier New"/>
          <w:color w:val="000000"/>
          <w:sz w:val="18"/>
          <w:szCs w:val="18"/>
          <w:highlight w:val="yellow"/>
          <w:lang w:val="en"/>
        </w:rPr>
        <w:t>ORU</w:t>
      </w:r>
      <w:commentRangeEnd w:id="102"/>
      <w:r>
        <w:rPr>
          <w:rStyle w:val="CommentReference"/>
        </w:rPr>
        <w:commentReference w:id="102"/>
      </w:r>
      <w:r w:rsidRPr="0065200A">
        <w:rPr>
          <w:rFonts w:ascii="Courier New" w:eastAsia="Times New Roman" w:hAnsi="Courier New" w:cs="Courier New"/>
          <w:color w:val="000000"/>
          <w:sz w:val="18"/>
          <w:szCs w:val="18"/>
          <w:highlight w:val="yellow"/>
          <w:lang w:val="en"/>
        </w:rPr>
        <w:t>-R01 2006</w:t>
      </w:r>
      <w:r w:rsidRPr="00567DC2">
        <w:rPr>
          <w:rFonts w:ascii="Courier New" w:eastAsia="Times New Roman" w:hAnsi="Courier New" w:cs="Courier New"/>
          <w:color w:val="000000"/>
          <w:sz w:val="18"/>
          <w:szCs w:val="18"/>
          <w:lang w:val="en"/>
        </w:rPr>
        <w:t>^HL7^Universal ID^HL7</w:t>
      </w:r>
      <w:r>
        <w:rPr>
          <w:rFonts w:ascii="Courier New" w:eastAsia="Times New Roman" w:hAnsi="Courier New" w:cs="Courier New"/>
          <w:color w:val="000000"/>
          <w:sz w:val="18"/>
          <w:szCs w:val="18"/>
          <w:lang w:val="en"/>
        </w:rPr>
        <w:t>2390</w:t>
      </w:r>
    </w:p>
    <w:p w14:paraId="4CF7900C" w14:textId="62CB8730" w:rsidR="00917348" w:rsidRPr="00567DC2" w:rsidRDefault="00917348" w:rsidP="003A6999">
      <w:pPr>
        <w:autoSpaceDE w:val="0"/>
        <w:autoSpaceDN w:val="0"/>
        <w:adjustRightInd w:val="0"/>
        <w:spacing w:after="0" w:line="240" w:lineRule="auto"/>
        <w:rPr>
          <w:rFonts w:ascii="Courier New" w:eastAsia="Times New Roman" w:hAnsi="Courier New" w:cs="Courier New"/>
          <w:color w:val="000000"/>
          <w:sz w:val="18"/>
          <w:szCs w:val="18"/>
          <w:lang w:val="en"/>
        </w:rPr>
      </w:pPr>
      <w:r w:rsidRPr="00567DC2">
        <w:rPr>
          <w:rFonts w:ascii="Courier New" w:eastAsia="Times New Roman" w:hAnsi="Courier New" w:cs="Courier New"/>
          <w:color w:val="000000"/>
          <w:sz w:val="18"/>
          <w:szCs w:val="18"/>
          <w:lang w:val="en"/>
        </w:rPr>
        <w:t>PID|||AB60001^^^A^PI||</w:t>
      </w:r>
      <w:r w:rsidR="007F554B">
        <w:rPr>
          <w:rFonts w:ascii="Courier New" w:eastAsia="Times New Roman" w:hAnsi="Courier New" w:cs="Courier New"/>
          <w:color w:val="000000"/>
          <w:sz w:val="18"/>
          <w:szCs w:val="18"/>
          <w:lang w:val="en"/>
        </w:rPr>
        <w:t>McMurphy</w:t>
      </w:r>
      <w:r w:rsidRPr="00567DC2">
        <w:rPr>
          <w:rFonts w:ascii="Courier New" w:eastAsia="Times New Roman" w:hAnsi="Courier New" w:cs="Courier New"/>
          <w:color w:val="000000"/>
          <w:sz w:val="18"/>
          <w:szCs w:val="18"/>
          <w:lang w:val="en"/>
        </w:rPr>
        <w:t>^</w:t>
      </w:r>
      <w:r w:rsidR="007F554B">
        <w:rPr>
          <w:rFonts w:ascii="Courier New" w:eastAsia="Times New Roman" w:hAnsi="Courier New" w:cs="Courier New"/>
          <w:color w:val="000000"/>
          <w:sz w:val="18"/>
          <w:szCs w:val="18"/>
          <w:lang w:val="en"/>
        </w:rPr>
        <w:t>R</w:t>
      </w:r>
      <w:r w:rsidRPr="00567DC2">
        <w:rPr>
          <w:rFonts w:ascii="Courier New" w:eastAsia="Times New Roman" w:hAnsi="Courier New" w:cs="Courier New"/>
          <w:color w:val="000000"/>
          <w:sz w:val="18"/>
          <w:szCs w:val="18"/>
          <w:lang w:val="en"/>
        </w:rPr>
        <w:t>^</w:t>
      </w:r>
      <w:r w:rsidR="007F554B">
        <w:rPr>
          <w:rFonts w:ascii="Courier New" w:eastAsia="Times New Roman" w:hAnsi="Courier New" w:cs="Courier New"/>
          <w:color w:val="000000"/>
          <w:sz w:val="18"/>
          <w:szCs w:val="18"/>
          <w:lang w:val="en"/>
        </w:rPr>
        <w:t>P</w:t>
      </w:r>
      <w:r w:rsidRPr="00567DC2">
        <w:rPr>
          <w:rFonts w:ascii="Courier New" w:eastAsia="Times New Roman" w:hAnsi="Courier New" w:cs="Courier New"/>
          <w:color w:val="000000"/>
          <w:sz w:val="18"/>
          <w:szCs w:val="18"/>
          <w:lang w:val="en"/>
        </w:rPr>
        <w:t>^^^^L</w:t>
      </w:r>
    </w:p>
    <w:p w14:paraId="505DF06E" w14:textId="77777777" w:rsidR="00917348" w:rsidRDefault="00917348" w:rsidP="003A6999">
      <w:pPr>
        <w:autoSpaceDE w:val="0"/>
        <w:autoSpaceDN w:val="0"/>
        <w:adjustRightInd w:val="0"/>
        <w:spacing w:after="0" w:line="240" w:lineRule="auto"/>
        <w:rPr>
          <w:rFonts w:ascii="Courier New" w:eastAsia="Times New Roman" w:hAnsi="Courier New" w:cs="Courier New"/>
          <w:color w:val="000000"/>
          <w:sz w:val="18"/>
          <w:szCs w:val="18"/>
          <w:lang w:val="en"/>
        </w:rPr>
      </w:pPr>
      <w:r w:rsidRPr="00567DC2">
        <w:rPr>
          <w:rFonts w:ascii="Courier New" w:eastAsia="Times New Roman" w:hAnsi="Courier New" w:cs="Courier New"/>
          <w:color w:val="000000"/>
          <w:sz w:val="18"/>
          <w:szCs w:val="18"/>
          <w:lang w:val="en"/>
        </w:rPr>
        <w:t>PV1||E|3 WEST ICU^3001^1</w:t>
      </w:r>
    </w:p>
    <w:p w14:paraId="3EDD7E28" w14:textId="2ADD3D68" w:rsidR="00917348" w:rsidRDefault="00917348" w:rsidP="003A6999">
      <w:pPr>
        <w:autoSpaceDE w:val="0"/>
        <w:autoSpaceDN w:val="0"/>
        <w:adjustRightInd w:val="0"/>
        <w:spacing w:after="0" w:line="240" w:lineRule="auto"/>
        <w:rPr>
          <w:rFonts w:ascii="Courier New" w:eastAsia="Times New Roman" w:hAnsi="Courier New" w:cs="Courier New"/>
          <w:color w:val="000000"/>
          <w:sz w:val="18"/>
          <w:szCs w:val="18"/>
          <w:lang w:val="en"/>
        </w:rPr>
      </w:pPr>
      <w:r>
        <w:rPr>
          <w:rFonts w:ascii="Courier New" w:eastAsia="Times New Roman" w:hAnsi="Courier New" w:cs="Courier New"/>
          <w:color w:val="000000"/>
          <w:sz w:val="18"/>
          <w:szCs w:val="18"/>
          <w:lang w:val="en"/>
        </w:rPr>
        <w:t>OBR|||</w:t>
      </w:r>
      <w:r w:rsidR="00A327AB">
        <w:rPr>
          <w:rFonts w:ascii="Courier New" w:eastAsia="Times New Roman" w:hAnsi="Courier New" w:cs="Courier New"/>
          <w:color w:val="000000"/>
          <w:sz w:val="18"/>
          <w:szCs w:val="18"/>
          <w:lang w:val="en"/>
        </w:rPr>
        <w:t>15404697</w:t>
      </w:r>
    </w:p>
    <w:p w14:paraId="523DA856" w14:textId="0DB21C76" w:rsidR="00917348" w:rsidRDefault="00917348" w:rsidP="003A6999">
      <w:pPr>
        <w:autoSpaceDE w:val="0"/>
        <w:autoSpaceDN w:val="0"/>
        <w:adjustRightInd w:val="0"/>
        <w:spacing w:after="0" w:line="240" w:lineRule="auto"/>
        <w:rPr>
          <w:rFonts w:ascii="Courier New" w:eastAsia="Times New Roman" w:hAnsi="Courier New" w:cs="Courier New"/>
          <w:color w:val="000000"/>
          <w:sz w:val="18"/>
          <w:szCs w:val="18"/>
          <w:lang w:val="en"/>
        </w:rPr>
      </w:pPr>
      <w:r w:rsidRPr="00BC6D81">
        <w:rPr>
          <w:rFonts w:ascii="Courier New" w:eastAsia="Times New Roman" w:hAnsi="Courier New" w:cs="Courier New"/>
          <w:color w:val="000000"/>
          <w:sz w:val="18"/>
          <w:szCs w:val="18"/>
          <w:lang w:val="en"/>
        </w:rPr>
        <w:t>OBX|1|</w:t>
      </w:r>
      <w:r>
        <w:rPr>
          <w:rFonts w:ascii="Courier New" w:eastAsia="Times New Roman" w:hAnsi="Courier New" w:cs="Courier New"/>
          <w:color w:val="000000"/>
          <w:sz w:val="18"/>
          <w:szCs w:val="18"/>
          <w:lang w:val="en"/>
        </w:rPr>
        <w:t>CWE</w:t>
      </w:r>
      <w:r w:rsidRPr="00BC6D81">
        <w:rPr>
          <w:rFonts w:ascii="Courier New" w:eastAsia="Times New Roman" w:hAnsi="Courier New" w:cs="Courier New"/>
          <w:color w:val="000000"/>
          <w:sz w:val="18"/>
          <w:szCs w:val="18"/>
          <w:lang w:val="en"/>
        </w:rPr>
        <w:t>|68487^MDCX_ATTR_EVT_COND^MDC|</w:t>
      </w:r>
      <w:r>
        <w:rPr>
          <w:rFonts w:ascii="Courier New" w:eastAsia="Times New Roman" w:hAnsi="Courier New" w:cs="Courier New"/>
          <w:color w:val="000000"/>
          <w:sz w:val="18"/>
          <w:szCs w:val="18"/>
          <w:lang w:val="en"/>
        </w:rPr>
        <w:t>|</w:t>
      </w:r>
      <w:r w:rsidRPr="00BC6D81">
        <w:rPr>
          <w:rFonts w:ascii="Courier New" w:eastAsia="Times New Roman" w:hAnsi="Courier New" w:cs="Courier New"/>
          <w:color w:val="000000"/>
          <w:sz w:val="18"/>
          <w:szCs w:val="18"/>
          <w:lang w:val="en"/>
        </w:rPr>
        <w:t>0^MDCX_DEV_ASSOCIATE^MDC</w:t>
      </w:r>
      <w:r>
        <w:rPr>
          <w:rFonts w:ascii="Courier New" w:eastAsia="Times New Roman" w:hAnsi="Courier New" w:cs="Courier New"/>
          <w:color w:val="000000"/>
          <w:sz w:val="18"/>
          <w:szCs w:val="18"/>
          <w:lang w:val="en"/>
        </w:rPr>
        <w:t>||||||</w:t>
      </w:r>
      <w:r w:rsidR="00A327AB">
        <w:rPr>
          <w:rFonts w:ascii="Courier New" w:eastAsia="Times New Roman" w:hAnsi="Courier New" w:cs="Courier New"/>
          <w:color w:val="000000"/>
          <w:sz w:val="18"/>
          <w:szCs w:val="18"/>
          <w:lang w:val="en"/>
        </w:rPr>
        <w:t>R</w:t>
      </w:r>
    </w:p>
    <w:p w14:paraId="226FC2FC" w14:textId="27782722" w:rsidR="00917348" w:rsidRDefault="00917348" w:rsidP="003A6999">
      <w:pPr>
        <w:autoSpaceDE w:val="0"/>
        <w:autoSpaceDN w:val="0"/>
        <w:adjustRightInd w:val="0"/>
        <w:spacing w:after="0" w:line="240" w:lineRule="auto"/>
        <w:rPr>
          <w:rFonts w:ascii="Courier New" w:eastAsia="Times New Roman" w:hAnsi="Courier New" w:cs="Courier New"/>
          <w:color w:val="000000"/>
          <w:sz w:val="18"/>
          <w:szCs w:val="18"/>
          <w:lang w:val="en"/>
        </w:rPr>
      </w:pPr>
      <w:r>
        <w:rPr>
          <w:rFonts w:ascii="Courier New" w:eastAsia="Times New Roman" w:hAnsi="Courier New" w:cs="Courier New"/>
          <w:color w:val="000000"/>
          <w:sz w:val="18"/>
          <w:szCs w:val="18"/>
          <w:lang w:val="en"/>
        </w:rPr>
        <w:t>PRT|1|UC||EQUIP||||||</w:t>
      </w:r>
      <w:r w:rsidRPr="00567DC2">
        <w:rPr>
          <w:rFonts w:ascii="Courier New" w:eastAsia="Times New Roman" w:hAnsi="Courier New" w:cs="Courier New"/>
          <w:color w:val="000000"/>
          <w:sz w:val="18"/>
          <w:szCs w:val="18"/>
          <w:lang w:val="en"/>
        </w:rPr>
        <w:t>3 WEST ICU^3001^1</w:t>
      </w:r>
      <w:r>
        <w:rPr>
          <w:rFonts w:ascii="Courier New" w:eastAsia="Times New Roman" w:hAnsi="Courier New" w:cs="Courier New"/>
          <w:color w:val="000000"/>
          <w:sz w:val="18"/>
          <w:szCs w:val="18"/>
          <w:lang w:val="en"/>
        </w:rPr>
        <w:t>|MON5588^^231A8456B1CB2366^EUI-64|</w:t>
      </w:r>
      <w:r w:rsidR="00A327AB" w:rsidRPr="00567DC2">
        <w:rPr>
          <w:rFonts w:ascii="Courier New" w:eastAsia="Times New Roman" w:hAnsi="Courier New" w:cs="Courier New"/>
          <w:color w:val="000000"/>
          <w:sz w:val="18"/>
          <w:szCs w:val="18"/>
          <w:lang w:val="en"/>
        </w:rPr>
        <w:t>2</w:t>
      </w:r>
      <w:r w:rsidR="00A327AB">
        <w:rPr>
          <w:rFonts w:ascii="Courier New" w:eastAsia="Times New Roman" w:hAnsi="Courier New" w:cs="Courier New"/>
          <w:color w:val="000000"/>
          <w:sz w:val="18"/>
          <w:szCs w:val="18"/>
          <w:lang w:val="en"/>
        </w:rPr>
        <w:t>0160726160000</w:t>
      </w:r>
    </w:p>
    <w:p w14:paraId="28D7A25C" w14:textId="1244C64F" w:rsidR="00A327AB" w:rsidRDefault="00A327AB" w:rsidP="003A6999">
      <w:pPr>
        <w:autoSpaceDE w:val="0"/>
        <w:autoSpaceDN w:val="0"/>
        <w:adjustRightInd w:val="0"/>
        <w:spacing w:after="0" w:line="240" w:lineRule="auto"/>
        <w:rPr>
          <w:rFonts w:ascii="Courier New" w:eastAsia="Times New Roman" w:hAnsi="Courier New" w:cs="Courier New"/>
          <w:color w:val="000000"/>
          <w:sz w:val="18"/>
          <w:szCs w:val="18"/>
          <w:lang w:val="en"/>
        </w:rPr>
      </w:pPr>
      <w:r>
        <w:rPr>
          <w:rFonts w:ascii="Courier New" w:eastAsia="Times New Roman" w:hAnsi="Courier New" w:cs="Courier New"/>
          <w:color w:val="000000"/>
          <w:sz w:val="18"/>
          <w:szCs w:val="18"/>
          <w:lang w:val="en"/>
        </w:rPr>
        <w:t>PRT|1|UC||AUT||||||</w:t>
      </w:r>
      <w:r w:rsidRPr="00567DC2">
        <w:rPr>
          <w:rFonts w:ascii="Courier New" w:eastAsia="Times New Roman" w:hAnsi="Courier New" w:cs="Courier New"/>
          <w:color w:val="000000"/>
          <w:sz w:val="18"/>
          <w:szCs w:val="18"/>
          <w:lang w:val="en"/>
        </w:rPr>
        <w:t>3 WEST ICU^3001^1</w:t>
      </w:r>
      <w:r>
        <w:rPr>
          <w:rFonts w:ascii="Courier New" w:eastAsia="Times New Roman" w:hAnsi="Courier New" w:cs="Courier New"/>
          <w:color w:val="000000"/>
          <w:sz w:val="18"/>
          <w:szCs w:val="18"/>
          <w:lang w:val="en"/>
        </w:rPr>
        <w:t>|MON5588^^231A8456B1CB2366^EUI-64|</w:t>
      </w:r>
      <w:r w:rsidRPr="00567DC2">
        <w:rPr>
          <w:rFonts w:ascii="Courier New" w:eastAsia="Times New Roman" w:hAnsi="Courier New" w:cs="Courier New"/>
          <w:color w:val="000000"/>
          <w:sz w:val="18"/>
          <w:szCs w:val="18"/>
          <w:lang w:val="en"/>
        </w:rPr>
        <w:t>2</w:t>
      </w:r>
      <w:r>
        <w:rPr>
          <w:rFonts w:ascii="Courier New" w:eastAsia="Times New Roman" w:hAnsi="Courier New" w:cs="Courier New"/>
          <w:color w:val="000000"/>
          <w:sz w:val="18"/>
          <w:szCs w:val="18"/>
          <w:lang w:val="en"/>
        </w:rPr>
        <w:t>0160726160000</w:t>
      </w:r>
    </w:p>
    <w:p w14:paraId="45C16F4C" w14:textId="77777777" w:rsidR="00A327AB" w:rsidRDefault="00A327AB" w:rsidP="003A6999">
      <w:pPr>
        <w:autoSpaceDE w:val="0"/>
        <w:autoSpaceDN w:val="0"/>
        <w:adjustRightInd w:val="0"/>
        <w:spacing w:after="0" w:line="240" w:lineRule="auto"/>
        <w:rPr>
          <w:rFonts w:ascii="Courier New" w:eastAsia="Times New Roman" w:hAnsi="Courier New" w:cs="Courier New"/>
          <w:color w:val="000000"/>
          <w:sz w:val="18"/>
          <w:szCs w:val="18"/>
          <w:lang w:val="en"/>
        </w:rPr>
      </w:pPr>
    </w:p>
    <w:p w14:paraId="3ABE8077" w14:textId="77777777" w:rsidR="00A327AB" w:rsidRDefault="00A327AB" w:rsidP="003A6999">
      <w:pPr>
        <w:autoSpaceDE w:val="0"/>
        <w:autoSpaceDN w:val="0"/>
        <w:adjustRightInd w:val="0"/>
        <w:spacing w:after="0" w:line="240" w:lineRule="auto"/>
        <w:rPr>
          <w:rFonts w:ascii="Courier New" w:eastAsia="Times New Roman" w:hAnsi="Courier New" w:cs="Courier New"/>
          <w:color w:val="000000"/>
          <w:sz w:val="18"/>
          <w:szCs w:val="18"/>
          <w:lang w:val="en"/>
        </w:rPr>
      </w:pPr>
    </w:p>
    <w:p w14:paraId="39532CE6" w14:textId="3E109964" w:rsidR="00A327AB" w:rsidRDefault="00A327AB" w:rsidP="003A6999">
      <w:pPr>
        <w:autoSpaceDE w:val="0"/>
        <w:autoSpaceDN w:val="0"/>
        <w:adjustRightInd w:val="0"/>
        <w:spacing w:after="0" w:line="240" w:lineRule="auto"/>
        <w:rPr>
          <w:rFonts w:ascii="Courier New" w:eastAsia="Times New Roman" w:hAnsi="Courier New" w:cs="Courier New"/>
          <w:color w:val="000000"/>
          <w:sz w:val="18"/>
          <w:szCs w:val="18"/>
          <w:lang w:val="en"/>
        </w:rPr>
      </w:pPr>
      <w:r>
        <w:rPr>
          <w:rFonts w:ascii="Courier New" w:eastAsia="Times New Roman" w:hAnsi="Courier New" w:cs="Courier New"/>
          <w:color w:val="000000"/>
          <w:sz w:val="18"/>
          <w:szCs w:val="18"/>
          <w:lang w:val="en"/>
        </w:rPr>
        <w:t>(Acknowledgment messages not shown)</w:t>
      </w:r>
    </w:p>
    <w:p w14:paraId="13494DA8" w14:textId="77777777" w:rsidR="00272AC4" w:rsidRDefault="00272AC4" w:rsidP="003A6999">
      <w:pPr>
        <w:autoSpaceDE w:val="0"/>
        <w:autoSpaceDN w:val="0"/>
        <w:adjustRightInd w:val="0"/>
        <w:spacing w:after="0" w:line="240" w:lineRule="auto"/>
        <w:rPr>
          <w:rFonts w:ascii="Courier New" w:eastAsia="Times New Roman" w:hAnsi="Courier New" w:cs="Courier New"/>
          <w:color w:val="000000"/>
          <w:sz w:val="18"/>
          <w:szCs w:val="18"/>
          <w:lang w:val="en"/>
        </w:rPr>
      </w:pPr>
    </w:p>
    <w:p w14:paraId="06C0A40B" w14:textId="6497B86A" w:rsidR="00272AC4" w:rsidRDefault="00272AC4" w:rsidP="003A6999">
      <w:pPr>
        <w:pStyle w:val="BodyText"/>
      </w:pPr>
      <w:r>
        <w:t>The Association Manager may then broadcast this information to subscribers (such as Critical Care), or its clients (such as Critical Care) may query for this information, depending on how the systems are integrated.</w:t>
      </w:r>
    </w:p>
    <w:p w14:paraId="4A8E89E4" w14:textId="7FCF2196" w:rsidR="00BA3BCA" w:rsidRDefault="00A327AB" w:rsidP="003A6999">
      <w:pPr>
        <w:pStyle w:val="BodyText"/>
      </w:pPr>
      <w:r>
        <w:t xml:space="preserve">At </w:t>
      </w:r>
      <w:r w:rsidR="00272AC4">
        <w:t>16</w:t>
      </w:r>
      <w:r>
        <w:t>:</w:t>
      </w:r>
      <w:r w:rsidR="00272AC4">
        <w:t>45</w:t>
      </w:r>
      <w:r>
        <w:t xml:space="preserve">, she </w:t>
      </w:r>
      <w:r w:rsidR="00272AC4">
        <w:t>confirms</w:t>
      </w:r>
      <w:r>
        <w:t xml:space="preserve"> the association on the Critical Care application</w:t>
      </w:r>
      <w:r w:rsidR="00272AC4">
        <w:t xml:space="preserve"> (or the Association Manager, depending on how the systems are integrated)</w:t>
      </w:r>
      <w:r>
        <w:t>.  This message would be sent from the Critical Care system in the role of Association Reporter to the Association Manager.</w:t>
      </w:r>
    </w:p>
    <w:p w14:paraId="51738835" w14:textId="77777777" w:rsidR="007F554B" w:rsidRDefault="007F554B" w:rsidP="003A6999">
      <w:pPr>
        <w:autoSpaceDE w:val="0"/>
        <w:autoSpaceDN w:val="0"/>
        <w:adjustRightInd w:val="0"/>
        <w:spacing w:after="0" w:line="240" w:lineRule="auto"/>
        <w:rPr>
          <w:rFonts w:ascii="Courier New" w:eastAsia="Times New Roman" w:hAnsi="Courier New" w:cs="Courier New"/>
          <w:color w:val="000000"/>
          <w:sz w:val="18"/>
          <w:szCs w:val="18"/>
          <w:lang w:val="en"/>
        </w:rPr>
      </w:pPr>
    </w:p>
    <w:p w14:paraId="7E803B17" w14:textId="1FAA6E3D" w:rsidR="007F554B" w:rsidRPr="00567DC2" w:rsidRDefault="007F554B" w:rsidP="003A6999">
      <w:pPr>
        <w:autoSpaceDE w:val="0"/>
        <w:autoSpaceDN w:val="0"/>
        <w:adjustRightInd w:val="0"/>
        <w:spacing w:after="0" w:line="240" w:lineRule="auto"/>
        <w:rPr>
          <w:rFonts w:ascii="Courier New" w:eastAsia="Times New Roman" w:hAnsi="Courier New" w:cs="Courier New"/>
          <w:color w:val="000000"/>
          <w:sz w:val="18"/>
          <w:szCs w:val="18"/>
          <w:lang w:val="en"/>
        </w:rPr>
      </w:pPr>
      <w:r w:rsidRPr="00567DC2">
        <w:rPr>
          <w:rFonts w:ascii="Courier New" w:eastAsia="Times New Roman" w:hAnsi="Courier New" w:cs="Courier New"/>
          <w:color w:val="000000"/>
          <w:sz w:val="18"/>
          <w:szCs w:val="18"/>
          <w:lang w:val="en"/>
        </w:rPr>
        <w:t>MSH|^~\&amp;|</w:t>
      </w:r>
      <w:r>
        <w:rPr>
          <w:rFonts w:ascii="Courier New" w:eastAsia="Times New Roman" w:hAnsi="Courier New" w:cs="Courier New"/>
          <w:color w:val="000000"/>
          <w:sz w:val="18"/>
          <w:szCs w:val="18"/>
          <w:lang w:val="en"/>
        </w:rPr>
        <w:t>CritCare</w:t>
      </w:r>
      <w:r w:rsidRPr="00567DC2">
        <w:rPr>
          <w:rFonts w:ascii="Courier New" w:eastAsia="Times New Roman" w:hAnsi="Courier New" w:cs="Courier New"/>
          <w:color w:val="000000"/>
          <w:sz w:val="18"/>
          <w:szCs w:val="18"/>
          <w:lang w:val="en"/>
        </w:rPr>
        <w:t>||</w:t>
      </w:r>
      <w:r>
        <w:rPr>
          <w:rFonts w:ascii="Courier New" w:eastAsia="Times New Roman" w:hAnsi="Courier New" w:cs="Courier New"/>
          <w:color w:val="000000"/>
          <w:sz w:val="18"/>
          <w:szCs w:val="18"/>
          <w:lang w:val="en"/>
        </w:rPr>
        <w:t>AssocMgr</w:t>
      </w:r>
      <w:r w:rsidRPr="00567DC2">
        <w:rPr>
          <w:rFonts w:ascii="Courier New" w:eastAsia="Times New Roman" w:hAnsi="Courier New" w:cs="Courier New"/>
          <w:color w:val="000000"/>
          <w:sz w:val="18"/>
          <w:szCs w:val="18"/>
          <w:lang w:val="en"/>
        </w:rPr>
        <w:t>||2</w:t>
      </w:r>
      <w:r>
        <w:rPr>
          <w:rFonts w:ascii="Courier New" w:eastAsia="Times New Roman" w:hAnsi="Courier New" w:cs="Courier New"/>
          <w:color w:val="000000"/>
          <w:sz w:val="18"/>
          <w:szCs w:val="18"/>
          <w:lang w:val="en"/>
        </w:rPr>
        <w:t>0160726164500||ORU^R01^ORU_R01|12d1574|P|2.7</w:t>
      </w:r>
      <w:r w:rsidRPr="00567DC2">
        <w:rPr>
          <w:rFonts w:ascii="Courier New" w:eastAsia="Times New Roman" w:hAnsi="Courier New" w:cs="Courier New"/>
          <w:color w:val="000000"/>
          <w:sz w:val="18"/>
          <w:szCs w:val="18"/>
          <w:lang w:val="en"/>
        </w:rPr>
        <w:t>|||</w:t>
      </w:r>
      <w:r>
        <w:rPr>
          <w:rFonts w:ascii="Courier New" w:eastAsia="Times New Roman" w:hAnsi="Courier New" w:cs="Courier New"/>
          <w:color w:val="000000"/>
          <w:sz w:val="18"/>
          <w:szCs w:val="18"/>
          <w:lang w:val="en"/>
        </w:rPr>
        <w:t>AL</w:t>
      </w:r>
      <w:r w:rsidRPr="00567DC2">
        <w:rPr>
          <w:rFonts w:ascii="Courier New" w:eastAsia="Times New Roman" w:hAnsi="Courier New" w:cs="Courier New"/>
          <w:color w:val="000000"/>
          <w:sz w:val="18"/>
          <w:szCs w:val="18"/>
          <w:lang w:val="en"/>
        </w:rPr>
        <w:t>|AL||8859/1|||</w:t>
      </w:r>
      <w:r w:rsidRPr="0065200A">
        <w:rPr>
          <w:rFonts w:ascii="Courier New" w:eastAsia="Times New Roman" w:hAnsi="Courier New" w:cs="Courier New"/>
          <w:color w:val="000000"/>
          <w:sz w:val="18"/>
          <w:szCs w:val="18"/>
          <w:highlight w:val="yellow"/>
          <w:lang w:val="en"/>
        </w:rPr>
        <w:t xml:space="preserve">IHE PCD </w:t>
      </w:r>
      <w:commentRangeStart w:id="103"/>
      <w:r w:rsidRPr="0065200A">
        <w:rPr>
          <w:rFonts w:ascii="Courier New" w:eastAsia="Times New Roman" w:hAnsi="Courier New" w:cs="Courier New"/>
          <w:color w:val="000000"/>
          <w:sz w:val="18"/>
          <w:szCs w:val="18"/>
          <w:highlight w:val="yellow"/>
          <w:lang w:val="en"/>
        </w:rPr>
        <w:t>ORU</w:t>
      </w:r>
      <w:commentRangeEnd w:id="103"/>
      <w:r>
        <w:rPr>
          <w:rStyle w:val="CommentReference"/>
        </w:rPr>
        <w:commentReference w:id="103"/>
      </w:r>
      <w:r w:rsidRPr="0065200A">
        <w:rPr>
          <w:rFonts w:ascii="Courier New" w:eastAsia="Times New Roman" w:hAnsi="Courier New" w:cs="Courier New"/>
          <w:color w:val="000000"/>
          <w:sz w:val="18"/>
          <w:szCs w:val="18"/>
          <w:highlight w:val="yellow"/>
          <w:lang w:val="en"/>
        </w:rPr>
        <w:t>-R01 2006</w:t>
      </w:r>
      <w:r w:rsidRPr="00567DC2">
        <w:rPr>
          <w:rFonts w:ascii="Courier New" w:eastAsia="Times New Roman" w:hAnsi="Courier New" w:cs="Courier New"/>
          <w:color w:val="000000"/>
          <w:sz w:val="18"/>
          <w:szCs w:val="18"/>
          <w:lang w:val="en"/>
        </w:rPr>
        <w:t>^HL7^Universal ID^HL7</w:t>
      </w:r>
      <w:r>
        <w:rPr>
          <w:rFonts w:ascii="Courier New" w:eastAsia="Times New Roman" w:hAnsi="Courier New" w:cs="Courier New"/>
          <w:color w:val="000000"/>
          <w:sz w:val="18"/>
          <w:szCs w:val="18"/>
          <w:lang w:val="en"/>
        </w:rPr>
        <w:t>2390</w:t>
      </w:r>
    </w:p>
    <w:p w14:paraId="1867CFBA" w14:textId="02124EBC" w:rsidR="007F554B" w:rsidRPr="00567DC2" w:rsidRDefault="007F554B" w:rsidP="003A6999">
      <w:pPr>
        <w:autoSpaceDE w:val="0"/>
        <w:autoSpaceDN w:val="0"/>
        <w:adjustRightInd w:val="0"/>
        <w:spacing w:after="0" w:line="240" w:lineRule="auto"/>
        <w:rPr>
          <w:rFonts w:ascii="Courier New" w:eastAsia="Times New Roman" w:hAnsi="Courier New" w:cs="Courier New"/>
          <w:color w:val="000000"/>
          <w:sz w:val="18"/>
          <w:szCs w:val="18"/>
          <w:lang w:val="en"/>
        </w:rPr>
      </w:pPr>
      <w:r w:rsidRPr="00567DC2">
        <w:rPr>
          <w:rFonts w:ascii="Courier New" w:eastAsia="Times New Roman" w:hAnsi="Courier New" w:cs="Courier New"/>
          <w:color w:val="000000"/>
          <w:sz w:val="18"/>
          <w:szCs w:val="18"/>
          <w:lang w:val="en"/>
        </w:rPr>
        <w:t>PID|||AB60001^^^A^PI||</w:t>
      </w:r>
      <w:r w:rsidRPr="007F554B">
        <w:rPr>
          <w:rFonts w:ascii="Courier New" w:eastAsia="Times New Roman" w:hAnsi="Courier New" w:cs="Courier New"/>
          <w:color w:val="000000"/>
          <w:sz w:val="18"/>
          <w:szCs w:val="18"/>
          <w:lang w:val="en"/>
        </w:rPr>
        <w:t xml:space="preserve"> </w:t>
      </w:r>
      <w:r>
        <w:rPr>
          <w:rFonts w:ascii="Courier New" w:eastAsia="Times New Roman" w:hAnsi="Courier New" w:cs="Courier New"/>
          <w:color w:val="000000"/>
          <w:sz w:val="18"/>
          <w:szCs w:val="18"/>
          <w:lang w:val="en"/>
        </w:rPr>
        <w:t>McMurphy</w:t>
      </w:r>
      <w:r w:rsidRPr="00567DC2">
        <w:rPr>
          <w:rFonts w:ascii="Courier New" w:eastAsia="Times New Roman" w:hAnsi="Courier New" w:cs="Courier New"/>
          <w:color w:val="000000"/>
          <w:sz w:val="18"/>
          <w:szCs w:val="18"/>
          <w:lang w:val="en"/>
        </w:rPr>
        <w:t>^</w:t>
      </w:r>
      <w:r>
        <w:rPr>
          <w:rFonts w:ascii="Courier New" w:eastAsia="Times New Roman" w:hAnsi="Courier New" w:cs="Courier New"/>
          <w:color w:val="000000"/>
          <w:sz w:val="18"/>
          <w:szCs w:val="18"/>
          <w:lang w:val="en"/>
        </w:rPr>
        <w:t>R</w:t>
      </w:r>
      <w:r w:rsidRPr="00567DC2">
        <w:rPr>
          <w:rFonts w:ascii="Courier New" w:eastAsia="Times New Roman" w:hAnsi="Courier New" w:cs="Courier New"/>
          <w:color w:val="000000"/>
          <w:sz w:val="18"/>
          <w:szCs w:val="18"/>
          <w:lang w:val="en"/>
        </w:rPr>
        <w:t>^</w:t>
      </w:r>
      <w:r>
        <w:rPr>
          <w:rFonts w:ascii="Courier New" w:eastAsia="Times New Roman" w:hAnsi="Courier New" w:cs="Courier New"/>
          <w:color w:val="000000"/>
          <w:sz w:val="18"/>
          <w:szCs w:val="18"/>
          <w:lang w:val="en"/>
        </w:rPr>
        <w:t>P</w:t>
      </w:r>
      <w:r w:rsidRPr="00567DC2">
        <w:rPr>
          <w:rFonts w:ascii="Courier New" w:eastAsia="Times New Roman" w:hAnsi="Courier New" w:cs="Courier New"/>
          <w:color w:val="000000"/>
          <w:sz w:val="18"/>
          <w:szCs w:val="18"/>
          <w:lang w:val="en"/>
        </w:rPr>
        <w:t>^^^^L</w:t>
      </w:r>
    </w:p>
    <w:p w14:paraId="6198DB79" w14:textId="77777777" w:rsidR="007F554B" w:rsidRDefault="007F554B" w:rsidP="003A6999">
      <w:pPr>
        <w:autoSpaceDE w:val="0"/>
        <w:autoSpaceDN w:val="0"/>
        <w:adjustRightInd w:val="0"/>
        <w:spacing w:after="0" w:line="240" w:lineRule="auto"/>
        <w:rPr>
          <w:rFonts w:ascii="Courier New" w:eastAsia="Times New Roman" w:hAnsi="Courier New" w:cs="Courier New"/>
          <w:color w:val="000000"/>
          <w:sz w:val="18"/>
          <w:szCs w:val="18"/>
          <w:lang w:val="en"/>
        </w:rPr>
      </w:pPr>
      <w:r w:rsidRPr="00567DC2">
        <w:rPr>
          <w:rFonts w:ascii="Courier New" w:eastAsia="Times New Roman" w:hAnsi="Courier New" w:cs="Courier New"/>
          <w:color w:val="000000"/>
          <w:sz w:val="18"/>
          <w:szCs w:val="18"/>
          <w:lang w:val="en"/>
        </w:rPr>
        <w:t>PV1||E|3 WEST ICU^3001^1</w:t>
      </w:r>
    </w:p>
    <w:p w14:paraId="4028A70B" w14:textId="77777777" w:rsidR="007F554B" w:rsidRDefault="007F554B" w:rsidP="003A6999">
      <w:pPr>
        <w:autoSpaceDE w:val="0"/>
        <w:autoSpaceDN w:val="0"/>
        <w:adjustRightInd w:val="0"/>
        <w:spacing w:after="0" w:line="240" w:lineRule="auto"/>
        <w:rPr>
          <w:rFonts w:ascii="Courier New" w:eastAsia="Times New Roman" w:hAnsi="Courier New" w:cs="Courier New"/>
          <w:color w:val="000000"/>
          <w:sz w:val="18"/>
          <w:szCs w:val="18"/>
          <w:lang w:val="en"/>
        </w:rPr>
      </w:pPr>
      <w:r>
        <w:rPr>
          <w:rFonts w:ascii="Courier New" w:eastAsia="Times New Roman" w:hAnsi="Courier New" w:cs="Courier New"/>
          <w:color w:val="000000"/>
          <w:sz w:val="18"/>
          <w:szCs w:val="18"/>
          <w:lang w:val="en"/>
        </w:rPr>
        <w:t>OBR|||15404697</w:t>
      </w:r>
    </w:p>
    <w:p w14:paraId="729D3506" w14:textId="6B5742FF" w:rsidR="007F554B" w:rsidRDefault="007F554B" w:rsidP="003A6999">
      <w:pPr>
        <w:autoSpaceDE w:val="0"/>
        <w:autoSpaceDN w:val="0"/>
        <w:adjustRightInd w:val="0"/>
        <w:spacing w:after="0" w:line="240" w:lineRule="auto"/>
        <w:rPr>
          <w:rFonts w:ascii="Courier New" w:eastAsia="Times New Roman" w:hAnsi="Courier New" w:cs="Courier New"/>
          <w:color w:val="000000"/>
          <w:sz w:val="18"/>
          <w:szCs w:val="18"/>
          <w:lang w:val="en"/>
        </w:rPr>
      </w:pPr>
      <w:r w:rsidRPr="00BC6D81">
        <w:rPr>
          <w:rFonts w:ascii="Courier New" w:eastAsia="Times New Roman" w:hAnsi="Courier New" w:cs="Courier New"/>
          <w:color w:val="000000"/>
          <w:sz w:val="18"/>
          <w:szCs w:val="18"/>
          <w:lang w:val="en"/>
        </w:rPr>
        <w:t>OBX|1|</w:t>
      </w:r>
      <w:r>
        <w:rPr>
          <w:rFonts w:ascii="Courier New" w:eastAsia="Times New Roman" w:hAnsi="Courier New" w:cs="Courier New"/>
          <w:color w:val="000000"/>
          <w:sz w:val="18"/>
          <w:szCs w:val="18"/>
          <w:lang w:val="en"/>
        </w:rPr>
        <w:t>CWE</w:t>
      </w:r>
      <w:r w:rsidRPr="00BC6D81">
        <w:rPr>
          <w:rFonts w:ascii="Courier New" w:eastAsia="Times New Roman" w:hAnsi="Courier New" w:cs="Courier New"/>
          <w:color w:val="000000"/>
          <w:sz w:val="18"/>
          <w:szCs w:val="18"/>
          <w:lang w:val="en"/>
        </w:rPr>
        <w:t>|68487^MDCX_ATTR_EVT_COND^MDC|</w:t>
      </w:r>
      <w:r>
        <w:rPr>
          <w:rFonts w:ascii="Courier New" w:eastAsia="Times New Roman" w:hAnsi="Courier New" w:cs="Courier New"/>
          <w:color w:val="000000"/>
          <w:sz w:val="18"/>
          <w:szCs w:val="18"/>
          <w:lang w:val="en"/>
        </w:rPr>
        <w:t>|</w:t>
      </w:r>
      <w:r w:rsidRPr="00BC6D81">
        <w:rPr>
          <w:rFonts w:ascii="Courier New" w:eastAsia="Times New Roman" w:hAnsi="Courier New" w:cs="Courier New"/>
          <w:color w:val="000000"/>
          <w:sz w:val="18"/>
          <w:szCs w:val="18"/>
          <w:lang w:val="en"/>
        </w:rPr>
        <w:t>0^MDCX_DEV_ASSOCIATE^MDC</w:t>
      </w:r>
      <w:r>
        <w:rPr>
          <w:rFonts w:ascii="Courier New" w:eastAsia="Times New Roman" w:hAnsi="Courier New" w:cs="Courier New"/>
          <w:color w:val="000000"/>
          <w:sz w:val="18"/>
          <w:szCs w:val="18"/>
          <w:lang w:val="en"/>
        </w:rPr>
        <w:t>||||||F</w:t>
      </w:r>
    </w:p>
    <w:p w14:paraId="140813D4" w14:textId="77777777" w:rsidR="007F554B" w:rsidRDefault="007F554B" w:rsidP="003A6999">
      <w:pPr>
        <w:autoSpaceDE w:val="0"/>
        <w:autoSpaceDN w:val="0"/>
        <w:adjustRightInd w:val="0"/>
        <w:spacing w:after="0" w:line="240" w:lineRule="auto"/>
        <w:rPr>
          <w:rFonts w:ascii="Courier New" w:eastAsia="Times New Roman" w:hAnsi="Courier New" w:cs="Courier New"/>
          <w:color w:val="000000"/>
          <w:sz w:val="18"/>
          <w:szCs w:val="18"/>
          <w:lang w:val="en"/>
        </w:rPr>
      </w:pPr>
      <w:r>
        <w:rPr>
          <w:rFonts w:ascii="Courier New" w:eastAsia="Times New Roman" w:hAnsi="Courier New" w:cs="Courier New"/>
          <w:color w:val="000000"/>
          <w:sz w:val="18"/>
          <w:szCs w:val="18"/>
          <w:lang w:val="en"/>
        </w:rPr>
        <w:t>PRT|1|UC||EQUIP||||||</w:t>
      </w:r>
      <w:r w:rsidRPr="00567DC2">
        <w:rPr>
          <w:rFonts w:ascii="Courier New" w:eastAsia="Times New Roman" w:hAnsi="Courier New" w:cs="Courier New"/>
          <w:color w:val="000000"/>
          <w:sz w:val="18"/>
          <w:szCs w:val="18"/>
          <w:lang w:val="en"/>
        </w:rPr>
        <w:t>3 WEST ICU^3001^1</w:t>
      </w:r>
      <w:r>
        <w:rPr>
          <w:rFonts w:ascii="Courier New" w:eastAsia="Times New Roman" w:hAnsi="Courier New" w:cs="Courier New"/>
          <w:color w:val="000000"/>
          <w:sz w:val="18"/>
          <w:szCs w:val="18"/>
          <w:lang w:val="en"/>
        </w:rPr>
        <w:t>|MON5588^^231A8456B1CB2366^EUI-64|</w:t>
      </w:r>
      <w:r w:rsidRPr="00567DC2">
        <w:rPr>
          <w:rFonts w:ascii="Courier New" w:eastAsia="Times New Roman" w:hAnsi="Courier New" w:cs="Courier New"/>
          <w:color w:val="000000"/>
          <w:sz w:val="18"/>
          <w:szCs w:val="18"/>
          <w:lang w:val="en"/>
        </w:rPr>
        <w:t>2</w:t>
      </w:r>
      <w:r>
        <w:rPr>
          <w:rFonts w:ascii="Courier New" w:eastAsia="Times New Roman" w:hAnsi="Courier New" w:cs="Courier New"/>
          <w:color w:val="000000"/>
          <w:sz w:val="18"/>
          <w:szCs w:val="18"/>
          <w:lang w:val="en"/>
        </w:rPr>
        <w:t>0160726160000</w:t>
      </w:r>
    </w:p>
    <w:p w14:paraId="73A89D18" w14:textId="560E62FA" w:rsidR="007F554B" w:rsidRDefault="007F554B" w:rsidP="003A6999">
      <w:pPr>
        <w:autoSpaceDE w:val="0"/>
        <w:autoSpaceDN w:val="0"/>
        <w:adjustRightInd w:val="0"/>
        <w:spacing w:after="0" w:line="240" w:lineRule="auto"/>
        <w:rPr>
          <w:rFonts w:ascii="Courier New" w:eastAsia="Times New Roman" w:hAnsi="Courier New" w:cs="Courier New"/>
          <w:color w:val="000000"/>
          <w:sz w:val="18"/>
          <w:szCs w:val="18"/>
          <w:lang w:val="en"/>
        </w:rPr>
      </w:pPr>
      <w:r>
        <w:rPr>
          <w:rFonts w:ascii="Courier New" w:eastAsia="Times New Roman" w:hAnsi="Courier New" w:cs="Courier New"/>
          <w:color w:val="000000"/>
          <w:sz w:val="18"/>
          <w:szCs w:val="18"/>
          <w:lang w:val="en"/>
        </w:rPr>
        <w:t>PRT|2|UC||RO|58787^Ratched^N||||</w:t>
      </w:r>
      <w:r w:rsidRPr="00567DC2">
        <w:rPr>
          <w:rFonts w:ascii="Courier New" w:eastAsia="Times New Roman" w:hAnsi="Courier New" w:cs="Courier New"/>
          <w:color w:val="000000"/>
          <w:sz w:val="18"/>
          <w:szCs w:val="18"/>
          <w:lang w:val="en"/>
        </w:rPr>
        <w:t>3 WEST ICU^3001^1</w:t>
      </w:r>
      <w:r>
        <w:rPr>
          <w:rFonts w:ascii="Courier New" w:eastAsia="Times New Roman" w:hAnsi="Courier New" w:cs="Courier New"/>
          <w:color w:val="000000"/>
          <w:sz w:val="18"/>
          <w:szCs w:val="18"/>
          <w:lang w:val="en"/>
        </w:rPr>
        <w:t>||</w:t>
      </w:r>
      <w:r w:rsidRPr="00567DC2">
        <w:rPr>
          <w:rFonts w:ascii="Courier New" w:eastAsia="Times New Roman" w:hAnsi="Courier New" w:cs="Courier New"/>
          <w:color w:val="000000"/>
          <w:sz w:val="18"/>
          <w:szCs w:val="18"/>
          <w:lang w:val="en"/>
        </w:rPr>
        <w:t>2</w:t>
      </w:r>
      <w:r>
        <w:rPr>
          <w:rFonts w:ascii="Courier New" w:eastAsia="Times New Roman" w:hAnsi="Courier New" w:cs="Courier New"/>
          <w:color w:val="000000"/>
          <w:sz w:val="18"/>
          <w:szCs w:val="18"/>
          <w:lang w:val="en"/>
        </w:rPr>
        <w:t>0160726164500</w:t>
      </w:r>
    </w:p>
    <w:p w14:paraId="269F9F60" w14:textId="77777777" w:rsidR="007F554B" w:rsidRDefault="007F554B" w:rsidP="003A6999">
      <w:pPr>
        <w:autoSpaceDE w:val="0"/>
        <w:autoSpaceDN w:val="0"/>
        <w:adjustRightInd w:val="0"/>
        <w:spacing w:after="0" w:line="240" w:lineRule="auto"/>
        <w:rPr>
          <w:rFonts w:ascii="Courier New" w:eastAsia="Times New Roman" w:hAnsi="Courier New" w:cs="Courier New"/>
          <w:color w:val="000000"/>
          <w:sz w:val="18"/>
          <w:szCs w:val="18"/>
          <w:lang w:val="en"/>
        </w:rPr>
      </w:pPr>
    </w:p>
    <w:p w14:paraId="54B1F0E1" w14:textId="77777777" w:rsidR="007F554B" w:rsidRDefault="007F554B" w:rsidP="003A6999">
      <w:pPr>
        <w:autoSpaceDE w:val="0"/>
        <w:autoSpaceDN w:val="0"/>
        <w:adjustRightInd w:val="0"/>
        <w:spacing w:after="0" w:line="240" w:lineRule="auto"/>
        <w:rPr>
          <w:rFonts w:ascii="Courier New" w:eastAsia="Times New Roman" w:hAnsi="Courier New" w:cs="Courier New"/>
          <w:color w:val="000000"/>
          <w:sz w:val="18"/>
          <w:szCs w:val="18"/>
          <w:lang w:val="en"/>
        </w:rPr>
      </w:pPr>
      <w:r>
        <w:rPr>
          <w:rFonts w:ascii="Courier New" w:eastAsia="Times New Roman" w:hAnsi="Courier New" w:cs="Courier New"/>
          <w:color w:val="000000"/>
          <w:sz w:val="18"/>
          <w:szCs w:val="18"/>
          <w:lang w:val="en"/>
        </w:rPr>
        <w:t>(Acknowledgment messages not shown)</w:t>
      </w:r>
    </w:p>
    <w:p w14:paraId="7A35D6D9" w14:textId="77777777" w:rsidR="007F554B" w:rsidRPr="00BA3BCA" w:rsidRDefault="007F554B" w:rsidP="003A6999">
      <w:pPr>
        <w:pStyle w:val="BodyText"/>
      </w:pPr>
    </w:p>
    <w:p w14:paraId="7A6FD235" w14:textId="6F7C4272" w:rsidR="00BE77DB" w:rsidRPr="005C245C" w:rsidRDefault="00BE77DB" w:rsidP="00C53F78">
      <w:pPr>
        <w:pStyle w:val="AppendixHeading2"/>
        <w:rPr>
          <w:noProof w:val="0"/>
        </w:rPr>
      </w:pPr>
      <w:r w:rsidRPr="005C245C">
        <w:rPr>
          <w:noProof w:val="0"/>
        </w:rPr>
        <w:t>Query: Device-Patient Associations Query</w:t>
      </w:r>
      <w:r w:rsidR="005638FB" w:rsidRPr="005C245C">
        <w:rPr>
          <w:noProof w:val="0"/>
        </w:rPr>
        <w:t xml:space="preserve"> Message</w:t>
      </w:r>
      <w:bookmarkEnd w:id="100"/>
    </w:p>
    <w:p w14:paraId="2EE031DE" w14:textId="77777777" w:rsidR="00BE77DB" w:rsidRPr="005C245C" w:rsidRDefault="00BE77DB" w:rsidP="00C53F78">
      <w:pPr>
        <w:pStyle w:val="AppendixHeading3"/>
        <w:rPr>
          <w:noProof w:val="0"/>
        </w:rPr>
      </w:pPr>
      <w:bookmarkStart w:id="104" w:name="_Toc448137431"/>
      <w:r w:rsidRPr="005C245C">
        <w:rPr>
          <w:noProof w:val="0"/>
        </w:rPr>
        <w:t>Scope</w:t>
      </w:r>
      <w:bookmarkEnd w:id="104"/>
    </w:p>
    <w:p w14:paraId="69E5D9CD" w14:textId="77777777" w:rsidR="00BE77DB" w:rsidRPr="005C245C" w:rsidRDefault="00BE77DB" w:rsidP="00C0523D">
      <w:pPr>
        <w:pStyle w:val="BodyText"/>
        <w:rPr>
          <w:noProof w:val="0"/>
        </w:rPr>
      </w:pPr>
      <w:r w:rsidRPr="005C245C">
        <w:rPr>
          <w:noProof w:val="0"/>
        </w:rPr>
        <w:t>This query allows a system to request a list of the device-patient associations meeting specified conditions.</w:t>
      </w:r>
    </w:p>
    <w:p w14:paraId="31E18A9B" w14:textId="77777777" w:rsidR="00BE77DB" w:rsidRPr="005C245C" w:rsidRDefault="00BE77DB" w:rsidP="00C53F78">
      <w:pPr>
        <w:pStyle w:val="AppendixHeading3"/>
        <w:rPr>
          <w:noProof w:val="0"/>
        </w:rPr>
      </w:pPr>
      <w:bookmarkStart w:id="105" w:name="_Toc448137432"/>
      <w:r w:rsidRPr="005C245C">
        <w:rPr>
          <w:noProof w:val="0"/>
        </w:rPr>
        <w:t>Use Case Roles</w:t>
      </w:r>
      <w:bookmarkEnd w:id="105"/>
    </w:p>
    <w:p w14:paraId="522EE0CC" w14:textId="77777777" w:rsidR="00230CF4" w:rsidRPr="005C245C" w:rsidRDefault="00230CF4" w:rsidP="00230CF4">
      <w:pPr>
        <w:pStyle w:val="BodyText"/>
        <w:rPr>
          <w:noProof w:val="0"/>
        </w:rPr>
      </w:pPr>
    </w:p>
    <w:p w14:paraId="217E27FB" w14:textId="77777777" w:rsidR="00230CF4" w:rsidRPr="005C245C" w:rsidRDefault="00230CF4" w:rsidP="00230CF4">
      <w:r w:rsidRPr="005C245C">
        <w:rPr>
          <w:noProof/>
        </w:rPr>
        <mc:AlternateContent>
          <mc:Choice Requires="wps">
            <w:drawing>
              <wp:anchor distT="0" distB="0" distL="114300" distR="114300" simplePos="0" relativeHeight="251666432" behindDoc="0" locked="0" layoutInCell="1" allowOverlap="1" wp14:anchorId="7FD08433" wp14:editId="7D6C8552">
                <wp:simplePos x="0" y="0"/>
                <wp:positionH relativeFrom="column">
                  <wp:posOffset>685800</wp:posOffset>
                </wp:positionH>
                <wp:positionV relativeFrom="paragraph">
                  <wp:posOffset>685800</wp:posOffset>
                </wp:positionV>
                <wp:extent cx="457200" cy="45720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457200" cy="457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6F2D2B4C"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54pt" to="90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" strokecolor="black [3040]"/>
            </w:pict>
          </mc:Fallback>
        </mc:AlternateContent>
      </w:r>
      <w:r w:rsidRPr="005C245C">
        <w:rPr>
          <w:noProof/>
        </w:rPr>
        <mc:AlternateContent>
          <mc:Choice Requires="wps">
            <w:drawing>
              <wp:anchor distT="0" distB="0" distL="114300" distR="114300" simplePos="0" relativeHeight="251667456" behindDoc="0" locked="0" layoutInCell="1" allowOverlap="1" wp14:anchorId="4743911A" wp14:editId="06226518">
                <wp:simplePos x="0" y="0"/>
                <wp:positionH relativeFrom="column">
                  <wp:posOffset>2057400</wp:posOffset>
                </wp:positionH>
                <wp:positionV relativeFrom="paragraph">
                  <wp:posOffset>685800</wp:posOffset>
                </wp:positionV>
                <wp:extent cx="342900" cy="457200"/>
                <wp:effectExtent l="0" t="0" r="19050" b="19050"/>
                <wp:wrapNone/>
                <wp:docPr id="6" name="Straight Connector 6"/>
                <wp:cNvGraphicFramePr/>
                <a:graphic xmlns:a="http://schemas.openxmlformats.org/drawingml/2006/main">
                  <a:graphicData uri="http://schemas.microsoft.com/office/word/2010/wordprocessingShape">
                    <wps:wsp>
                      <wps:cNvCnPr/>
                      <wps:spPr>
                        <a:xfrm flipH="1">
                          <a:off x="0" y="0"/>
                          <a:ext cx="342900" cy="457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mv="urn:schemas-microsoft-com:mac:vml" xmlns:mo="http://schemas.microsoft.com/office/mac/office/2008/main">
            <w:pict>
              <v:line w14:anchorId="54F46FF1" id="Straight Connector 6" o:spid="_x0000_s1026" style="position:absolute;flip:x;z-index:251667456;visibility:visible;mso-wrap-style:square;mso-wrap-distance-left:9pt;mso-wrap-distance-top:0;mso-wrap-distance-right:9pt;mso-wrap-distance-bottom:0;mso-position-horizontal:absolute;mso-position-horizontal-relative:text;mso-position-vertical:absolute;mso-position-vertical-relative:text" from="162pt,54pt" to="189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" strokecolor="black [3040]"/>
            </w:pict>
          </mc:Fallback>
        </mc:AlternateContent>
      </w:r>
      <w:r w:rsidRPr="005C245C">
        <w:rPr>
          <w:noProof/>
        </w:rPr>
        <mc:AlternateContent>
          <mc:Choice Requires="wps">
            <w:drawing>
              <wp:anchor distT="0" distB="0" distL="114300" distR="114300" simplePos="0" relativeHeight="251668480" behindDoc="0" locked="0" layoutInCell="1" allowOverlap="1" wp14:anchorId="708D0A9B" wp14:editId="6DDCC1AF">
                <wp:simplePos x="0" y="0"/>
                <wp:positionH relativeFrom="column">
                  <wp:posOffset>685800</wp:posOffset>
                </wp:positionH>
                <wp:positionV relativeFrom="paragraph">
                  <wp:posOffset>1028700</wp:posOffset>
                </wp:positionV>
                <wp:extent cx="1600200" cy="685800"/>
                <wp:effectExtent l="0" t="0" r="19050" b="19050"/>
                <wp:wrapNone/>
                <wp:docPr id="7" name="Oval 7"/>
                <wp:cNvGraphicFramePr/>
                <a:graphic xmlns:a="http://schemas.openxmlformats.org/drawingml/2006/main">
                  <a:graphicData uri="http://schemas.microsoft.com/office/word/2010/wordprocessingShape">
                    <wps:wsp>
                      <wps:cNvSpPr/>
                      <wps:spPr>
                        <a:xfrm>
                          <a:off x="0" y="0"/>
                          <a:ext cx="1600200" cy="6858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8EC8A62" w14:textId="77777777" w:rsidR="00E138BA" w:rsidRDefault="00E138BA" w:rsidP="00230CF4">
                            <w:pPr>
                              <w:pStyle w:val="dwg"/>
                            </w:pPr>
                            <w:r>
                              <w:t>Device-Patient Association Query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8D0A9B" id="Oval 7" o:spid="_x0000_s1026" style="position:absolute;margin-left:54pt;margin-top:81pt;width:126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" fillcolor="white [3212]" strokecolor="#243f60 [1604]" strokeweight="2pt">
                <v:textbox>
                  <w:txbxContent>
                    <w:p w14:paraId="78EC8A62" w14:textId="77777777" w:rsidR="00E138BA" w:rsidRDefault="00E138BA" w:rsidP="00230CF4">
                      <w:pPr>
                        <w:pStyle w:val="dwg"/>
                      </w:pPr>
                      <w:r>
                        <w:t>Device-Patient Association Query</w:t>
                      </w:r>
                    </w:p>
                  </w:txbxContent>
                </v:textbox>
              </v:oval>
            </w:pict>
          </mc:Fallback>
        </mc:AlternateContent>
      </w:r>
      <w:r w:rsidRPr="005C245C">
        <w:rPr>
          <w:noProof/>
        </w:rPr>
        <mc:AlternateContent>
          <mc:Choice Requires="wps">
            <w:drawing>
              <wp:anchor distT="0" distB="0" distL="114300" distR="114300" simplePos="0" relativeHeight="251665408" behindDoc="0" locked="0" layoutInCell="1" allowOverlap="1" wp14:anchorId="48FF4DA3" wp14:editId="13490F36">
                <wp:simplePos x="0" y="0"/>
                <wp:positionH relativeFrom="column">
                  <wp:posOffset>1714500</wp:posOffset>
                </wp:positionH>
                <wp:positionV relativeFrom="paragraph">
                  <wp:posOffset>0</wp:posOffset>
                </wp:positionV>
                <wp:extent cx="1371600" cy="6858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1371600" cy="685800"/>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72DFBD9" w14:textId="77777777" w:rsidR="00E138BA" w:rsidRDefault="00E138BA" w:rsidP="00230CF4">
                            <w:pPr>
                              <w:pStyle w:val="dwg"/>
                            </w:pPr>
                            <w:r>
                              <w:t>Device-Patient Association Consumer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FF4DA3" id="Rectangle 13" o:spid="_x0000_s1027" style="position:absolute;margin-left:135pt;margin-top:0;width:108pt;height:5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" fillcolor="#f2f2f2 [3052]" strokecolor="#243f60 [1604]" strokeweight="2pt">
                <v:textbox>
                  <w:txbxContent>
                    <w:p w14:paraId="172DFBD9" w14:textId="77777777" w:rsidR="00E138BA" w:rsidRDefault="00E138BA" w:rsidP="00230CF4">
                      <w:pPr>
                        <w:pStyle w:val="dwg"/>
                      </w:pPr>
                      <w:r>
                        <w:t>Device-Patient Association Consumer</w:t>
                      </w:r>
                    </w:p>
                  </w:txbxContent>
                </v:textbox>
              </v:rect>
            </w:pict>
          </mc:Fallback>
        </mc:AlternateContent>
      </w:r>
      <w:r w:rsidRPr="005C245C">
        <w:rPr>
          <w:noProof/>
        </w:rPr>
        <mc:AlternateContent>
          <mc:Choice Requires="wps">
            <w:drawing>
              <wp:inline distT="0" distB="0" distL="0" distR="0" wp14:anchorId="3D4E0355" wp14:editId="74E296A3">
                <wp:extent cx="1257300" cy="685800"/>
                <wp:effectExtent l="0" t="0" r="19050" b="19050"/>
                <wp:docPr id="14" name="Rectangle 14"/>
                <wp:cNvGraphicFramePr/>
                <a:graphic xmlns:a="http://schemas.openxmlformats.org/drawingml/2006/main">
                  <a:graphicData uri="http://schemas.microsoft.com/office/word/2010/wordprocessingShape">
                    <wps:wsp>
                      <wps:cNvSpPr/>
                      <wps:spPr>
                        <a:xfrm>
                          <a:off x="0" y="0"/>
                          <a:ext cx="1257300" cy="685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025F12" w14:textId="77777777" w:rsidR="00E138BA" w:rsidRPr="001A65C5" w:rsidRDefault="00E138BA" w:rsidP="00230CF4">
                            <w:pPr>
                              <w:pStyle w:val="dwg"/>
                            </w:pPr>
                            <w:r>
                              <w:t>Device-Patient Association Supplier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D4E0355" id="Rectangle 14" o:spid="_x0000_s1028" style="width:99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" fillcolor="white [3212]" strokecolor="black [3213]" strokeweight="2pt">
                <v:textbox>
                  <w:txbxContent>
                    <w:p w14:paraId="1D025F12" w14:textId="77777777" w:rsidR="00E138BA" w:rsidRPr="001A65C5" w:rsidRDefault="00E138BA" w:rsidP="00230CF4">
                      <w:pPr>
                        <w:pStyle w:val="dwg"/>
                      </w:pPr>
                      <w:r>
                        <w:t>Device-Patient Association Supplier</w:t>
                      </w:r>
                    </w:p>
                  </w:txbxContent>
                </v:textbox>
                <w10:anchorlock/>
              </v:rect>
            </w:pict>
          </mc:Fallback>
        </mc:AlternateContent>
      </w:r>
    </w:p>
    <w:p w14:paraId="348F1CD3" w14:textId="15C6295F" w:rsidR="00BE77DB" w:rsidRPr="005C245C" w:rsidRDefault="00BE77DB" w:rsidP="008249FE"/>
    <w:p w14:paraId="71518D30" w14:textId="00B30F26" w:rsidR="00BE77DB" w:rsidRPr="005C245C" w:rsidRDefault="00BE77DB" w:rsidP="008249FE"/>
    <w:p w14:paraId="60A24FAA" w14:textId="788AD24F" w:rsidR="00BE77DB" w:rsidRPr="005C245C" w:rsidRDefault="00BE77DB" w:rsidP="008249FE"/>
    <w:p w14:paraId="3DBE2E7E" w14:textId="3CA68DF2" w:rsidR="00374FCA" w:rsidRPr="005C245C" w:rsidRDefault="00D37C95" w:rsidP="00C67C34">
      <w:pPr>
        <w:pStyle w:val="AppendixHeading3"/>
      </w:pPr>
      <w:bookmarkStart w:id="106" w:name="_Toc448137433"/>
      <w:r w:rsidRPr="005C245C">
        <w:t xml:space="preserve">Query </w:t>
      </w:r>
      <w:r w:rsidR="009A110E" w:rsidRPr="005C245C">
        <w:t>Message</w:t>
      </w:r>
      <w:bookmarkEnd w:id="106"/>
    </w:p>
    <w:tbl>
      <w:tblPr>
        <w:tblStyle w:val="TableStyleJR1"/>
        <w:tblW w:w="0" w:type="auto"/>
        <w:tblLayout w:type="fixed"/>
        <w:tblLook w:val="04A0" w:firstRow="1" w:lastRow="0" w:firstColumn="1" w:lastColumn="0" w:noHBand="0" w:noVBand="1"/>
      </w:tblPr>
      <w:tblGrid>
        <w:gridCol w:w="1207"/>
        <w:gridCol w:w="3110"/>
        <w:gridCol w:w="2039"/>
      </w:tblGrid>
      <w:tr w:rsidR="005638FB" w:rsidRPr="005C245C" w14:paraId="0BDC919C" w14:textId="77777777" w:rsidTr="005638FB">
        <w:trPr>
          <w:cnfStyle w:val="100000000000" w:firstRow="1" w:lastRow="0" w:firstColumn="0" w:lastColumn="0" w:oddVBand="0" w:evenVBand="0" w:oddHBand="0" w:evenHBand="0" w:firstRowFirstColumn="0" w:firstRowLastColumn="0" w:lastRowFirstColumn="0" w:lastRowLastColumn="0"/>
        </w:trPr>
        <w:tc>
          <w:tcPr>
            <w:tcW w:w="1207" w:type="dxa"/>
          </w:tcPr>
          <w:p w14:paraId="4F374A82" w14:textId="77777777" w:rsidR="005638FB" w:rsidRPr="005C245C" w:rsidRDefault="005638FB" w:rsidP="009A29D8">
            <w:pPr>
              <w:pStyle w:val="TableEntryHeader"/>
              <w:rPr>
                <w:noProof w:val="0"/>
              </w:rPr>
            </w:pPr>
            <w:r w:rsidRPr="005C245C">
              <w:rPr>
                <w:noProof w:val="0"/>
              </w:rPr>
              <w:t>QBP</w:t>
            </w:r>
          </w:p>
        </w:tc>
        <w:tc>
          <w:tcPr>
            <w:tcW w:w="3110" w:type="dxa"/>
          </w:tcPr>
          <w:p w14:paraId="17322B28" w14:textId="77777777" w:rsidR="005638FB" w:rsidRPr="005C245C" w:rsidRDefault="005638FB" w:rsidP="009A29D8">
            <w:pPr>
              <w:pStyle w:val="TableEntryHeader"/>
              <w:rPr>
                <w:noProof w:val="0"/>
              </w:rPr>
            </w:pPr>
            <w:r w:rsidRPr="005C245C">
              <w:rPr>
                <w:noProof w:val="0"/>
              </w:rPr>
              <w:t>Query by Parameter</w:t>
            </w:r>
          </w:p>
        </w:tc>
        <w:tc>
          <w:tcPr>
            <w:tcW w:w="2039" w:type="dxa"/>
          </w:tcPr>
          <w:p w14:paraId="7AAE4D68" w14:textId="77777777" w:rsidR="005638FB" w:rsidRPr="005C245C" w:rsidRDefault="005638FB" w:rsidP="009A29D8">
            <w:pPr>
              <w:pStyle w:val="TableEntryHeader"/>
              <w:rPr>
                <w:noProof w:val="0"/>
              </w:rPr>
            </w:pPr>
            <w:r w:rsidRPr="005C245C">
              <w:rPr>
                <w:noProof w:val="0"/>
              </w:rPr>
              <w:t>Chapter in HL7 2.5</w:t>
            </w:r>
          </w:p>
        </w:tc>
      </w:tr>
      <w:tr w:rsidR="005638FB" w:rsidRPr="005C245C" w14:paraId="790280C0" w14:textId="77777777" w:rsidTr="005638FB">
        <w:tc>
          <w:tcPr>
            <w:tcW w:w="1207" w:type="dxa"/>
          </w:tcPr>
          <w:p w14:paraId="27CAC6D8" w14:textId="77777777" w:rsidR="005638FB" w:rsidRPr="005C245C" w:rsidRDefault="005638FB" w:rsidP="009A29D8">
            <w:pPr>
              <w:pStyle w:val="TableEntry"/>
              <w:snapToGrid w:val="0"/>
              <w:rPr>
                <w:noProof w:val="0"/>
              </w:rPr>
            </w:pPr>
            <w:r w:rsidRPr="005C245C">
              <w:rPr>
                <w:noProof w:val="0"/>
              </w:rPr>
              <w:t>MSH</w:t>
            </w:r>
          </w:p>
        </w:tc>
        <w:tc>
          <w:tcPr>
            <w:tcW w:w="3110" w:type="dxa"/>
          </w:tcPr>
          <w:p w14:paraId="293B16A6" w14:textId="77777777" w:rsidR="005638FB" w:rsidRPr="005C245C" w:rsidRDefault="005638FB" w:rsidP="009A29D8">
            <w:pPr>
              <w:pStyle w:val="TableEntry"/>
              <w:snapToGrid w:val="0"/>
              <w:rPr>
                <w:noProof w:val="0"/>
              </w:rPr>
            </w:pPr>
            <w:r w:rsidRPr="005C245C">
              <w:rPr>
                <w:noProof w:val="0"/>
              </w:rPr>
              <w:t>Message Header</w:t>
            </w:r>
          </w:p>
        </w:tc>
        <w:tc>
          <w:tcPr>
            <w:tcW w:w="2039" w:type="dxa"/>
          </w:tcPr>
          <w:p w14:paraId="5AE0B166" w14:textId="77777777" w:rsidR="005638FB" w:rsidRPr="005C245C" w:rsidRDefault="005638FB" w:rsidP="009A29D8">
            <w:pPr>
              <w:pStyle w:val="TableEntry"/>
              <w:snapToGrid w:val="0"/>
              <w:rPr>
                <w:noProof w:val="0"/>
              </w:rPr>
            </w:pPr>
            <w:r w:rsidRPr="005C245C">
              <w:rPr>
                <w:noProof w:val="0"/>
              </w:rPr>
              <w:t>2</w:t>
            </w:r>
          </w:p>
        </w:tc>
      </w:tr>
      <w:tr w:rsidR="005638FB" w:rsidRPr="005C245C" w14:paraId="0F1D5F72" w14:textId="77777777" w:rsidTr="005638FB">
        <w:tc>
          <w:tcPr>
            <w:tcW w:w="1207" w:type="dxa"/>
          </w:tcPr>
          <w:p w14:paraId="701238C3" w14:textId="77777777" w:rsidR="005638FB" w:rsidRPr="005C245C" w:rsidRDefault="005638FB" w:rsidP="009A29D8">
            <w:pPr>
              <w:pStyle w:val="TableEntry"/>
              <w:snapToGrid w:val="0"/>
              <w:rPr>
                <w:noProof w:val="0"/>
              </w:rPr>
            </w:pPr>
            <w:r w:rsidRPr="005C245C">
              <w:rPr>
                <w:noProof w:val="0"/>
              </w:rPr>
              <w:t>QPD</w:t>
            </w:r>
          </w:p>
        </w:tc>
        <w:tc>
          <w:tcPr>
            <w:tcW w:w="3110" w:type="dxa"/>
          </w:tcPr>
          <w:p w14:paraId="06188A27" w14:textId="77777777" w:rsidR="005638FB" w:rsidRPr="005C245C" w:rsidRDefault="005638FB" w:rsidP="009A29D8">
            <w:pPr>
              <w:pStyle w:val="TableEntry"/>
              <w:snapToGrid w:val="0"/>
              <w:rPr>
                <w:noProof w:val="0"/>
              </w:rPr>
            </w:pPr>
            <w:r w:rsidRPr="005C245C">
              <w:rPr>
                <w:noProof w:val="0"/>
              </w:rPr>
              <w:t>Query Parameter Definition</w:t>
            </w:r>
          </w:p>
        </w:tc>
        <w:tc>
          <w:tcPr>
            <w:tcW w:w="2039" w:type="dxa"/>
          </w:tcPr>
          <w:p w14:paraId="7678B0A3" w14:textId="77777777" w:rsidR="005638FB" w:rsidRPr="005C245C" w:rsidRDefault="005638FB" w:rsidP="009A29D8">
            <w:pPr>
              <w:pStyle w:val="TableEntry"/>
              <w:snapToGrid w:val="0"/>
              <w:rPr>
                <w:noProof w:val="0"/>
              </w:rPr>
            </w:pPr>
            <w:r w:rsidRPr="005C245C">
              <w:rPr>
                <w:noProof w:val="0"/>
              </w:rPr>
              <w:t>5</w:t>
            </w:r>
          </w:p>
        </w:tc>
      </w:tr>
      <w:tr w:rsidR="005638FB" w:rsidRPr="005C245C" w14:paraId="6C58B729" w14:textId="77777777" w:rsidTr="005638FB">
        <w:tc>
          <w:tcPr>
            <w:tcW w:w="1207" w:type="dxa"/>
          </w:tcPr>
          <w:p w14:paraId="74E34033" w14:textId="77777777" w:rsidR="005638FB" w:rsidRPr="005C245C" w:rsidRDefault="005638FB" w:rsidP="009A29D8">
            <w:pPr>
              <w:pStyle w:val="TableEntry"/>
              <w:snapToGrid w:val="0"/>
              <w:rPr>
                <w:noProof w:val="0"/>
              </w:rPr>
            </w:pPr>
            <w:r w:rsidRPr="005C245C">
              <w:rPr>
                <w:noProof w:val="0"/>
              </w:rPr>
              <w:t>RCP</w:t>
            </w:r>
          </w:p>
        </w:tc>
        <w:tc>
          <w:tcPr>
            <w:tcW w:w="3110" w:type="dxa"/>
          </w:tcPr>
          <w:p w14:paraId="4D22CFAD" w14:textId="77777777" w:rsidR="005638FB" w:rsidRPr="005C245C" w:rsidRDefault="005638FB" w:rsidP="009A29D8">
            <w:pPr>
              <w:pStyle w:val="TableEntry"/>
              <w:snapToGrid w:val="0"/>
              <w:rPr>
                <w:noProof w:val="0"/>
              </w:rPr>
            </w:pPr>
            <w:r w:rsidRPr="005C245C">
              <w:rPr>
                <w:noProof w:val="0"/>
              </w:rPr>
              <w:t>Response Control Parameter</w:t>
            </w:r>
          </w:p>
        </w:tc>
        <w:tc>
          <w:tcPr>
            <w:tcW w:w="2039" w:type="dxa"/>
          </w:tcPr>
          <w:p w14:paraId="4B85F018" w14:textId="77777777" w:rsidR="005638FB" w:rsidRPr="005C245C" w:rsidRDefault="005638FB" w:rsidP="009A29D8">
            <w:pPr>
              <w:pStyle w:val="TableEntry"/>
              <w:snapToGrid w:val="0"/>
              <w:rPr>
                <w:noProof w:val="0"/>
              </w:rPr>
            </w:pPr>
            <w:r w:rsidRPr="005C245C">
              <w:rPr>
                <w:noProof w:val="0"/>
              </w:rPr>
              <w:t>5</w:t>
            </w:r>
          </w:p>
        </w:tc>
      </w:tr>
      <w:tr w:rsidR="005638FB" w:rsidRPr="005C245C" w14:paraId="4C8652CF" w14:textId="77777777" w:rsidTr="005638FB">
        <w:tc>
          <w:tcPr>
            <w:tcW w:w="1207" w:type="dxa"/>
          </w:tcPr>
          <w:p w14:paraId="2277960F" w14:textId="77777777" w:rsidR="005638FB" w:rsidRPr="005C245C" w:rsidRDefault="005638FB" w:rsidP="009A29D8">
            <w:pPr>
              <w:pStyle w:val="TableEntry"/>
              <w:snapToGrid w:val="0"/>
              <w:rPr>
                <w:noProof w:val="0"/>
              </w:rPr>
            </w:pPr>
            <w:r w:rsidRPr="005C245C">
              <w:rPr>
                <w:noProof w:val="0"/>
              </w:rPr>
              <w:t>[DSC]</w:t>
            </w:r>
          </w:p>
        </w:tc>
        <w:tc>
          <w:tcPr>
            <w:tcW w:w="3110" w:type="dxa"/>
          </w:tcPr>
          <w:p w14:paraId="60C48228" w14:textId="77777777" w:rsidR="005638FB" w:rsidRPr="005C245C" w:rsidRDefault="005638FB" w:rsidP="009A29D8">
            <w:pPr>
              <w:pStyle w:val="TableEntry"/>
              <w:snapToGrid w:val="0"/>
              <w:rPr>
                <w:noProof w:val="0"/>
              </w:rPr>
            </w:pPr>
            <w:r w:rsidRPr="005C245C">
              <w:rPr>
                <w:noProof w:val="0"/>
              </w:rPr>
              <w:t>Continuation Pointer</w:t>
            </w:r>
          </w:p>
        </w:tc>
        <w:tc>
          <w:tcPr>
            <w:tcW w:w="2039" w:type="dxa"/>
          </w:tcPr>
          <w:p w14:paraId="6DC22806" w14:textId="77777777" w:rsidR="005638FB" w:rsidRPr="005C245C" w:rsidRDefault="005638FB" w:rsidP="009A29D8">
            <w:pPr>
              <w:pStyle w:val="TableEntry"/>
              <w:snapToGrid w:val="0"/>
              <w:rPr>
                <w:noProof w:val="0"/>
              </w:rPr>
            </w:pPr>
            <w:r w:rsidRPr="005C245C">
              <w:rPr>
                <w:noProof w:val="0"/>
              </w:rPr>
              <w:t>2</w:t>
            </w:r>
          </w:p>
        </w:tc>
      </w:tr>
    </w:tbl>
    <w:p w14:paraId="449D54B2" w14:textId="77777777" w:rsidR="005638FB" w:rsidRPr="005C245C" w:rsidRDefault="005638FB" w:rsidP="008D4122">
      <w:pPr>
        <w:pStyle w:val="AppendixHeading4"/>
      </w:pPr>
      <w:bookmarkStart w:id="107" w:name="_Toc448137434"/>
      <w:r w:rsidRPr="005C245C">
        <w:t>MSH Segment</w:t>
      </w:r>
      <w:bookmarkEnd w:id="107"/>
    </w:p>
    <w:p w14:paraId="62C705C8" w14:textId="77777777" w:rsidR="005638FB" w:rsidRPr="005C245C" w:rsidRDefault="005638FB" w:rsidP="005638FB">
      <w:pPr>
        <w:pStyle w:val="BodyText"/>
        <w:rPr>
          <w:noProof w:val="0"/>
        </w:rPr>
      </w:pPr>
      <w:r w:rsidRPr="005C245C">
        <w:rPr>
          <w:noProof w:val="0"/>
        </w:rPr>
        <w:t>As for transaction PCD-01 in the IHE PCD Technical Framework.</w:t>
      </w:r>
    </w:p>
    <w:p w14:paraId="4E58ED88" w14:textId="51E25283" w:rsidR="005638FB" w:rsidRPr="005C245C" w:rsidRDefault="008D4122" w:rsidP="008D4122">
      <w:pPr>
        <w:pStyle w:val="AppendixHeading4"/>
      </w:pPr>
      <w:r>
        <w:t>QPD Segment</w:t>
      </w:r>
    </w:p>
    <w:p w14:paraId="3FA3BE11" w14:textId="77777777" w:rsidR="005638FB" w:rsidRPr="005C245C" w:rsidRDefault="005638FB" w:rsidP="005638FB">
      <w:pPr>
        <w:pStyle w:val="Caption"/>
        <w:rPr>
          <w:rFonts w:ascii="Times New Roman" w:hAnsi="Times New Roman"/>
          <w:noProof w:val="0"/>
          <w:szCs w:val="24"/>
        </w:rPr>
      </w:pPr>
      <w:r w:rsidRPr="005C245C">
        <w:rPr>
          <w:noProof w:val="0"/>
        </w:rPr>
        <w:t>QPD - Query Parameter Definition</w:t>
      </w:r>
    </w:p>
    <w:tbl>
      <w:tblPr>
        <w:tblW w:w="5001" w:type="pct"/>
        <w:tblCellSpacing w:w="0" w:type="dxa"/>
        <w:tblInd w:w="-1"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93"/>
        <w:gridCol w:w="3192"/>
        <w:gridCol w:w="927"/>
        <w:gridCol w:w="1249"/>
        <w:gridCol w:w="871"/>
        <w:gridCol w:w="727"/>
        <w:gridCol w:w="1187"/>
      </w:tblGrid>
      <w:tr w:rsidR="005638FB" w:rsidRPr="005C245C" w14:paraId="07F6DB25" w14:textId="77777777" w:rsidTr="00EB59C6">
        <w:trPr>
          <w:tblCellSpacing w:w="0" w:type="dxa"/>
        </w:trPr>
        <w:tc>
          <w:tcPr>
            <w:tcW w:w="638" w:type="pct"/>
            <w:tcBorders>
              <w:top w:val="outset" w:sz="6" w:space="0" w:color="auto"/>
              <w:left w:val="outset" w:sz="6" w:space="0" w:color="auto"/>
              <w:bottom w:val="outset" w:sz="6" w:space="0" w:color="auto"/>
              <w:right w:val="outset" w:sz="6" w:space="0" w:color="auto"/>
            </w:tcBorders>
            <w:vAlign w:val="center"/>
            <w:hideMark/>
          </w:tcPr>
          <w:p w14:paraId="07BF698C" w14:textId="77777777" w:rsidR="005638FB" w:rsidRPr="005C245C" w:rsidRDefault="005638FB" w:rsidP="009A29D8">
            <w:pPr>
              <w:pStyle w:val="TableEntryHeader"/>
              <w:rPr>
                <w:noProof w:val="0"/>
              </w:rPr>
            </w:pPr>
            <w:r w:rsidRPr="005C245C">
              <w:rPr>
                <w:noProof w:val="0"/>
              </w:rPr>
              <w:t>Mnemonic</w:t>
            </w:r>
          </w:p>
        </w:tc>
        <w:tc>
          <w:tcPr>
            <w:tcW w:w="1708" w:type="pct"/>
            <w:tcBorders>
              <w:top w:val="outset" w:sz="6" w:space="0" w:color="auto"/>
              <w:left w:val="outset" w:sz="6" w:space="0" w:color="auto"/>
              <w:bottom w:val="outset" w:sz="6" w:space="0" w:color="auto"/>
              <w:right w:val="outset" w:sz="6" w:space="0" w:color="auto"/>
            </w:tcBorders>
            <w:vAlign w:val="center"/>
            <w:hideMark/>
          </w:tcPr>
          <w:p w14:paraId="5540CB64" w14:textId="77777777" w:rsidR="005638FB" w:rsidRPr="005C245C" w:rsidRDefault="005638FB" w:rsidP="009A29D8">
            <w:pPr>
              <w:pStyle w:val="TableEntryHeader"/>
              <w:rPr>
                <w:noProof w:val="0"/>
              </w:rPr>
            </w:pPr>
            <w:r w:rsidRPr="005C245C">
              <w:rPr>
                <w:noProof w:val="0"/>
              </w:rPr>
              <w:t>Description</w:t>
            </w:r>
          </w:p>
        </w:tc>
        <w:tc>
          <w:tcPr>
            <w:tcW w:w="496" w:type="pct"/>
            <w:tcBorders>
              <w:top w:val="outset" w:sz="6" w:space="0" w:color="auto"/>
              <w:left w:val="outset" w:sz="6" w:space="0" w:color="auto"/>
              <w:bottom w:val="outset" w:sz="6" w:space="0" w:color="auto"/>
              <w:right w:val="outset" w:sz="6" w:space="0" w:color="auto"/>
            </w:tcBorders>
            <w:vAlign w:val="center"/>
            <w:hideMark/>
          </w:tcPr>
          <w:p w14:paraId="31C7A9A0" w14:textId="77777777" w:rsidR="005638FB" w:rsidRPr="005C245C" w:rsidRDefault="005638FB" w:rsidP="009A29D8">
            <w:pPr>
              <w:pStyle w:val="TableEntryHeader"/>
              <w:rPr>
                <w:noProof w:val="0"/>
              </w:rPr>
            </w:pPr>
            <w:r w:rsidRPr="005C245C">
              <w:rPr>
                <w:noProof w:val="0"/>
              </w:rPr>
              <w:t>Type</w:t>
            </w:r>
          </w:p>
        </w:tc>
        <w:tc>
          <w:tcPr>
            <w:tcW w:w="668" w:type="pct"/>
            <w:tcBorders>
              <w:top w:val="outset" w:sz="6" w:space="0" w:color="auto"/>
              <w:left w:val="outset" w:sz="6" w:space="0" w:color="auto"/>
              <w:bottom w:val="outset" w:sz="6" w:space="0" w:color="auto"/>
              <w:right w:val="outset" w:sz="6" w:space="0" w:color="auto"/>
            </w:tcBorders>
            <w:vAlign w:val="center"/>
            <w:hideMark/>
          </w:tcPr>
          <w:p w14:paraId="53C320FC" w14:textId="77777777" w:rsidR="005638FB" w:rsidRPr="005C245C" w:rsidRDefault="005638FB" w:rsidP="009A29D8">
            <w:pPr>
              <w:pStyle w:val="TableEntryHeader"/>
              <w:rPr>
                <w:noProof w:val="0"/>
              </w:rPr>
            </w:pPr>
            <w:r w:rsidRPr="005C245C">
              <w:rPr>
                <w:noProof w:val="0"/>
              </w:rPr>
              <w:t>Optionality</w:t>
            </w:r>
          </w:p>
        </w:tc>
        <w:tc>
          <w:tcPr>
            <w:tcW w:w="466" w:type="pct"/>
            <w:tcBorders>
              <w:top w:val="outset" w:sz="6" w:space="0" w:color="auto"/>
              <w:left w:val="outset" w:sz="6" w:space="0" w:color="auto"/>
              <w:bottom w:val="outset" w:sz="6" w:space="0" w:color="auto"/>
              <w:right w:val="outset" w:sz="6" w:space="0" w:color="auto"/>
            </w:tcBorders>
            <w:vAlign w:val="center"/>
            <w:hideMark/>
          </w:tcPr>
          <w:p w14:paraId="7FD556C8" w14:textId="77777777" w:rsidR="005638FB" w:rsidRPr="005C245C" w:rsidRDefault="005638FB" w:rsidP="009A29D8">
            <w:pPr>
              <w:pStyle w:val="TableEntryHeader"/>
              <w:rPr>
                <w:noProof w:val="0"/>
              </w:rPr>
            </w:pPr>
            <w:r w:rsidRPr="005C245C">
              <w:rPr>
                <w:noProof w:val="0"/>
              </w:rPr>
              <w:t>Length</w:t>
            </w:r>
          </w:p>
        </w:tc>
        <w:tc>
          <w:tcPr>
            <w:tcW w:w="389" w:type="pct"/>
            <w:tcBorders>
              <w:top w:val="outset" w:sz="6" w:space="0" w:color="auto"/>
              <w:left w:val="outset" w:sz="6" w:space="0" w:color="auto"/>
              <w:bottom w:val="outset" w:sz="6" w:space="0" w:color="auto"/>
              <w:right w:val="outset" w:sz="6" w:space="0" w:color="auto"/>
            </w:tcBorders>
            <w:vAlign w:val="center"/>
            <w:hideMark/>
          </w:tcPr>
          <w:p w14:paraId="366F44CC" w14:textId="77777777" w:rsidR="005638FB" w:rsidRPr="005C245C" w:rsidRDefault="005638FB" w:rsidP="009A29D8">
            <w:pPr>
              <w:pStyle w:val="TableEntryHeader"/>
              <w:rPr>
                <w:noProof w:val="0"/>
              </w:rPr>
            </w:pPr>
            <w:r w:rsidRPr="005C245C">
              <w:rPr>
                <w:noProof w:val="0"/>
              </w:rPr>
              <w:t>Table</w:t>
            </w:r>
          </w:p>
        </w:tc>
        <w:tc>
          <w:tcPr>
            <w:tcW w:w="635" w:type="pct"/>
            <w:tcBorders>
              <w:top w:val="outset" w:sz="6" w:space="0" w:color="auto"/>
              <w:left w:val="outset" w:sz="6" w:space="0" w:color="auto"/>
              <w:bottom w:val="outset" w:sz="6" w:space="0" w:color="auto"/>
              <w:right w:val="outset" w:sz="6" w:space="0" w:color="auto"/>
            </w:tcBorders>
            <w:vAlign w:val="center"/>
            <w:hideMark/>
          </w:tcPr>
          <w:p w14:paraId="65AF0F9D" w14:textId="77777777" w:rsidR="005638FB" w:rsidRPr="005C245C" w:rsidRDefault="005638FB" w:rsidP="009A29D8">
            <w:pPr>
              <w:pStyle w:val="TableEntryHeader"/>
              <w:rPr>
                <w:noProof w:val="0"/>
              </w:rPr>
            </w:pPr>
            <w:r w:rsidRPr="005C245C">
              <w:rPr>
                <w:noProof w:val="0"/>
              </w:rPr>
              <w:t>Repetition</w:t>
            </w:r>
          </w:p>
        </w:tc>
      </w:tr>
      <w:tr w:rsidR="005638FB" w:rsidRPr="005C245C" w14:paraId="371E16B1" w14:textId="77777777" w:rsidTr="00EB59C6">
        <w:trPr>
          <w:tblCellSpacing w:w="0" w:type="dxa"/>
        </w:trPr>
        <w:tc>
          <w:tcPr>
            <w:tcW w:w="638" w:type="pct"/>
            <w:tcBorders>
              <w:top w:val="outset" w:sz="6" w:space="0" w:color="auto"/>
              <w:left w:val="outset" w:sz="6" w:space="0" w:color="auto"/>
              <w:bottom w:val="outset" w:sz="6" w:space="0" w:color="auto"/>
              <w:right w:val="outset" w:sz="6" w:space="0" w:color="auto"/>
            </w:tcBorders>
            <w:vAlign w:val="center"/>
            <w:hideMark/>
          </w:tcPr>
          <w:p w14:paraId="2441DD81" w14:textId="77777777" w:rsidR="005638FB" w:rsidRPr="005C245C" w:rsidRDefault="005638FB" w:rsidP="009A29D8">
            <w:pPr>
              <w:pStyle w:val="sf-mn-text"/>
            </w:pPr>
            <w:r w:rsidRPr="005C245C">
              <w:t>QPD.1</w:t>
            </w:r>
          </w:p>
        </w:tc>
        <w:tc>
          <w:tcPr>
            <w:tcW w:w="1708" w:type="pct"/>
            <w:tcBorders>
              <w:top w:val="outset" w:sz="6" w:space="0" w:color="auto"/>
              <w:left w:val="outset" w:sz="6" w:space="0" w:color="auto"/>
              <w:bottom w:val="outset" w:sz="6" w:space="0" w:color="auto"/>
              <w:right w:val="outset" w:sz="6" w:space="0" w:color="auto"/>
            </w:tcBorders>
            <w:hideMark/>
          </w:tcPr>
          <w:p w14:paraId="0DDB6726" w14:textId="77777777" w:rsidR="005638FB" w:rsidRPr="005C245C" w:rsidRDefault="005638FB" w:rsidP="009A29D8">
            <w:pPr>
              <w:pStyle w:val="sf-dsc-text"/>
            </w:pPr>
            <w:r w:rsidRPr="005C245C">
              <w:t>Message Query Name</w:t>
            </w:r>
          </w:p>
        </w:tc>
        <w:tc>
          <w:tcPr>
            <w:tcW w:w="496" w:type="pct"/>
            <w:tcBorders>
              <w:top w:val="outset" w:sz="6" w:space="0" w:color="auto"/>
              <w:left w:val="outset" w:sz="6" w:space="0" w:color="auto"/>
              <w:bottom w:val="outset" w:sz="6" w:space="0" w:color="auto"/>
              <w:right w:val="outset" w:sz="6" w:space="0" w:color="auto"/>
            </w:tcBorders>
            <w:vAlign w:val="center"/>
            <w:hideMark/>
          </w:tcPr>
          <w:p w14:paraId="3510C2A5" w14:textId="77777777" w:rsidR="005638FB" w:rsidRPr="005C245C" w:rsidRDefault="00E138BA" w:rsidP="009A29D8">
            <w:pPr>
              <w:pStyle w:val="sf-typ-text"/>
            </w:pPr>
            <w:hyperlink r:id="rId11" w:anchor="ce_field" w:history="1">
              <w:r w:rsidR="005638FB" w:rsidRPr="005C245C">
                <w:rPr>
                  <w:rStyle w:val="Hyperlink"/>
                </w:rPr>
                <w:t>CE</w:t>
              </w:r>
            </w:hyperlink>
          </w:p>
        </w:tc>
        <w:tc>
          <w:tcPr>
            <w:tcW w:w="668" w:type="pct"/>
            <w:tcBorders>
              <w:top w:val="outset" w:sz="6" w:space="0" w:color="auto"/>
              <w:left w:val="outset" w:sz="6" w:space="0" w:color="auto"/>
              <w:bottom w:val="outset" w:sz="6" w:space="0" w:color="auto"/>
              <w:right w:val="outset" w:sz="6" w:space="0" w:color="auto"/>
            </w:tcBorders>
            <w:vAlign w:val="center"/>
            <w:hideMark/>
          </w:tcPr>
          <w:p w14:paraId="5F08035D" w14:textId="77777777" w:rsidR="005638FB" w:rsidRPr="005C245C" w:rsidRDefault="005638FB" w:rsidP="009A29D8">
            <w:pPr>
              <w:pStyle w:val="sf-opt-text"/>
            </w:pPr>
            <w:r w:rsidRPr="005C245C">
              <w:t>Required</w:t>
            </w:r>
          </w:p>
        </w:tc>
        <w:tc>
          <w:tcPr>
            <w:tcW w:w="466" w:type="pct"/>
            <w:tcBorders>
              <w:top w:val="outset" w:sz="6" w:space="0" w:color="auto"/>
              <w:left w:val="outset" w:sz="6" w:space="0" w:color="auto"/>
              <w:bottom w:val="outset" w:sz="6" w:space="0" w:color="auto"/>
              <w:right w:val="outset" w:sz="6" w:space="0" w:color="auto"/>
            </w:tcBorders>
            <w:vAlign w:val="center"/>
            <w:hideMark/>
          </w:tcPr>
          <w:p w14:paraId="5175F54E" w14:textId="77777777" w:rsidR="005638FB" w:rsidRPr="005C245C" w:rsidRDefault="005638FB" w:rsidP="009A29D8">
            <w:pPr>
              <w:pStyle w:val="sf-len-text"/>
            </w:pPr>
            <w:r w:rsidRPr="005C245C">
              <w:t>250</w:t>
            </w:r>
          </w:p>
        </w:tc>
        <w:tc>
          <w:tcPr>
            <w:tcW w:w="389" w:type="pct"/>
            <w:tcBorders>
              <w:top w:val="outset" w:sz="6" w:space="0" w:color="auto"/>
              <w:left w:val="outset" w:sz="6" w:space="0" w:color="auto"/>
              <w:bottom w:val="outset" w:sz="6" w:space="0" w:color="auto"/>
              <w:right w:val="outset" w:sz="6" w:space="0" w:color="auto"/>
            </w:tcBorders>
            <w:vAlign w:val="center"/>
            <w:hideMark/>
          </w:tcPr>
          <w:p w14:paraId="3550881B" w14:textId="77777777" w:rsidR="005638FB" w:rsidRPr="005C245C" w:rsidRDefault="005638FB" w:rsidP="009A29D8">
            <w:pPr>
              <w:pStyle w:val="sf-tbl-text"/>
            </w:pPr>
            <w:r w:rsidRPr="005C245C">
              <w:t>471</w:t>
            </w:r>
          </w:p>
        </w:tc>
        <w:tc>
          <w:tcPr>
            <w:tcW w:w="635" w:type="pct"/>
            <w:tcBorders>
              <w:top w:val="outset" w:sz="6" w:space="0" w:color="auto"/>
              <w:left w:val="outset" w:sz="6" w:space="0" w:color="auto"/>
              <w:bottom w:val="outset" w:sz="6" w:space="0" w:color="auto"/>
              <w:right w:val="outset" w:sz="6" w:space="0" w:color="auto"/>
            </w:tcBorders>
            <w:vAlign w:val="center"/>
            <w:hideMark/>
          </w:tcPr>
          <w:p w14:paraId="6D823452" w14:textId="77777777" w:rsidR="005638FB" w:rsidRPr="005C245C" w:rsidRDefault="005638FB" w:rsidP="009A29D8">
            <w:pPr>
              <w:pStyle w:val="sf-rep-text"/>
            </w:pPr>
            <w:r w:rsidRPr="005C245C">
              <w:t>No</w:t>
            </w:r>
          </w:p>
        </w:tc>
      </w:tr>
      <w:tr w:rsidR="005638FB" w:rsidRPr="005C245C" w14:paraId="3546D60B" w14:textId="77777777" w:rsidTr="00EB59C6">
        <w:trPr>
          <w:tblCellSpacing w:w="0" w:type="dxa"/>
        </w:trPr>
        <w:tc>
          <w:tcPr>
            <w:tcW w:w="638" w:type="pct"/>
            <w:tcBorders>
              <w:top w:val="outset" w:sz="6" w:space="0" w:color="auto"/>
              <w:left w:val="outset" w:sz="6" w:space="0" w:color="auto"/>
              <w:bottom w:val="outset" w:sz="6" w:space="0" w:color="auto"/>
              <w:right w:val="outset" w:sz="6" w:space="0" w:color="auto"/>
            </w:tcBorders>
            <w:vAlign w:val="center"/>
            <w:hideMark/>
          </w:tcPr>
          <w:p w14:paraId="1859432B" w14:textId="77777777" w:rsidR="005638FB" w:rsidRPr="005C245C" w:rsidRDefault="005638FB" w:rsidP="009A29D8">
            <w:pPr>
              <w:pStyle w:val="sf-mn-text"/>
            </w:pPr>
            <w:r w:rsidRPr="005C245C">
              <w:t>QPD.2</w:t>
            </w:r>
          </w:p>
        </w:tc>
        <w:tc>
          <w:tcPr>
            <w:tcW w:w="1708" w:type="pct"/>
            <w:tcBorders>
              <w:top w:val="outset" w:sz="6" w:space="0" w:color="auto"/>
              <w:left w:val="outset" w:sz="6" w:space="0" w:color="auto"/>
              <w:bottom w:val="outset" w:sz="6" w:space="0" w:color="auto"/>
              <w:right w:val="outset" w:sz="6" w:space="0" w:color="auto"/>
            </w:tcBorders>
            <w:hideMark/>
          </w:tcPr>
          <w:p w14:paraId="33728B4F" w14:textId="77777777" w:rsidR="005638FB" w:rsidRPr="005C245C" w:rsidRDefault="005638FB" w:rsidP="009A29D8">
            <w:pPr>
              <w:pStyle w:val="sf-dsc-text"/>
            </w:pPr>
            <w:r w:rsidRPr="005C245C">
              <w:t>Query Tag</w:t>
            </w:r>
          </w:p>
        </w:tc>
        <w:tc>
          <w:tcPr>
            <w:tcW w:w="496" w:type="pct"/>
            <w:tcBorders>
              <w:top w:val="outset" w:sz="6" w:space="0" w:color="auto"/>
              <w:left w:val="outset" w:sz="6" w:space="0" w:color="auto"/>
              <w:bottom w:val="outset" w:sz="6" w:space="0" w:color="auto"/>
              <w:right w:val="outset" w:sz="6" w:space="0" w:color="auto"/>
            </w:tcBorders>
            <w:vAlign w:val="center"/>
            <w:hideMark/>
          </w:tcPr>
          <w:p w14:paraId="4C572280" w14:textId="77777777" w:rsidR="005638FB" w:rsidRPr="005C245C" w:rsidRDefault="00E138BA" w:rsidP="009A29D8">
            <w:pPr>
              <w:pStyle w:val="sf-typ-text"/>
            </w:pPr>
            <w:hyperlink r:id="rId12" w:anchor="st_field" w:history="1">
              <w:r w:rsidR="005638FB" w:rsidRPr="005C245C">
                <w:rPr>
                  <w:rStyle w:val="Hyperlink"/>
                </w:rPr>
                <w:t>ST</w:t>
              </w:r>
            </w:hyperlink>
          </w:p>
        </w:tc>
        <w:tc>
          <w:tcPr>
            <w:tcW w:w="668" w:type="pct"/>
            <w:tcBorders>
              <w:top w:val="outset" w:sz="6" w:space="0" w:color="auto"/>
              <w:left w:val="outset" w:sz="6" w:space="0" w:color="auto"/>
              <w:bottom w:val="outset" w:sz="6" w:space="0" w:color="auto"/>
              <w:right w:val="outset" w:sz="6" w:space="0" w:color="auto"/>
            </w:tcBorders>
            <w:vAlign w:val="center"/>
            <w:hideMark/>
          </w:tcPr>
          <w:p w14:paraId="45D3694F" w14:textId="77777777" w:rsidR="005638FB" w:rsidRPr="005C245C" w:rsidRDefault="005638FB" w:rsidP="009A29D8">
            <w:pPr>
              <w:pStyle w:val="sf-opt-text"/>
            </w:pPr>
            <w:r w:rsidRPr="005C245C">
              <w:t>Optional</w:t>
            </w:r>
          </w:p>
        </w:tc>
        <w:tc>
          <w:tcPr>
            <w:tcW w:w="466" w:type="pct"/>
            <w:tcBorders>
              <w:top w:val="outset" w:sz="6" w:space="0" w:color="auto"/>
              <w:left w:val="outset" w:sz="6" w:space="0" w:color="auto"/>
              <w:bottom w:val="outset" w:sz="6" w:space="0" w:color="auto"/>
              <w:right w:val="outset" w:sz="6" w:space="0" w:color="auto"/>
            </w:tcBorders>
            <w:vAlign w:val="center"/>
            <w:hideMark/>
          </w:tcPr>
          <w:p w14:paraId="5A7BC940" w14:textId="77777777" w:rsidR="005638FB" w:rsidRPr="005C245C" w:rsidRDefault="005638FB" w:rsidP="009A29D8">
            <w:pPr>
              <w:pStyle w:val="sf-len-text"/>
            </w:pPr>
            <w:r w:rsidRPr="005C245C">
              <w:t>32</w:t>
            </w:r>
          </w:p>
        </w:tc>
        <w:tc>
          <w:tcPr>
            <w:tcW w:w="389" w:type="pct"/>
            <w:tcBorders>
              <w:top w:val="outset" w:sz="6" w:space="0" w:color="auto"/>
              <w:left w:val="outset" w:sz="6" w:space="0" w:color="auto"/>
              <w:bottom w:val="outset" w:sz="6" w:space="0" w:color="auto"/>
              <w:right w:val="outset" w:sz="6" w:space="0" w:color="auto"/>
            </w:tcBorders>
            <w:vAlign w:val="center"/>
            <w:hideMark/>
          </w:tcPr>
          <w:p w14:paraId="59E47603" w14:textId="77777777" w:rsidR="005638FB" w:rsidRPr="005C245C" w:rsidRDefault="005638FB" w:rsidP="009A29D8">
            <w:pPr>
              <w:pStyle w:val="sf-tbl-text"/>
            </w:pPr>
            <w:r w:rsidRPr="005C245C">
              <w:t> </w:t>
            </w:r>
          </w:p>
        </w:tc>
        <w:tc>
          <w:tcPr>
            <w:tcW w:w="635" w:type="pct"/>
            <w:tcBorders>
              <w:top w:val="outset" w:sz="6" w:space="0" w:color="auto"/>
              <w:left w:val="outset" w:sz="6" w:space="0" w:color="auto"/>
              <w:bottom w:val="outset" w:sz="6" w:space="0" w:color="auto"/>
              <w:right w:val="outset" w:sz="6" w:space="0" w:color="auto"/>
            </w:tcBorders>
            <w:vAlign w:val="center"/>
            <w:hideMark/>
          </w:tcPr>
          <w:p w14:paraId="2C904228" w14:textId="77777777" w:rsidR="005638FB" w:rsidRPr="005C245C" w:rsidRDefault="005638FB" w:rsidP="009A29D8">
            <w:pPr>
              <w:pStyle w:val="sf-rep-text"/>
            </w:pPr>
            <w:r w:rsidRPr="005C245C">
              <w:t>No</w:t>
            </w:r>
          </w:p>
        </w:tc>
      </w:tr>
      <w:tr w:rsidR="005638FB" w:rsidRPr="005C245C" w14:paraId="0FB0BC28" w14:textId="77777777" w:rsidTr="00EB59C6">
        <w:trPr>
          <w:tblCellSpacing w:w="0" w:type="dxa"/>
        </w:trPr>
        <w:tc>
          <w:tcPr>
            <w:tcW w:w="638" w:type="pct"/>
            <w:tcBorders>
              <w:top w:val="outset" w:sz="6" w:space="0" w:color="auto"/>
              <w:left w:val="outset" w:sz="6" w:space="0" w:color="auto"/>
              <w:bottom w:val="outset" w:sz="6" w:space="0" w:color="auto"/>
              <w:right w:val="outset" w:sz="6" w:space="0" w:color="auto"/>
            </w:tcBorders>
            <w:vAlign w:val="center"/>
            <w:hideMark/>
          </w:tcPr>
          <w:p w14:paraId="798E31D8" w14:textId="77777777" w:rsidR="005638FB" w:rsidRPr="005C245C" w:rsidRDefault="005638FB" w:rsidP="009A29D8">
            <w:pPr>
              <w:pStyle w:val="sf-mn-text"/>
            </w:pPr>
            <w:r w:rsidRPr="005C245C">
              <w:t>QPD.3</w:t>
            </w:r>
          </w:p>
        </w:tc>
        <w:tc>
          <w:tcPr>
            <w:tcW w:w="1708" w:type="pct"/>
            <w:tcBorders>
              <w:top w:val="outset" w:sz="6" w:space="0" w:color="auto"/>
              <w:left w:val="outset" w:sz="6" w:space="0" w:color="auto"/>
              <w:bottom w:val="outset" w:sz="6" w:space="0" w:color="auto"/>
              <w:right w:val="outset" w:sz="6" w:space="0" w:color="auto"/>
            </w:tcBorders>
            <w:hideMark/>
          </w:tcPr>
          <w:p w14:paraId="5F1B211B" w14:textId="77777777" w:rsidR="005638FB" w:rsidRPr="005C245C" w:rsidRDefault="005638FB" w:rsidP="009A29D8">
            <w:pPr>
              <w:pStyle w:val="sf-dsc-text"/>
            </w:pPr>
            <w:r w:rsidRPr="005C245C">
              <w:t>User Parameters</w:t>
            </w:r>
          </w:p>
        </w:tc>
        <w:tc>
          <w:tcPr>
            <w:tcW w:w="496" w:type="pct"/>
            <w:tcBorders>
              <w:top w:val="outset" w:sz="6" w:space="0" w:color="auto"/>
              <w:left w:val="outset" w:sz="6" w:space="0" w:color="auto"/>
              <w:bottom w:val="outset" w:sz="6" w:space="0" w:color="auto"/>
              <w:right w:val="outset" w:sz="6" w:space="0" w:color="auto"/>
            </w:tcBorders>
            <w:vAlign w:val="center"/>
            <w:hideMark/>
          </w:tcPr>
          <w:p w14:paraId="2ED1E98B" w14:textId="77777777" w:rsidR="005638FB" w:rsidRPr="005C245C" w:rsidRDefault="00E138BA" w:rsidP="009A29D8">
            <w:pPr>
              <w:pStyle w:val="sf-typ-text"/>
            </w:pPr>
            <w:hyperlink r:id="rId13" w:anchor="varies_field" w:history="1">
              <w:r w:rsidR="005638FB" w:rsidRPr="005C245C">
                <w:rPr>
                  <w:rStyle w:val="Hyperlink"/>
                </w:rPr>
                <w:t>VARIES</w:t>
              </w:r>
            </w:hyperlink>
          </w:p>
        </w:tc>
        <w:tc>
          <w:tcPr>
            <w:tcW w:w="668" w:type="pct"/>
            <w:tcBorders>
              <w:top w:val="outset" w:sz="6" w:space="0" w:color="auto"/>
              <w:left w:val="outset" w:sz="6" w:space="0" w:color="auto"/>
              <w:bottom w:val="outset" w:sz="6" w:space="0" w:color="auto"/>
              <w:right w:val="outset" w:sz="6" w:space="0" w:color="auto"/>
            </w:tcBorders>
            <w:vAlign w:val="center"/>
            <w:hideMark/>
          </w:tcPr>
          <w:p w14:paraId="45F94014" w14:textId="77777777" w:rsidR="005638FB" w:rsidRPr="005C245C" w:rsidRDefault="005638FB" w:rsidP="009A29D8">
            <w:pPr>
              <w:pStyle w:val="sf-opt-text"/>
            </w:pPr>
            <w:r w:rsidRPr="005C245C">
              <w:t>Optional</w:t>
            </w:r>
          </w:p>
        </w:tc>
        <w:tc>
          <w:tcPr>
            <w:tcW w:w="466" w:type="pct"/>
            <w:tcBorders>
              <w:top w:val="outset" w:sz="6" w:space="0" w:color="auto"/>
              <w:left w:val="outset" w:sz="6" w:space="0" w:color="auto"/>
              <w:bottom w:val="outset" w:sz="6" w:space="0" w:color="auto"/>
              <w:right w:val="outset" w:sz="6" w:space="0" w:color="auto"/>
            </w:tcBorders>
            <w:vAlign w:val="center"/>
            <w:hideMark/>
          </w:tcPr>
          <w:p w14:paraId="061C1D28" w14:textId="77777777" w:rsidR="005638FB" w:rsidRPr="005C245C" w:rsidRDefault="005638FB" w:rsidP="009A29D8">
            <w:pPr>
              <w:pStyle w:val="sf-len-text"/>
            </w:pPr>
            <w:r w:rsidRPr="005C245C">
              <w:t>256</w:t>
            </w:r>
          </w:p>
        </w:tc>
        <w:tc>
          <w:tcPr>
            <w:tcW w:w="389" w:type="pct"/>
            <w:tcBorders>
              <w:top w:val="outset" w:sz="6" w:space="0" w:color="auto"/>
              <w:left w:val="outset" w:sz="6" w:space="0" w:color="auto"/>
              <w:bottom w:val="outset" w:sz="6" w:space="0" w:color="auto"/>
              <w:right w:val="outset" w:sz="6" w:space="0" w:color="auto"/>
            </w:tcBorders>
            <w:vAlign w:val="center"/>
            <w:hideMark/>
          </w:tcPr>
          <w:p w14:paraId="7F972B7E" w14:textId="77777777" w:rsidR="005638FB" w:rsidRPr="005C245C" w:rsidRDefault="005638FB" w:rsidP="009A29D8">
            <w:pPr>
              <w:pStyle w:val="sf-tbl-text"/>
            </w:pPr>
            <w:r w:rsidRPr="005C245C">
              <w:t> </w:t>
            </w:r>
          </w:p>
        </w:tc>
        <w:tc>
          <w:tcPr>
            <w:tcW w:w="635" w:type="pct"/>
            <w:tcBorders>
              <w:top w:val="outset" w:sz="6" w:space="0" w:color="auto"/>
              <w:left w:val="outset" w:sz="6" w:space="0" w:color="auto"/>
              <w:bottom w:val="outset" w:sz="6" w:space="0" w:color="auto"/>
              <w:right w:val="outset" w:sz="6" w:space="0" w:color="auto"/>
            </w:tcBorders>
            <w:vAlign w:val="center"/>
            <w:hideMark/>
          </w:tcPr>
          <w:p w14:paraId="656C882B" w14:textId="77777777" w:rsidR="005638FB" w:rsidRPr="005C245C" w:rsidRDefault="005638FB" w:rsidP="009A29D8">
            <w:pPr>
              <w:pStyle w:val="sf-rep-text"/>
            </w:pPr>
            <w:r w:rsidRPr="005C245C">
              <w:t>No</w:t>
            </w:r>
          </w:p>
        </w:tc>
      </w:tr>
      <w:tr w:rsidR="00876EA3" w:rsidRPr="005C245C" w14:paraId="38F94524" w14:textId="77777777" w:rsidTr="00EB59C6">
        <w:trPr>
          <w:tblCellSpacing w:w="0" w:type="dxa"/>
        </w:trPr>
        <w:tc>
          <w:tcPr>
            <w:tcW w:w="638" w:type="pct"/>
            <w:tcBorders>
              <w:top w:val="outset" w:sz="6" w:space="0" w:color="auto"/>
              <w:left w:val="outset" w:sz="6" w:space="0" w:color="auto"/>
              <w:bottom w:val="outset" w:sz="6" w:space="0" w:color="auto"/>
              <w:right w:val="outset" w:sz="6" w:space="0" w:color="auto"/>
            </w:tcBorders>
            <w:vAlign w:val="center"/>
          </w:tcPr>
          <w:p w14:paraId="020F56BD" w14:textId="4DDE52D7" w:rsidR="00876EA3" w:rsidRPr="005C245C" w:rsidRDefault="00876EA3" w:rsidP="009A29D8">
            <w:pPr>
              <w:pStyle w:val="sf-mn-text"/>
            </w:pPr>
            <w:r w:rsidRPr="005C245C">
              <w:t>QPD-4</w:t>
            </w:r>
          </w:p>
        </w:tc>
        <w:tc>
          <w:tcPr>
            <w:tcW w:w="1708" w:type="pct"/>
            <w:tcBorders>
              <w:top w:val="outset" w:sz="6" w:space="0" w:color="auto"/>
              <w:left w:val="outset" w:sz="6" w:space="0" w:color="auto"/>
              <w:bottom w:val="outset" w:sz="6" w:space="0" w:color="auto"/>
              <w:right w:val="outset" w:sz="6" w:space="0" w:color="auto"/>
            </w:tcBorders>
          </w:tcPr>
          <w:p w14:paraId="217F5333" w14:textId="651CD6FF" w:rsidR="00876EA3" w:rsidRPr="005C245C" w:rsidRDefault="00876EA3" w:rsidP="009A29D8">
            <w:pPr>
              <w:pStyle w:val="sf-dsc-text"/>
            </w:pPr>
            <w:r w:rsidRPr="005C245C">
              <w:t>Action Code</w:t>
            </w:r>
          </w:p>
        </w:tc>
        <w:tc>
          <w:tcPr>
            <w:tcW w:w="496" w:type="pct"/>
            <w:tcBorders>
              <w:top w:val="outset" w:sz="6" w:space="0" w:color="auto"/>
              <w:left w:val="outset" w:sz="6" w:space="0" w:color="auto"/>
              <w:bottom w:val="outset" w:sz="6" w:space="0" w:color="auto"/>
              <w:right w:val="outset" w:sz="6" w:space="0" w:color="auto"/>
            </w:tcBorders>
            <w:vAlign w:val="center"/>
          </w:tcPr>
          <w:p w14:paraId="2CA78A65" w14:textId="1E70ED20" w:rsidR="00876EA3" w:rsidRPr="005C245C" w:rsidRDefault="00876EA3" w:rsidP="009A29D8">
            <w:pPr>
              <w:pStyle w:val="sf-typ-text"/>
            </w:pPr>
            <w:r w:rsidRPr="005C245C">
              <w:t>ID</w:t>
            </w:r>
          </w:p>
        </w:tc>
        <w:tc>
          <w:tcPr>
            <w:tcW w:w="668" w:type="pct"/>
            <w:tcBorders>
              <w:top w:val="outset" w:sz="6" w:space="0" w:color="auto"/>
              <w:left w:val="outset" w:sz="6" w:space="0" w:color="auto"/>
              <w:bottom w:val="outset" w:sz="6" w:space="0" w:color="auto"/>
              <w:right w:val="outset" w:sz="6" w:space="0" w:color="auto"/>
            </w:tcBorders>
            <w:vAlign w:val="center"/>
          </w:tcPr>
          <w:p w14:paraId="32751E62" w14:textId="77777777" w:rsidR="00876EA3" w:rsidRPr="005C245C" w:rsidRDefault="00876EA3" w:rsidP="009A29D8">
            <w:pPr>
              <w:pStyle w:val="sf-opt-text"/>
            </w:pPr>
          </w:p>
        </w:tc>
        <w:tc>
          <w:tcPr>
            <w:tcW w:w="466" w:type="pct"/>
            <w:tcBorders>
              <w:top w:val="outset" w:sz="6" w:space="0" w:color="auto"/>
              <w:left w:val="outset" w:sz="6" w:space="0" w:color="auto"/>
              <w:bottom w:val="outset" w:sz="6" w:space="0" w:color="auto"/>
              <w:right w:val="outset" w:sz="6" w:space="0" w:color="auto"/>
            </w:tcBorders>
            <w:vAlign w:val="center"/>
          </w:tcPr>
          <w:p w14:paraId="521B5956" w14:textId="77777777" w:rsidR="00876EA3" w:rsidRPr="005C245C" w:rsidRDefault="00876EA3" w:rsidP="009A29D8">
            <w:pPr>
              <w:pStyle w:val="sf-len-text"/>
            </w:pPr>
          </w:p>
        </w:tc>
        <w:tc>
          <w:tcPr>
            <w:tcW w:w="389" w:type="pct"/>
            <w:tcBorders>
              <w:top w:val="outset" w:sz="6" w:space="0" w:color="auto"/>
              <w:left w:val="outset" w:sz="6" w:space="0" w:color="auto"/>
              <w:bottom w:val="outset" w:sz="6" w:space="0" w:color="auto"/>
              <w:right w:val="outset" w:sz="6" w:space="0" w:color="auto"/>
            </w:tcBorders>
            <w:vAlign w:val="center"/>
          </w:tcPr>
          <w:p w14:paraId="7E3F19DF" w14:textId="6D459B18" w:rsidR="00876EA3" w:rsidRPr="005C245C" w:rsidRDefault="00876EA3" w:rsidP="009A29D8">
            <w:pPr>
              <w:pStyle w:val="sf-tbl-text"/>
            </w:pPr>
            <w:r w:rsidRPr="005C245C">
              <w:t>323</w:t>
            </w:r>
          </w:p>
        </w:tc>
        <w:tc>
          <w:tcPr>
            <w:tcW w:w="635" w:type="pct"/>
            <w:tcBorders>
              <w:top w:val="outset" w:sz="6" w:space="0" w:color="auto"/>
              <w:left w:val="outset" w:sz="6" w:space="0" w:color="auto"/>
              <w:bottom w:val="outset" w:sz="6" w:space="0" w:color="auto"/>
              <w:right w:val="outset" w:sz="6" w:space="0" w:color="auto"/>
            </w:tcBorders>
            <w:vAlign w:val="center"/>
          </w:tcPr>
          <w:p w14:paraId="55D073DA" w14:textId="77777777" w:rsidR="00876EA3" w:rsidRPr="005C245C" w:rsidRDefault="00876EA3" w:rsidP="009A29D8">
            <w:pPr>
              <w:pStyle w:val="sf-rep-text"/>
            </w:pPr>
          </w:p>
        </w:tc>
      </w:tr>
    </w:tbl>
    <w:p w14:paraId="70EF4246" w14:textId="02AD1273" w:rsidR="00EB59C6" w:rsidRPr="005C245C" w:rsidRDefault="00B25C35" w:rsidP="00B25C35">
      <w:pPr>
        <w:pStyle w:val="BodyText"/>
        <w:rPr>
          <w:noProof w:val="0"/>
        </w:rPr>
      </w:pPr>
      <w:r w:rsidRPr="005C245C">
        <w:rPr>
          <w:noProof w:val="0"/>
        </w:rPr>
        <w:t>The User Parameters field (QPD.3) is used to specify “filtering” values, so that the query response can be limited to, for example, the records matching a particular Patient Identifier (by including a PID.3 specification), a particular device (by adding a Participation Device PRT specification) and so on. If multiple specifications are given, the responding system “AND”s the specifications together, so that for example, a patient identifier and a device identifier specification result in the response only gives associations involving that patient and device.</w:t>
      </w:r>
    </w:p>
    <w:p w14:paraId="225BE9F2" w14:textId="4E8FF923" w:rsidR="00876EA3" w:rsidRPr="005C245C" w:rsidRDefault="00876EA3" w:rsidP="00B25C35">
      <w:pPr>
        <w:pStyle w:val="BodyText"/>
        <w:rPr>
          <w:noProof w:val="0"/>
        </w:rPr>
      </w:pPr>
      <w:r w:rsidRPr="005C245C">
        <w:rPr>
          <w:noProof w:val="0"/>
        </w:rPr>
        <w:t>The Action Code (QPD.4) is used if a subscription is being modified (specified in</w:t>
      </w:r>
      <w:r w:rsidR="000445C3" w:rsidRPr="005C245C">
        <w:rPr>
          <w:noProof w:val="0"/>
        </w:rPr>
        <w:t xml:space="preserve"> RCP-5)</w:t>
      </w:r>
      <w:r w:rsidRPr="005C245C">
        <w:rPr>
          <w:noProof w:val="0"/>
        </w:rPr>
        <w:t xml:space="preserve"> , and has the value A if a subscription is being added or D</w:t>
      </w:r>
      <w:r w:rsidR="000445C3" w:rsidRPr="005C245C">
        <w:rPr>
          <w:noProof w:val="0"/>
        </w:rPr>
        <w:t xml:space="preserve"> if it is being deleted</w:t>
      </w:r>
    </w:p>
    <w:p w14:paraId="5E51E0DC" w14:textId="77777777" w:rsidR="0021785F" w:rsidRPr="005C245C" w:rsidRDefault="008A3A06" w:rsidP="0021785F">
      <w:pPr>
        <w:pStyle w:val="BodyText"/>
        <w:rPr>
          <w:noProof w:val="0"/>
        </w:rPr>
      </w:pPr>
      <w:r w:rsidRPr="005C245C">
        <w:rPr>
          <w:noProof w:val="0"/>
        </w:rPr>
        <w:t>The form of the specifications in QPD field follows the conventions established by the ITI Patient Data Query profile (ITI-21, see the ITI Technical Framework, Vol. 2a): one or more repetitions (separated by the HL7 repetition separator, by default the tilde character ~), with each repetition in the form of subcomponent specifying the field, component, or subcomponent to filter on as @&lt;seg&gt;.&lt;field number&gt; followed by a subcomponent giving the value sought for that field. (It’s simpler than it sounds: an example would be</w:t>
      </w:r>
      <w:r w:rsidR="0021785F" w:rsidRPr="005C245C">
        <w:rPr>
          <w:noProof w:val="0"/>
        </w:rPr>
        <w:t>:</w:t>
      </w:r>
    </w:p>
    <w:p w14:paraId="6C7D2978" w14:textId="77777777" w:rsidR="0021785F" w:rsidRPr="005C245C" w:rsidRDefault="0021785F" w:rsidP="0021785F">
      <w:pPr>
        <w:pStyle w:val="BodyText"/>
        <w:rPr>
          <w:noProof w:val="0"/>
        </w:rPr>
      </w:pPr>
    </w:p>
    <w:p w14:paraId="403AFFA4" w14:textId="6CE439C0" w:rsidR="008A3A06" w:rsidRPr="005C245C" w:rsidRDefault="008A3A06" w:rsidP="0021785F">
      <w:pPr>
        <w:pStyle w:val="ExampleText"/>
      </w:pPr>
      <w:r w:rsidRPr="005C245C">
        <w:t xml:space="preserve"> @PID.</w:t>
      </w:r>
      <w:r w:rsidR="0021785F" w:rsidRPr="005C245C">
        <w:t>3.1</w:t>
      </w:r>
      <w:r w:rsidRPr="005C245C">
        <w:t>^</w:t>
      </w:r>
      <w:r w:rsidR="0021785F" w:rsidRPr="005C245C">
        <w:t>MR123~@PRT.10^PUMP1</w:t>
      </w:r>
    </w:p>
    <w:p w14:paraId="5BA6BEF3" w14:textId="2C6C87CE" w:rsidR="0021785F" w:rsidRPr="005C245C" w:rsidRDefault="0021785F" w:rsidP="00B25C35">
      <w:pPr>
        <w:pStyle w:val="BodyText"/>
        <w:rPr>
          <w:noProof w:val="0"/>
        </w:rPr>
      </w:pPr>
      <w:r w:rsidRPr="005C245C">
        <w:rPr>
          <w:noProof w:val="0"/>
        </w:rPr>
        <w:lastRenderedPageBreak/>
        <w:t>Meaning limit segments given in response to ones involving patient identifier MR123 and device identifier PUMP1.</w:t>
      </w:r>
    </w:p>
    <w:p w14:paraId="106B2AB5" w14:textId="77777777" w:rsidR="00B25C35" w:rsidRPr="005C245C" w:rsidRDefault="00B25C35" w:rsidP="00B25C35">
      <w:pPr>
        <w:pStyle w:val="BodyText"/>
        <w:rPr>
          <w:noProof w:val="0"/>
        </w:rPr>
      </w:pPr>
    </w:p>
    <w:tbl>
      <w:tblPr>
        <w:tblStyle w:val="TableStyleJR1"/>
        <w:tblW w:w="2067" w:type="pct"/>
        <w:jc w:val="left"/>
        <w:tblLook w:val="0000" w:firstRow="0" w:lastRow="0" w:firstColumn="0" w:lastColumn="0" w:noHBand="0" w:noVBand="0"/>
      </w:tblPr>
      <w:tblGrid>
        <w:gridCol w:w="844"/>
        <w:gridCol w:w="3021"/>
      </w:tblGrid>
      <w:tr w:rsidR="00EB59C6" w:rsidRPr="005C245C" w14:paraId="3CBD1263" w14:textId="77777777" w:rsidTr="00EB59C6">
        <w:trPr>
          <w:jc w:val="left"/>
        </w:trPr>
        <w:tc>
          <w:tcPr>
            <w:tcW w:w="1092" w:type="pct"/>
          </w:tcPr>
          <w:p w14:paraId="34AC9F15" w14:textId="77777777" w:rsidR="00EB59C6" w:rsidRPr="005C245C" w:rsidRDefault="00EB59C6" w:rsidP="00EB59C6">
            <w:pPr>
              <w:pStyle w:val="TableEntryHeader"/>
              <w:rPr>
                <w:noProof w:val="0"/>
              </w:rPr>
            </w:pPr>
            <w:r w:rsidRPr="005C245C">
              <w:rPr>
                <w:noProof w:val="0"/>
              </w:rPr>
              <w:t>FLD</w:t>
            </w:r>
          </w:p>
        </w:tc>
        <w:tc>
          <w:tcPr>
            <w:tcW w:w="3908" w:type="pct"/>
          </w:tcPr>
          <w:p w14:paraId="5D5FBC06" w14:textId="77777777" w:rsidR="00EB59C6" w:rsidRPr="005C245C" w:rsidRDefault="00EB59C6" w:rsidP="00EB59C6">
            <w:pPr>
              <w:pStyle w:val="TableEntryHeader"/>
              <w:rPr>
                <w:noProof w:val="0"/>
              </w:rPr>
            </w:pPr>
            <w:r w:rsidRPr="005C245C">
              <w:rPr>
                <w:noProof w:val="0"/>
              </w:rPr>
              <w:t>ELEMENT NAME</w:t>
            </w:r>
          </w:p>
        </w:tc>
      </w:tr>
      <w:tr w:rsidR="00EB59C6" w:rsidRPr="005C245C" w14:paraId="73B800EE" w14:textId="77777777" w:rsidTr="00EB59C6">
        <w:trPr>
          <w:jc w:val="left"/>
        </w:trPr>
        <w:tc>
          <w:tcPr>
            <w:tcW w:w="1092" w:type="pct"/>
          </w:tcPr>
          <w:p w14:paraId="3C77427F" w14:textId="77777777" w:rsidR="00EB59C6" w:rsidRPr="005C245C" w:rsidRDefault="00EB59C6" w:rsidP="00EB59C6">
            <w:pPr>
              <w:pStyle w:val="TableEntry"/>
              <w:snapToGrid w:val="0"/>
              <w:jc w:val="both"/>
              <w:rPr>
                <w:noProof w:val="0"/>
              </w:rPr>
            </w:pPr>
            <w:r w:rsidRPr="005C245C">
              <w:rPr>
                <w:noProof w:val="0"/>
              </w:rPr>
              <w:t>PID.3</w:t>
            </w:r>
          </w:p>
        </w:tc>
        <w:tc>
          <w:tcPr>
            <w:tcW w:w="3908" w:type="pct"/>
          </w:tcPr>
          <w:p w14:paraId="463ED682" w14:textId="77777777" w:rsidR="00EB59C6" w:rsidRPr="005C245C" w:rsidRDefault="00EB59C6" w:rsidP="009A29D8">
            <w:pPr>
              <w:pStyle w:val="TableEntry"/>
              <w:snapToGrid w:val="0"/>
              <w:rPr>
                <w:noProof w:val="0"/>
              </w:rPr>
            </w:pPr>
            <w:r w:rsidRPr="005C245C">
              <w:rPr>
                <w:noProof w:val="0"/>
              </w:rPr>
              <w:t>Patient Identifier List</w:t>
            </w:r>
          </w:p>
        </w:tc>
      </w:tr>
      <w:tr w:rsidR="000B7F8E" w:rsidRPr="005C245C" w14:paraId="2A0E09FC" w14:textId="77777777" w:rsidTr="00EB59C6">
        <w:trPr>
          <w:jc w:val="left"/>
        </w:trPr>
        <w:tc>
          <w:tcPr>
            <w:tcW w:w="1092" w:type="pct"/>
          </w:tcPr>
          <w:p w14:paraId="73BE1BC6" w14:textId="30E3855A" w:rsidR="000B7F8E" w:rsidRPr="005C245C" w:rsidRDefault="00B25C35" w:rsidP="00EB59C6">
            <w:pPr>
              <w:pStyle w:val="TableEntry"/>
              <w:snapToGrid w:val="0"/>
              <w:jc w:val="both"/>
              <w:rPr>
                <w:noProof w:val="0"/>
              </w:rPr>
            </w:pPr>
            <w:r w:rsidRPr="005C245C">
              <w:rPr>
                <w:noProof w:val="0"/>
              </w:rPr>
              <w:t>PV1.3</w:t>
            </w:r>
          </w:p>
        </w:tc>
        <w:tc>
          <w:tcPr>
            <w:tcW w:w="3908" w:type="pct"/>
          </w:tcPr>
          <w:p w14:paraId="5F3C5ECF" w14:textId="1ABE04AE" w:rsidR="000B7F8E" w:rsidRPr="005C245C" w:rsidRDefault="00B25C35" w:rsidP="009A29D8">
            <w:pPr>
              <w:pStyle w:val="TableEntry"/>
              <w:snapToGrid w:val="0"/>
              <w:rPr>
                <w:noProof w:val="0"/>
              </w:rPr>
            </w:pPr>
            <w:r w:rsidRPr="005C245C">
              <w:rPr>
                <w:noProof w:val="0"/>
              </w:rPr>
              <w:t>Assigned Patient Location</w:t>
            </w:r>
          </w:p>
        </w:tc>
      </w:tr>
      <w:tr w:rsidR="00EB59C6" w:rsidRPr="005C245C" w14:paraId="42DF8910" w14:textId="77777777" w:rsidTr="00EB59C6">
        <w:trPr>
          <w:jc w:val="left"/>
        </w:trPr>
        <w:tc>
          <w:tcPr>
            <w:tcW w:w="1092" w:type="pct"/>
          </w:tcPr>
          <w:p w14:paraId="756321F2" w14:textId="1375B165" w:rsidR="00EB59C6" w:rsidRPr="005C245C" w:rsidRDefault="00EB59C6" w:rsidP="00EB59C6">
            <w:pPr>
              <w:pStyle w:val="TableEntry"/>
              <w:snapToGrid w:val="0"/>
              <w:ind w:left="0"/>
              <w:rPr>
                <w:noProof w:val="0"/>
              </w:rPr>
            </w:pPr>
            <w:r w:rsidRPr="005C245C">
              <w:rPr>
                <w:noProof w:val="0"/>
              </w:rPr>
              <w:t>PRT.10</w:t>
            </w:r>
          </w:p>
        </w:tc>
        <w:tc>
          <w:tcPr>
            <w:tcW w:w="3908" w:type="pct"/>
          </w:tcPr>
          <w:p w14:paraId="771A313B" w14:textId="7C637276" w:rsidR="00EB59C6" w:rsidRPr="005C245C" w:rsidRDefault="00EB59C6" w:rsidP="00EB59C6">
            <w:pPr>
              <w:pStyle w:val="TableEntry"/>
              <w:snapToGrid w:val="0"/>
              <w:jc w:val="both"/>
              <w:rPr>
                <w:noProof w:val="0"/>
              </w:rPr>
            </w:pPr>
            <w:r w:rsidRPr="005C245C">
              <w:rPr>
                <w:noProof w:val="0"/>
              </w:rPr>
              <w:t>Participation Device</w:t>
            </w:r>
          </w:p>
        </w:tc>
      </w:tr>
    </w:tbl>
    <w:p w14:paraId="0A2EF88A" w14:textId="5A09005F" w:rsidR="005638FB" w:rsidRPr="005C245C" w:rsidRDefault="008D4122" w:rsidP="008D4122">
      <w:pPr>
        <w:pStyle w:val="AppendixHeading4"/>
      </w:pPr>
      <w:r>
        <w:t>RCP Segment</w:t>
      </w:r>
    </w:p>
    <w:p w14:paraId="47018DD7" w14:textId="77777777" w:rsidR="005638FB" w:rsidRPr="005C245C" w:rsidRDefault="005638FB" w:rsidP="005638FB">
      <w:pPr>
        <w:pStyle w:val="Caption"/>
        <w:rPr>
          <w:rFonts w:ascii="Times New Roman" w:hAnsi="Times New Roman"/>
          <w:noProof w:val="0"/>
          <w:szCs w:val="24"/>
        </w:rPr>
      </w:pPr>
      <w:r w:rsidRPr="005C245C">
        <w:rPr>
          <w:noProof w:val="0"/>
        </w:rPr>
        <w:t>RCP - Response Control Parameter</w:t>
      </w:r>
    </w:p>
    <w:tbl>
      <w:tblPr>
        <w:tblW w:w="4999"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94"/>
        <w:gridCol w:w="3447"/>
        <w:gridCol w:w="671"/>
        <w:gridCol w:w="1249"/>
        <w:gridCol w:w="871"/>
        <w:gridCol w:w="727"/>
        <w:gridCol w:w="1183"/>
      </w:tblGrid>
      <w:tr w:rsidR="005638FB" w:rsidRPr="005C245C" w14:paraId="31CA3CF3" w14:textId="77777777" w:rsidTr="008C6CD8">
        <w:trPr>
          <w:cantSplit/>
          <w:tblHeader/>
          <w:tblCellSpacing w:w="0" w:type="dxa"/>
        </w:trPr>
        <w:tc>
          <w:tcPr>
            <w:tcW w:w="639" w:type="pct"/>
            <w:tcBorders>
              <w:top w:val="outset" w:sz="6" w:space="0" w:color="auto"/>
              <w:left w:val="outset" w:sz="6" w:space="0" w:color="auto"/>
              <w:bottom w:val="outset" w:sz="6" w:space="0" w:color="auto"/>
              <w:right w:val="outset" w:sz="6" w:space="0" w:color="auto"/>
            </w:tcBorders>
            <w:vAlign w:val="center"/>
            <w:hideMark/>
          </w:tcPr>
          <w:p w14:paraId="21AB446E" w14:textId="2DCB3820" w:rsidR="005638FB" w:rsidRPr="005C245C" w:rsidRDefault="008C6CD8" w:rsidP="009A29D8">
            <w:pPr>
              <w:pStyle w:val="TableEntryHeader"/>
              <w:rPr>
                <w:noProof w:val="0"/>
              </w:rPr>
            </w:pPr>
            <w:r w:rsidRPr="005C245C">
              <w:rPr>
                <w:noProof w:val="0"/>
              </w:rPr>
              <w:t>Field</w:t>
            </w:r>
          </w:p>
        </w:tc>
        <w:tc>
          <w:tcPr>
            <w:tcW w:w="1845" w:type="pct"/>
            <w:tcBorders>
              <w:top w:val="outset" w:sz="6" w:space="0" w:color="auto"/>
              <w:left w:val="outset" w:sz="6" w:space="0" w:color="auto"/>
              <w:bottom w:val="outset" w:sz="6" w:space="0" w:color="auto"/>
              <w:right w:val="outset" w:sz="6" w:space="0" w:color="auto"/>
            </w:tcBorders>
            <w:vAlign w:val="center"/>
            <w:hideMark/>
          </w:tcPr>
          <w:p w14:paraId="426CE2D6" w14:textId="77777777" w:rsidR="005638FB" w:rsidRPr="005C245C" w:rsidRDefault="005638FB" w:rsidP="009A29D8">
            <w:pPr>
              <w:pStyle w:val="TableEntryHeader"/>
              <w:rPr>
                <w:noProof w:val="0"/>
              </w:rPr>
            </w:pPr>
            <w:r w:rsidRPr="005C245C">
              <w:rPr>
                <w:noProof w:val="0"/>
              </w:rPr>
              <w:t>Description</w:t>
            </w:r>
          </w:p>
        </w:tc>
        <w:tc>
          <w:tcPr>
            <w:tcW w:w="359" w:type="pct"/>
            <w:tcBorders>
              <w:top w:val="outset" w:sz="6" w:space="0" w:color="auto"/>
              <w:left w:val="outset" w:sz="6" w:space="0" w:color="auto"/>
              <w:bottom w:val="outset" w:sz="6" w:space="0" w:color="auto"/>
              <w:right w:val="outset" w:sz="6" w:space="0" w:color="auto"/>
            </w:tcBorders>
            <w:vAlign w:val="center"/>
            <w:hideMark/>
          </w:tcPr>
          <w:p w14:paraId="66471264" w14:textId="77777777" w:rsidR="005638FB" w:rsidRPr="005C245C" w:rsidRDefault="005638FB" w:rsidP="009A29D8">
            <w:pPr>
              <w:pStyle w:val="TableEntryHeader"/>
              <w:rPr>
                <w:noProof w:val="0"/>
              </w:rPr>
            </w:pPr>
            <w:r w:rsidRPr="005C245C">
              <w:rPr>
                <w:noProof w:val="0"/>
              </w:rPr>
              <w:t>Type</w:t>
            </w:r>
          </w:p>
        </w:tc>
        <w:tc>
          <w:tcPr>
            <w:tcW w:w="668" w:type="pct"/>
            <w:tcBorders>
              <w:top w:val="outset" w:sz="6" w:space="0" w:color="auto"/>
              <w:left w:val="outset" w:sz="6" w:space="0" w:color="auto"/>
              <w:bottom w:val="outset" w:sz="6" w:space="0" w:color="auto"/>
              <w:right w:val="outset" w:sz="6" w:space="0" w:color="auto"/>
            </w:tcBorders>
            <w:vAlign w:val="center"/>
            <w:hideMark/>
          </w:tcPr>
          <w:p w14:paraId="4F9980AF" w14:textId="77777777" w:rsidR="005638FB" w:rsidRPr="005C245C" w:rsidRDefault="005638FB" w:rsidP="009A29D8">
            <w:pPr>
              <w:pStyle w:val="TableEntryHeader"/>
              <w:rPr>
                <w:noProof w:val="0"/>
              </w:rPr>
            </w:pPr>
            <w:r w:rsidRPr="005C245C">
              <w:rPr>
                <w:noProof w:val="0"/>
              </w:rPr>
              <w:t>Optionality</w:t>
            </w:r>
          </w:p>
        </w:tc>
        <w:tc>
          <w:tcPr>
            <w:tcW w:w="466" w:type="pct"/>
            <w:tcBorders>
              <w:top w:val="outset" w:sz="6" w:space="0" w:color="auto"/>
              <w:left w:val="outset" w:sz="6" w:space="0" w:color="auto"/>
              <w:bottom w:val="outset" w:sz="6" w:space="0" w:color="auto"/>
              <w:right w:val="outset" w:sz="6" w:space="0" w:color="auto"/>
            </w:tcBorders>
            <w:vAlign w:val="center"/>
            <w:hideMark/>
          </w:tcPr>
          <w:p w14:paraId="4EEAAB2A" w14:textId="77777777" w:rsidR="005638FB" w:rsidRPr="005C245C" w:rsidRDefault="005638FB" w:rsidP="009A29D8">
            <w:pPr>
              <w:pStyle w:val="TableEntryHeader"/>
              <w:rPr>
                <w:noProof w:val="0"/>
              </w:rPr>
            </w:pPr>
            <w:r w:rsidRPr="005C245C">
              <w:rPr>
                <w:noProof w:val="0"/>
              </w:rPr>
              <w:t>Length</w:t>
            </w:r>
          </w:p>
        </w:tc>
        <w:tc>
          <w:tcPr>
            <w:tcW w:w="389" w:type="pct"/>
            <w:tcBorders>
              <w:top w:val="outset" w:sz="6" w:space="0" w:color="auto"/>
              <w:left w:val="outset" w:sz="6" w:space="0" w:color="auto"/>
              <w:bottom w:val="outset" w:sz="6" w:space="0" w:color="auto"/>
              <w:right w:val="outset" w:sz="6" w:space="0" w:color="auto"/>
            </w:tcBorders>
            <w:vAlign w:val="center"/>
            <w:hideMark/>
          </w:tcPr>
          <w:p w14:paraId="1BB55230" w14:textId="77777777" w:rsidR="005638FB" w:rsidRPr="005C245C" w:rsidRDefault="005638FB" w:rsidP="009A29D8">
            <w:pPr>
              <w:pStyle w:val="TableEntryHeader"/>
              <w:rPr>
                <w:noProof w:val="0"/>
              </w:rPr>
            </w:pPr>
            <w:r w:rsidRPr="005C245C">
              <w:rPr>
                <w:noProof w:val="0"/>
              </w:rPr>
              <w:t>Table</w:t>
            </w:r>
          </w:p>
        </w:tc>
        <w:tc>
          <w:tcPr>
            <w:tcW w:w="633" w:type="pct"/>
            <w:tcBorders>
              <w:top w:val="outset" w:sz="6" w:space="0" w:color="auto"/>
              <w:left w:val="outset" w:sz="6" w:space="0" w:color="auto"/>
              <w:bottom w:val="outset" w:sz="6" w:space="0" w:color="auto"/>
              <w:right w:val="outset" w:sz="6" w:space="0" w:color="auto"/>
            </w:tcBorders>
            <w:vAlign w:val="center"/>
            <w:hideMark/>
          </w:tcPr>
          <w:p w14:paraId="161EAC72" w14:textId="77777777" w:rsidR="005638FB" w:rsidRPr="005C245C" w:rsidRDefault="005638FB" w:rsidP="009A29D8">
            <w:pPr>
              <w:pStyle w:val="TableEntryHeader"/>
              <w:rPr>
                <w:noProof w:val="0"/>
              </w:rPr>
            </w:pPr>
            <w:r w:rsidRPr="005C245C">
              <w:rPr>
                <w:noProof w:val="0"/>
              </w:rPr>
              <w:t>Repetition</w:t>
            </w:r>
          </w:p>
        </w:tc>
      </w:tr>
      <w:tr w:rsidR="005638FB" w:rsidRPr="005C245C" w14:paraId="71BB502F" w14:textId="77777777" w:rsidTr="0021785F">
        <w:trPr>
          <w:tblCellSpacing w:w="0" w:type="dxa"/>
        </w:trPr>
        <w:tc>
          <w:tcPr>
            <w:tcW w:w="639" w:type="pct"/>
            <w:tcBorders>
              <w:top w:val="outset" w:sz="6" w:space="0" w:color="auto"/>
              <w:left w:val="outset" w:sz="6" w:space="0" w:color="auto"/>
              <w:bottom w:val="outset" w:sz="6" w:space="0" w:color="auto"/>
              <w:right w:val="outset" w:sz="6" w:space="0" w:color="auto"/>
            </w:tcBorders>
            <w:vAlign w:val="center"/>
            <w:hideMark/>
          </w:tcPr>
          <w:p w14:paraId="3690FE36" w14:textId="0B69A3C3" w:rsidR="005638FB" w:rsidRPr="005C245C" w:rsidRDefault="008C6CD8" w:rsidP="009A29D8">
            <w:pPr>
              <w:pStyle w:val="sf-mn-text"/>
            </w:pPr>
            <w:r w:rsidRPr="005C245C">
              <w:t>1</w:t>
            </w:r>
          </w:p>
        </w:tc>
        <w:tc>
          <w:tcPr>
            <w:tcW w:w="1845" w:type="pct"/>
            <w:tcBorders>
              <w:top w:val="outset" w:sz="6" w:space="0" w:color="auto"/>
              <w:left w:val="outset" w:sz="6" w:space="0" w:color="auto"/>
              <w:bottom w:val="outset" w:sz="6" w:space="0" w:color="auto"/>
              <w:right w:val="outset" w:sz="6" w:space="0" w:color="auto"/>
            </w:tcBorders>
            <w:hideMark/>
          </w:tcPr>
          <w:p w14:paraId="73751F7A" w14:textId="77777777" w:rsidR="005638FB" w:rsidRPr="005C245C" w:rsidRDefault="005638FB" w:rsidP="009A29D8">
            <w:pPr>
              <w:pStyle w:val="sf-dsc-text"/>
            </w:pPr>
            <w:r w:rsidRPr="005C245C">
              <w:t>Query Priority</w:t>
            </w:r>
          </w:p>
        </w:tc>
        <w:tc>
          <w:tcPr>
            <w:tcW w:w="359" w:type="pct"/>
            <w:tcBorders>
              <w:top w:val="outset" w:sz="6" w:space="0" w:color="auto"/>
              <w:left w:val="outset" w:sz="6" w:space="0" w:color="auto"/>
              <w:bottom w:val="outset" w:sz="6" w:space="0" w:color="auto"/>
              <w:right w:val="outset" w:sz="6" w:space="0" w:color="auto"/>
            </w:tcBorders>
            <w:vAlign w:val="center"/>
            <w:hideMark/>
          </w:tcPr>
          <w:p w14:paraId="6F457E8F" w14:textId="77777777" w:rsidR="005638FB" w:rsidRPr="005C245C" w:rsidRDefault="00E138BA" w:rsidP="009A29D8">
            <w:pPr>
              <w:pStyle w:val="sf-typ-text"/>
            </w:pPr>
            <w:hyperlink r:id="rId14" w:anchor="id_field" w:history="1">
              <w:r w:rsidR="005638FB" w:rsidRPr="005C245C">
                <w:rPr>
                  <w:rStyle w:val="Hyperlink"/>
                </w:rPr>
                <w:t>ID</w:t>
              </w:r>
            </w:hyperlink>
          </w:p>
        </w:tc>
        <w:tc>
          <w:tcPr>
            <w:tcW w:w="668" w:type="pct"/>
            <w:tcBorders>
              <w:top w:val="outset" w:sz="6" w:space="0" w:color="auto"/>
              <w:left w:val="outset" w:sz="6" w:space="0" w:color="auto"/>
              <w:bottom w:val="outset" w:sz="6" w:space="0" w:color="auto"/>
              <w:right w:val="outset" w:sz="6" w:space="0" w:color="auto"/>
            </w:tcBorders>
            <w:vAlign w:val="center"/>
            <w:hideMark/>
          </w:tcPr>
          <w:p w14:paraId="58151BE0" w14:textId="19DE2CD2" w:rsidR="005638FB" w:rsidRPr="005C245C" w:rsidRDefault="008C6CD8" w:rsidP="009A29D8">
            <w:pPr>
              <w:pStyle w:val="sf-opt-text"/>
            </w:pPr>
            <w:r w:rsidRPr="005C245C">
              <w:t>R</w:t>
            </w:r>
          </w:p>
        </w:tc>
        <w:tc>
          <w:tcPr>
            <w:tcW w:w="466" w:type="pct"/>
            <w:tcBorders>
              <w:top w:val="outset" w:sz="6" w:space="0" w:color="auto"/>
              <w:left w:val="outset" w:sz="6" w:space="0" w:color="auto"/>
              <w:bottom w:val="outset" w:sz="6" w:space="0" w:color="auto"/>
              <w:right w:val="outset" w:sz="6" w:space="0" w:color="auto"/>
            </w:tcBorders>
            <w:vAlign w:val="center"/>
            <w:hideMark/>
          </w:tcPr>
          <w:p w14:paraId="3CDB37D1" w14:textId="77777777" w:rsidR="005638FB" w:rsidRPr="005C245C" w:rsidRDefault="005638FB" w:rsidP="009A29D8">
            <w:pPr>
              <w:pStyle w:val="sf-len-text"/>
            </w:pPr>
            <w:r w:rsidRPr="005C245C">
              <w:t>1</w:t>
            </w:r>
          </w:p>
        </w:tc>
        <w:tc>
          <w:tcPr>
            <w:tcW w:w="389" w:type="pct"/>
            <w:tcBorders>
              <w:top w:val="outset" w:sz="6" w:space="0" w:color="auto"/>
              <w:left w:val="outset" w:sz="6" w:space="0" w:color="auto"/>
              <w:bottom w:val="outset" w:sz="6" w:space="0" w:color="auto"/>
              <w:right w:val="outset" w:sz="6" w:space="0" w:color="auto"/>
            </w:tcBorders>
            <w:vAlign w:val="center"/>
            <w:hideMark/>
          </w:tcPr>
          <w:p w14:paraId="40F925CA" w14:textId="77777777" w:rsidR="005638FB" w:rsidRPr="005C245C" w:rsidRDefault="005638FB" w:rsidP="009A29D8">
            <w:pPr>
              <w:pStyle w:val="sf-tbl-text"/>
            </w:pPr>
            <w:r w:rsidRPr="005C245C">
              <w:t>91</w:t>
            </w:r>
          </w:p>
        </w:tc>
        <w:tc>
          <w:tcPr>
            <w:tcW w:w="633" w:type="pct"/>
            <w:tcBorders>
              <w:top w:val="outset" w:sz="6" w:space="0" w:color="auto"/>
              <w:left w:val="outset" w:sz="6" w:space="0" w:color="auto"/>
              <w:bottom w:val="outset" w:sz="6" w:space="0" w:color="auto"/>
              <w:right w:val="outset" w:sz="6" w:space="0" w:color="auto"/>
            </w:tcBorders>
            <w:vAlign w:val="center"/>
            <w:hideMark/>
          </w:tcPr>
          <w:p w14:paraId="312BA08F" w14:textId="77777777" w:rsidR="005638FB" w:rsidRPr="005C245C" w:rsidRDefault="005638FB" w:rsidP="009A29D8">
            <w:pPr>
              <w:pStyle w:val="sf-rep-text"/>
            </w:pPr>
            <w:r w:rsidRPr="005C245C">
              <w:t>No</w:t>
            </w:r>
          </w:p>
        </w:tc>
      </w:tr>
      <w:tr w:rsidR="008C6CD8" w:rsidRPr="005C245C" w14:paraId="4912DD27" w14:textId="77777777" w:rsidTr="0021785F">
        <w:trPr>
          <w:tblCellSpacing w:w="0" w:type="dxa"/>
        </w:trPr>
        <w:tc>
          <w:tcPr>
            <w:tcW w:w="639" w:type="pct"/>
            <w:tcBorders>
              <w:top w:val="outset" w:sz="6" w:space="0" w:color="auto"/>
              <w:left w:val="outset" w:sz="6" w:space="0" w:color="auto"/>
              <w:bottom w:val="outset" w:sz="6" w:space="0" w:color="auto"/>
              <w:right w:val="outset" w:sz="6" w:space="0" w:color="auto"/>
            </w:tcBorders>
            <w:vAlign w:val="center"/>
          </w:tcPr>
          <w:p w14:paraId="7000969D" w14:textId="411CBDB0" w:rsidR="008C6CD8" w:rsidRPr="005C245C" w:rsidRDefault="008C6CD8" w:rsidP="009A29D8">
            <w:pPr>
              <w:pStyle w:val="sf-mn-text"/>
            </w:pPr>
            <w:r w:rsidRPr="005C245C">
              <w:t>2</w:t>
            </w:r>
          </w:p>
        </w:tc>
        <w:tc>
          <w:tcPr>
            <w:tcW w:w="1845" w:type="pct"/>
            <w:tcBorders>
              <w:top w:val="outset" w:sz="6" w:space="0" w:color="auto"/>
              <w:left w:val="outset" w:sz="6" w:space="0" w:color="auto"/>
              <w:bottom w:val="outset" w:sz="6" w:space="0" w:color="auto"/>
              <w:right w:val="outset" w:sz="6" w:space="0" w:color="auto"/>
            </w:tcBorders>
          </w:tcPr>
          <w:p w14:paraId="619F035D" w14:textId="210FCDBC" w:rsidR="008C6CD8" w:rsidRPr="005C245C" w:rsidRDefault="008C6CD8" w:rsidP="009A29D8">
            <w:pPr>
              <w:pStyle w:val="sf-dsc-text"/>
            </w:pPr>
            <w:r w:rsidRPr="005C245C">
              <w:t>Query Limited Request</w:t>
            </w:r>
          </w:p>
        </w:tc>
        <w:tc>
          <w:tcPr>
            <w:tcW w:w="359" w:type="pct"/>
            <w:tcBorders>
              <w:top w:val="outset" w:sz="6" w:space="0" w:color="auto"/>
              <w:left w:val="outset" w:sz="6" w:space="0" w:color="auto"/>
              <w:bottom w:val="outset" w:sz="6" w:space="0" w:color="auto"/>
              <w:right w:val="outset" w:sz="6" w:space="0" w:color="auto"/>
            </w:tcBorders>
            <w:vAlign w:val="center"/>
          </w:tcPr>
          <w:p w14:paraId="2C50EA37" w14:textId="77777777" w:rsidR="008C6CD8" w:rsidRPr="005C245C" w:rsidRDefault="008C6CD8" w:rsidP="009A29D8">
            <w:pPr>
              <w:pStyle w:val="sf-typ-text"/>
            </w:pPr>
          </w:p>
        </w:tc>
        <w:tc>
          <w:tcPr>
            <w:tcW w:w="668" w:type="pct"/>
            <w:tcBorders>
              <w:top w:val="outset" w:sz="6" w:space="0" w:color="auto"/>
              <w:left w:val="outset" w:sz="6" w:space="0" w:color="auto"/>
              <w:bottom w:val="outset" w:sz="6" w:space="0" w:color="auto"/>
              <w:right w:val="outset" w:sz="6" w:space="0" w:color="auto"/>
            </w:tcBorders>
            <w:vAlign w:val="center"/>
          </w:tcPr>
          <w:p w14:paraId="37361B3E" w14:textId="7654577F" w:rsidR="008C6CD8" w:rsidRPr="005C245C" w:rsidRDefault="008C6CD8" w:rsidP="009A29D8">
            <w:pPr>
              <w:pStyle w:val="sf-opt-text"/>
            </w:pPr>
            <w:r w:rsidRPr="005C245C">
              <w:t>X</w:t>
            </w:r>
          </w:p>
        </w:tc>
        <w:tc>
          <w:tcPr>
            <w:tcW w:w="466" w:type="pct"/>
            <w:tcBorders>
              <w:top w:val="outset" w:sz="6" w:space="0" w:color="auto"/>
              <w:left w:val="outset" w:sz="6" w:space="0" w:color="auto"/>
              <w:bottom w:val="outset" w:sz="6" w:space="0" w:color="auto"/>
              <w:right w:val="outset" w:sz="6" w:space="0" w:color="auto"/>
            </w:tcBorders>
            <w:vAlign w:val="center"/>
          </w:tcPr>
          <w:p w14:paraId="31BFFC81" w14:textId="77777777" w:rsidR="008C6CD8" w:rsidRPr="005C245C" w:rsidRDefault="008C6CD8" w:rsidP="009A29D8">
            <w:pPr>
              <w:pStyle w:val="sf-len-text"/>
            </w:pPr>
          </w:p>
        </w:tc>
        <w:tc>
          <w:tcPr>
            <w:tcW w:w="389" w:type="pct"/>
            <w:tcBorders>
              <w:top w:val="outset" w:sz="6" w:space="0" w:color="auto"/>
              <w:left w:val="outset" w:sz="6" w:space="0" w:color="auto"/>
              <w:bottom w:val="outset" w:sz="6" w:space="0" w:color="auto"/>
              <w:right w:val="outset" w:sz="6" w:space="0" w:color="auto"/>
            </w:tcBorders>
            <w:vAlign w:val="center"/>
          </w:tcPr>
          <w:p w14:paraId="2D46B8AE" w14:textId="77777777" w:rsidR="008C6CD8" w:rsidRPr="005C245C" w:rsidRDefault="008C6CD8" w:rsidP="009A29D8">
            <w:pPr>
              <w:pStyle w:val="sf-tbl-text"/>
            </w:pPr>
          </w:p>
        </w:tc>
        <w:tc>
          <w:tcPr>
            <w:tcW w:w="633" w:type="pct"/>
            <w:tcBorders>
              <w:top w:val="outset" w:sz="6" w:space="0" w:color="auto"/>
              <w:left w:val="outset" w:sz="6" w:space="0" w:color="auto"/>
              <w:bottom w:val="outset" w:sz="6" w:space="0" w:color="auto"/>
              <w:right w:val="outset" w:sz="6" w:space="0" w:color="auto"/>
            </w:tcBorders>
            <w:vAlign w:val="center"/>
          </w:tcPr>
          <w:p w14:paraId="0D27C08F" w14:textId="77777777" w:rsidR="008C6CD8" w:rsidRPr="005C245C" w:rsidRDefault="008C6CD8" w:rsidP="009A29D8">
            <w:pPr>
              <w:pStyle w:val="sf-rep-text"/>
            </w:pPr>
          </w:p>
        </w:tc>
      </w:tr>
      <w:tr w:rsidR="008C6CD8" w:rsidRPr="005C245C" w14:paraId="79DC415F" w14:textId="77777777" w:rsidTr="0021785F">
        <w:trPr>
          <w:tblCellSpacing w:w="0" w:type="dxa"/>
        </w:trPr>
        <w:tc>
          <w:tcPr>
            <w:tcW w:w="639" w:type="pct"/>
            <w:tcBorders>
              <w:top w:val="outset" w:sz="6" w:space="0" w:color="auto"/>
              <w:left w:val="outset" w:sz="6" w:space="0" w:color="auto"/>
              <w:bottom w:val="outset" w:sz="6" w:space="0" w:color="auto"/>
              <w:right w:val="outset" w:sz="6" w:space="0" w:color="auto"/>
            </w:tcBorders>
            <w:vAlign w:val="center"/>
          </w:tcPr>
          <w:p w14:paraId="37BD268B" w14:textId="06A5D37F" w:rsidR="008C6CD8" w:rsidRPr="005C245C" w:rsidRDefault="008C6CD8" w:rsidP="009A29D8">
            <w:pPr>
              <w:pStyle w:val="sf-mn-text"/>
            </w:pPr>
            <w:r w:rsidRPr="005C245C">
              <w:t>3</w:t>
            </w:r>
          </w:p>
        </w:tc>
        <w:tc>
          <w:tcPr>
            <w:tcW w:w="1845" w:type="pct"/>
            <w:tcBorders>
              <w:top w:val="outset" w:sz="6" w:space="0" w:color="auto"/>
              <w:left w:val="outset" w:sz="6" w:space="0" w:color="auto"/>
              <w:bottom w:val="outset" w:sz="6" w:space="0" w:color="auto"/>
              <w:right w:val="outset" w:sz="6" w:space="0" w:color="auto"/>
            </w:tcBorders>
          </w:tcPr>
          <w:p w14:paraId="6E7C6D32" w14:textId="6B21BE2B" w:rsidR="008C6CD8" w:rsidRPr="005C245C" w:rsidRDefault="008C6CD8" w:rsidP="009A29D8">
            <w:pPr>
              <w:pStyle w:val="sf-dsc-text"/>
            </w:pPr>
            <w:r w:rsidRPr="005C245C">
              <w:t>Response Modality</w:t>
            </w:r>
          </w:p>
        </w:tc>
        <w:tc>
          <w:tcPr>
            <w:tcW w:w="359" w:type="pct"/>
            <w:tcBorders>
              <w:top w:val="outset" w:sz="6" w:space="0" w:color="auto"/>
              <w:left w:val="outset" w:sz="6" w:space="0" w:color="auto"/>
              <w:bottom w:val="outset" w:sz="6" w:space="0" w:color="auto"/>
              <w:right w:val="outset" w:sz="6" w:space="0" w:color="auto"/>
            </w:tcBorders>
            <w:vAlign w:val="center"/>
          </w:tcPr>
          <w:p w14:paraId="36761B0A" w14:textId="7B6A46DB" w:rsidR="008C6CD8" w:rsidRPr="005C245C" w:rsidRDefault="008C6CD8" w:rsidP="009A29D8">
            <w:pPr>
              <w:pStyle w:val="sf-typ-text"/>
            </w:pPr>
            <w:r w:rsidRPr="005C245C">
              <w:t>CNE</w:t>
            </w:r>
          </w:p>
        </w:tc>
        <w:tc>
          <w:tcPr>
            <w:tcW w:w="668" w:type="pct"/>
            <w:tcBorders>
              <w:top w:val="outset" w:sz="6" w:space="0" w:color="auto"/>
              <w:left w:val="outset" w:sz="6" w:space="0" w:color="auto"/>
              <w:bottom w:val="outset" w:sz="6" w:space="0" w:color="auto"/>
              <w:right w:val="outset" w:sz="6" w:space="0" w:color="auto"/>
            </w:tcBorders>
            <w:vAlign w:val="center"/>
          </w:tcPr>
          <w:p w14:paraId="6BF81C7B" w14:textId="77777777" w:rsidR="008C6CD8" w:rsidRPr="005C245C" w:rsidRDefault="008C6CD8" w:rsidP="009A29D8">
            <w:pPr>
              <w:pStyle w:val="sf-opt-text"/>
            </w:pPr>
          </w:p>
        </w:tc>
        <w:tc>
          <w:tcPr>
            <w:tcW w:w="466" w:type="pct"/>
            <w:tcBorders>
              <w:top w:val="outset" w:sz="6" w:space="0" w:color="auto"/>
              <w:left w:val="outset" w:sz="6" w:space="0" w:color="auto"/>
              <w:bottom w:val="outset" w:sz="6" w:space="0" w:color="auto"/>
              <w:right w:val="outset" w:sz="6" w:space="0" w:color="auto"/>
            </w:tcBorders>
            <w:vAlign w:val="center"/>
          </w:tcPr>
          <w:p w14:paraId="28699053" w14:textId="77777777" w:rsidR="008C6CD8" w:rsidRPr="005C245C" w:rsidRDefault="008C6CD8" w:rsidP="009A29D8">
            <w:pPr>
              <w:pStyle w:val="sf-len-text"/>
            </w:pPr>
          </w:p>
        </w:tc>
        <w:tc>
          <w:tcPr>
            <w:tcW w:w="389" w:type="pct"/>
            <w:tcBorders>
              <w:top w:val="outset" w:sz="6" w:space="0" w:color="auto"/>
              <w:left w:val="outset" w:sz="6" w:space="0" w:color="auto"/>
              <w:bottom w:val="outset" w:sz="6" w:space="0" w:color="auto"/>
              <w:right w:val="outset" w:sz="6" w:space="0" w:color="auto"/>
            </w:tcBorders>
            <w:vAlign w:val="center"/>
          </w:tcPr>
          <w:p w14:paraId="74D27A85" w14:textId="77777777" w:rsidR="008C6CD8" w:rsidRPr="005C245C" w:rsidRDefault="008C6CD8" w:rsidP="009A29D8">
            <w:pPr>
              <w:pStyle w:val="sf-tbl-text"/>
            </w:pPr>
          </w:p>
        </w:tc>
        <w:tc>
          <w:tcPr>
            <w:tcW w:w="633" w:type="pct"/>
            <w:tcBorders>
              <w:top w:val="outset" w:sz="6" w:space="0" w:color="auto"/>
              <w:left w:val="outset" w:sz="6" w:space="0" w:color="auto"/>
              <w:bottom w:val="outset" w:sz="6" w:space="0" w:color="auto"/>
              <w:right w:val="outset" w:sz="6" w:space="0" w:color="auto"/>
            </w:tcBorders>
            <w:vAlign w:val="center"/>
          </w:tcPr>
          <w:p w14:paraId="49B32D43" w14:textId="77777777" w:rsidR="008C6CD8" w:rsidRPr="005C245C" w:rsidRDefault="008C6CD8" w:rsidP="009A29D8">
            <w:pPr>
              <w:pStyle w:val="sf-rep-text"/>
            </w:pPr>
          </w:p>
        </w:tc>
      </w:tr>
      <w:tr w:rsidR="008C6CD8" w:rsidRPr="005C245C" w14:paraId="50E3786E" w14:textId="77777777" w:rsidTr="0021785F">
        <w:trPr>
          <w:tblCellSpacing w:w="0" w:type="dxa"/>
        </w:trPr>
        <w:tc>
          <w:tcPr>
            <w:tcW w:w="639" w:type="pct"/>
            <w:tcBorders>
              <w:top w:val="outset" w:sz="6" w:space="0" w:color="auto"/>
              <w:left w:val="outset" w:sz="6" w:space="0" w:color="auto"/>
              <w:bottom w:val="outset" w:sz="6" w:space="0" w:color="auto"/>
              <w:right w:val="outset" w:sz="6" w:space="0" w:color="auto"/>
            </w:tcBorders>
            <w:vAlign w:val="center"/>
          </w:tcPr>
          <w:p w14:paraId="17BF270A" w14:textId="418FFDFC" w:rsidR="008C6CD8" w:rsidRPr="005C245C" w:rsidRDefault="008C6CD8" w:rsidP="009A29D8">
            <w:pPr>
              <w:pStyle w:val="sf-mn-text"/>
            </w:pPr>
            <w:r w:rsidRPr="005C245C">
              <w:t>4</w:t>
            </w:r>
          </w:p>
        </w:tc>
        <w:tc>
          <w:tcPr>
            <w:tcW w:w="1845" w:type="pct"/>
            <w:tcBorders>
              <w:top w:val="outset" w:sz="6" w:space="0" w:color="auto"/>
              <w:left w:val="outset" w:sz="6" w:space="0" w:color="auto"/>
              <w:bottom w:val="outset" w:sz="6" w:space="0" w:color="auto"/>
              <w:right w:val="outset" w:sz="6" w:space="0" w:color="auto"/>
            </w:tcBorders>
          </w:tcPr>
          <w:p w14:paraId="1B496D2C" w14:textId="0AC2F438" w:rsidR="008C6CD8" w:rsidRPr="005C245C" w:rsidRDefault="008C6CD8" w:rsidP="009A29D8">
            <w:pPr>
              <w:pStyle w:val="sf-dsc-text"/>
            </w:pPr>
            <w:r w:rsidRPr="005C245C">
              <w:t>Execution and Delivery Time</w:t>
            </w:r>
          </w:p>
        </w:tc>
        <w:tc>
          <w:tcPr>
            <w:tcW w:w="359" w:type="pct"/>
            <w:tcBorders>
              <w:top w:val="outset" w:sz="6" w:space="0" w:color="auto"/>
              <w:left w:val="outset" w:sz="6" w:space="0" w:color="auto"/>
              <w:bottom w:val="outset" w:sz="6" w:space="0" w:color="auto"/>
              <w:right w:val="outset" w:sz="6" w:space="0" w:color="auto"/>
            </w:tcBorders>
            <w:vAlign w:val="center"/>
          </w:tcPr>
          <w:p w14:paraId="6AEDEFD9" w14:textId="77777777" w:rsidR="008C6CD8" w:rsidRPr="005C245C" w:rsidRDefault="008C6CD8" w:rsidP="009A29D8">
            <w:pPr>
              <w:pStyle w:val="sf-typ-text"/>
            </w:pPr>
          </w:p>
        </w:tc>
        <w:tc>
          <w:tcPr>
            <w:tcW w:w="668" w:type="pct"/>
            <w:tcBorders>
              <w:top w:val="outset" w:sz="6" w:space="0" w:color="auto"/>
              <w:left w:val="outset" w:sz="6" w:space="0" w:color="auto"/>
              <w:bottom w:val="outset" w:sz="6" w:space="0" w:color="auto"/>
              <w:right w:val="outset" w:sz="6" w:space="0" w:color="auto"/>
            </w:tcBorders>
            <w:vAlign w:val="center"/>
          </w:tcPr>
          <w:p w14:paraId="451740E2" w14:textId="77777777" w:rsidR="008C6CD8" w:rsidRPr="005C245C" w:rsidRDefault="008C6CD8" w:rsidP="009A29D8">
            <w:pPr>
              <w:pStyle w:val="sf-opt-text"/>
            </w:pPr>
          </w:p>
        </w:tc>
        <w:tc>
          <w:tcPr>
            <w:tcW w:w="466" w:type="pct"/>
            <w:tcBorders>
              <w:top w:val="outset" w:sz="6" w:space="0" w:color="auto"/>
              <w:left w:val="outset" w:sz="6" w:space="0" w:color="auto"/>
              <w:bottom w:val="outset" w:sz="6" w:space="0" w:color="auto"/>
              <w:right w:val="outset" w:sz="6" w:space="0" w:color="auto"/>
            </w:tcBorders>
            <w:vAlign w:val="center"/>
          </w:tcPr>
          <w:p w14:paraId="2820EB0E" w14:textId="77777777" w:rsidR="008C6CD8" w:rsidRPr="005C245C" w:rsidRDefault="008C6CD8" w:rsidP="009A29D8">
            <w:pPr>
              <w:pStyle w:val="sf-len-text"/>
            </w:pPr>
          </w:p>
        </w:tc>
        <w:tc>
          <w:tcPr>
            <w:tcW w:w="389" w:type="pct"/>
            <w:tcBorders>
              <w:top w:val="outset" w:sz="6" w:space="0" w:color="auto"/>
              <w:left w:val="outset" w:sz="6" w:space="0" w:color="auto"/>
              <w:bottom w:val="outset" w:sz="6" w:space="0" w:color="auto"/>
              <w:right w:val="outset" w:sz="6" w:space="0" w:color="auto"/>
            </w:tcBorders>
            <w:vAlign w:val="center"/>
          </w:tcPr>
          <w:p w14:paraId="11E64078" w14:textId="77777777" w:rsidR="008C6CD8" w:rsidRPr="005C245C" w:rsidRDefault="008C6CD8" w:rsidP="009A29D8">
            <w:pPr>
              <w:pStyle w:val="sf-tbl-text"/>
            </w:pPr>
          </w:p>
        </w:tc>
        <w:tc>
          <w:tcPr>
            <w:tcW w:w="633" w:type="pct"/>
            <w:tcBorders>
              <w:top w:val="outset" w:sz="6" w:space="0" w:color="auto"/>
              <w:left w:val="outset" w:sz="6" w:space="0" w:color="auto"/>
              <w:bottom w:val="outset" w:sz="6" w:space="0" w:color="auto"/>
              <w:right w:val="outset" w:sz="6" w:space="0" w:color="auto"/>
            </w:tcBorders>
            <w:vAlign w:val="center"/>
          </w:tcPr>
          <w:p w14:paraId="494400E7" w14:textId="77777777" w:rsidR="008C6CD8" w:rsidRPr="005C245C" w:rsidRDefault="008C6CD8" w:rsidP="009A29D8">
            <w:pPr>
              <w:pStyle w:val="sf-rep-text"/>
            </w:pPr>
          </w:p>
        </w:tc>
      </w:tr>
      <w:tr w:rsidR="008C6CD8" w:rsidRPr="005C245C" w14:paraId="6E584F53" w14:textId="77777777" w:rsidTr="0021785F">
        <w:trPr>
          <w:tblCellSpacing w:w="0" w:type="dxa"/>
        </w:trPr>
        <w:tc>
          <w:tcPr>
            <w:tcW w:w="639" w:type="pct"/>
            <w:tcBorders>
              <w:top w:val="outset" w:sz="6" w:space="0" w:color="auto"/>
              <w:left w:val="outset" w:sz="6" w:space="0" w:color="auto"/>
              <w:bottom w:val="outset" w:sz="6" w:space="0" w:color="auto"/>
              <w:right w:val="outset" w:sz="6" w:space="0" w:color="auto"/>
            </w:tcBorders>
            <w:vAlign w:val="center"/>
          </w:tcPr>
          <w:p w14:paraId="7E779E84" w14:textId="4F58F740" w:rsidR="008C6CD8" w:rsidRPr="005C245C" w:rsidRDefault="008C6CD8" w:rsidP="009A29D8">
            <w:pPr>
              <w:pStyle w:val="sf-mn-text"/>
            </w:pPr>
            <w:r w:rsidRPr="005C245C">
              <w:t>5</w:t>
            </w:r>
          </w:p>
        </w:tc>
        <w:tc>
          <w:tcPr>
            <w:tcW w:w="1845" w:type="pct"/>
            <w:tcBorders>
              <w:top w:val="outset" w:sz="6" w:space="0" w:color="auto"/>
              <w:left w:val="outset" w:sz="6" w:space="0" w:color="auto"/>
              <w:bottom w:val="outset" w:sz="6" w:space="0" w:color="auto"/>
              <w:right w:val="outset" w:sz="6" w:space="0" w:color="auto"/>
            </w:tcBorders>
          </w:tcPr>
          <w:p w14:paraId="4E093892" w14:textId="0A038C50" w:rsidR="008C6CD8" w:rsidRPr="005C245C" w:rsidRDefault="008C6CD8" w:rsidP="009A29D8">
            <w:pPr>
              <w:pStyle w:val="sf-dsc-text"/>
            </w:pPr>
            <w:r w:rsidRPr="005C245C">
              <w:t>Modify Indicator</w:t>
            </w:r>
          </w:p>
        </w:tc>
        <w:tc>
          <w:tcPr>
            <w:tcW w:w="359" w:type="pct"/>
            <w:tcBorders>
              <w:top w:val="outset" w:sz="6" w:space="0" w:color="auto"/>
              <w:left w:val="outset" w:sz="6" w:space="0" w:color="auto"/>
              <w:bottom w:val="outset" w:sz="6" w:space="0" w:color="auto"/>
              <w:right w:val="outset" w:sz="6" w:space="0" w:color="auto"/>
            </w:tcBorders>
            <w:vAlign w:val="center"/>
          </w:tcPr>
          <w:p w14:paraId="52CC1460" w14:textId="452AA1E5" w:rsidR="008C6CD8" w:rsidRPr="005C245C" w:rsidRDefault="008C6CD8" w:rsidP="009A29D8">
            <w:pPr>
              <w:pStyle w:val="sf-typ-text"/>
            </w:pPr>
            <w:r w:rsidRPr="005C245C">
              <w:t>ID</w:t>
            </w:r>
          </w:p>
        </w:tc>
        <w:tc>
          <w:tcPr>
            <w:tcW w:w="668" w:type="pct"/>
            <w:tcBorders>
              <w:top w:val="outset" w:sz="6" w:space="0" w:color="auto"/>
              <w:left w:val="outset" w:sz="6" w:space="0" w:color="auto"/>
              <w:bottom w:val="outset" w:sz="6" w:space="0" w:color="auto"/>
              <w:right w:val="outset" w:sz="6" w:space="0" w:color="auto"/>
            </w:tcBorders>
            <w:vAlign w:val="center"/>
          </w:tcPr>
          <w:p w14:paraId="7A3690D2" w14:textId="77777777" w:rsidR="008C6CD8" w:rsidRPr="005C245C" w:rsidRDefault="008C6CD8" w:rsidP="009A29D8">
            <w:pPr>
              <w:pStyle w:val="sf-opt-text"/>
            </w:pPr>
          </w:p>
        </w:tc>
        <w:tc>
          <w:tcPr>
            <w:tcW w:w="466" w:type="pct"/>
            <w:tcBorders>
              <w:top w:val="outset" w:sz="6" w:space="0" w:color="auto"/>
              <w:left w:val="outset" w:sz="6" w:space="0" w:color="auto"/>
              <w:bottom w:val="outset" w:sz="6" w:space="0" w:color="auto"/>
              <w:right w:val="outset" w:sz="6" w:space="0" w:color="auto"/>
            </w:tcBorders>
            <w:vAlign w:val="center"/>
          </w:tcPr>
          <w:p w14:paraId="1A5EC25A" w14:textId="77777777" w:rsidR="008C6CD8" w:rsidRPr="005C245C" w:rsidRDefault="008C6CD8" w:rsidP="009A29D8">
            <w:pPr>
              <w:pStyle w:val="sf-len-text"/>
            </w:pPr>
          </w:p>
        </w:tc>
        <w:tc>
          <w:tcPr>
            <w:tcW w:w="389" w:type="pct"/>
            <w:tcBorders>
              <w:top w:val="outset" w:sz="6" w:space="0" w:color="auto"/>
              <w:left w:val="outset" w:sz="6" w:space="0" w:color="auto"/>
              <w:bottom w:val="outset" w:sz="6" w:space="0" w:color="auto"/>
              <w:right w:val="outset" w:sz="6" w:space="0" w:color="auto"/>
            </w:tcBorders>
            <w:vAlign w:val="center"/>
          </w:tcPr>
          <w:p w14:paraId="4052A620" w14:textId="77777777" w:rsidR="008C6CD8" w:rsidRPr="005C245C" w:rsidRDefault="008C6CD8" w:rsidP="009A29D8">
            <w:pPr>
              <w:pStyle w:val="sf-tbl-text"/>
            </w:pPr>
          </w:p>
        </w:tc>
        <w:tc>
          <w:tcPr>
            <w:tcW w:w="633" w:type="pct"/>
            <w:tcBorders>
              <w:top w:val="outset" w:sz="6" w:space="0" w:color="auto"/>
              <w:left w:val="outset" w:sz="6" w:space="0" w:color="auto"/>
              <w:bottom w:val="outset" w:sz="6" w:space="0" w:color="auto"/>
              <w:right w:val="outset" w:sz="6" w:space="0" w:color="auto"/>
            </w:tcBorders>
            <w:vAlign w:val="center"/>
          </w:tcPr>
          <w:p w14:paraId="3DBBF2A4" w14:textId="77777777" w:rsidR="008C6CD8" w:rsidRPr="005C245C" w:rsidRDefault="008C6CD8" w:rsidP="009A29D8">
            <w:pPr>
              <w:pStyle w:val="sf-rep-text"/>
            </w:pPr>
          </w:p>
        </w:tc>
      </w:tr>
    </w:tbl>
    <w:p w14:paraId="58CAE15D" w14:textId="77777777" w:rsidR="00A6466D" w:rsidRPr="005C245C" w:rsidRDefault="00A6466D"/>
    <w:p w14:paraId="44A97FEC" w14:textId="05C76B99" w:rsidR="00B25C35" w:rsidRPr="005C245C" w:rsidRDefault="008C6CD8" w:rsidP="00B25C35">
      <w:pPr>
        <w:pStyle w:val="BodyText"/>
        <w:rPr>
          <w:noProof w:val="0"/>
        </w:rPr>
      </w:pPr>
      <w:r w:rsidRPr="005C245C">
        <w:rPr>
          <w:noProof w:val="0"/>
        </w:rPr>
        <w:t>The</w:t>
      </w:r>
      <w:r w:rsidR="00B25C35" w:rsidRPr="005C245C">
        <w:rPr>
          <w:noProof w:val="0"/>
        </w:rPr>
        <w:t xml:space="preserve"> possible values </w:t>
      </w:r>
      <w:r w:rsidRPr="005C245C">
        <w:rPr>
          <w:noProof w:val="0"/>
        </w:rPr>
        <w:t xml:space="preserve">for RCP-1, Query Priority, </w:t>
      </w:r>
      <w:r w:rsidR="00B25C35" w:rsidRPr="005C245C">
        <w:rPr>
          <w:noProof w:val="0"/>
        </w:rPr>
        <w:t>are:</w:t>
      </w:r>
    </w:p>
    <w:p w14:paraId="45964E17" w14:textId="77777777" w:rsidR="00B25C35" w:rsidRPr="005C245C" w:rsidRDefault="00B25C35" w:rsidP="00B25C35">
      <w:pPr>
        <w:pStyle w:val="BodyText"/>
        <w:rPr>
          <w:noProof w:val="0"/>
        </w:rPr>
      </w:pPr>
    </w:p>
    <w:tbl>
      <w:tblPr>
        <w:tblStyle w:val="TableStyleJR1"/>
        <w:tblW w:w="2551" w:type="pct"/>
        <w:tblLook w:val="0000" w:firstRow="0" w:lastRow="0" w:firstColumn="0" w:lastColumn="0" w:noHBand="0" w:noVBand="0"/>
      </w:tblPr>
      <w:tblGrid>
        <w:gridCol w:w="1191"/>
        <w:gridCol w:w="1789"/>
        <w:gridCol w:w="1790"/>
      </w:tblGrid>
      <w:tr w:rsidR="00A6466D" w:rsidRPr="005C245C" w14:paraId="3E0EC3D1" w14:textId="77777777" w:rsidTr="00A6466D">
        <w:tc>
          <w:tcPr>
            <w:tcW w:w="1249" w:type="pct"/>
          </w:tcPr>
          <w:p w14:paraId="379905FD" w14:textId="77777777" w:rsidR="00A6466D" w:rsidRPr="005C245C" w:rsidRDefault="00A6466D" w:rsidP="00A6466D">
            <w:pPr>
              <w:pStyle w:val="TableEntryHeader"/>
              <w:rPr>
                <w:noProof w:val="0"/>
              </w:rPr>
            </w:pPr>
            <w:r w:rsidRPr="005C245C">
              <w:rPr>
                <w:noProof w:val="0"/>
              </w:rPr>
              <w:t>Value</w:t>
            </w:r>
          </w:p>
        </w:tc>
        <w:tc>
          <w:tcPr>
            <w:tcW w:w="1875" w:type="pct"/>
          </w:tcPr>
          <w:p w14:paraId="04879CD8" w14:textId="77777777" w:rsidR="00A6466D" w:rsidRPr="005C245C" w:rsidRDefault="00A6466D" w:rsidP="00A6466D">
            <w:pPr>
              <w:pStyle w:val="TableEntryHeader"/>
              <w:rPr>
                <w:noProof w:val="0"/>
              </w:rPr>
            </w:pPr>
            <w:r w:rsidRPr="005C245C">
              <w:rPr>
                <w:noProof w:val="0"/>
              </w:rPr>
              <w:t>Description</w:t>
            </w:r>
          </w:p>
        </w:tc>
        <w:tc>
          <w:tcPr>
            <w:tcW w:w="1876" w:type="pct"/>
          </w:tcPr>
          <w:p w14:paraId="6198CD74" w14:textId="77777777" w:rsidR="00A6466D" w:rsidRPr="005C245C" w:rsidRDefault="00A6466D" w:rsidP="00A6466D">
            <w:pPr>
              <w:pStyle w:val="TableEntryHeader"/>
              <w:rPr>
                <w:noProof w:val="0"/>
              </w:rPr>
            </w:pPr>
            <w:r w:rsidRPr="005C245C">
              <w:rPr>
                <w:noProof w:val="0"/>
              </w:rPr>
              <w:t>Co</w:t>
            </w:r>
            <w:bookmarkStart w:id="108" w:name="_Toc382761132"/>
            <w:r w:rsidRPr="005C245C">
              <w:rPr>
                <w:noProof w:val="0"/>
              </w:rPr>
              <w:t>mment</w:t>
            </w:r>
          </w:p>
        </w:tc>
      </w:tr>
      <w:tr w:rsidR="00A6466D" w:rsidRPr="005C245C" w14:paraId="7A6D9FAC" w14:textId="77777777" w:rsidTr="00A6466D">
        <w:tc>
          <w:tcPr>
            <w:tcW w:w="1249" w:type="pct"/>
          </w:tcPr>
          <w:p w14:paraId="577AF93F" w14:textId="77777777" w:rsidR="00A6466D" w:rsidRPr="005C245C" w:rsidRDefault="00A6466D" w:rsidP="00A6466D">
            <w:pPr>
              <w:pStyle w:val="TableEntry"/>
              <w:rPr>
                <w:noProof w:val="0"/>
              </w:rPr>
            </w:pPr>
            <w:r w:rsidRPr="005C245C">
              <w:rPr>
                <w:noProof w:val="0"/>
              </w:rPr>
              <w:t>D</w:t>
            </w:r>
          </w:p>
        </w:tc>
        <w:tc>
          <w:tcPr>
            <w:tcW w:w="1875" w:type="pct"/>
          </w:tcPr>
          <w:p w14:paraId="23B8DB4D" w14:textId="77777777" w:rsidR="00A6466D" w:rsidRPr="005C245C" w:rsidRDefault="00A6466D" w:rsidP="00A6466D">
            <w:pPr>
              <w:pStyle w:val="TableEntry"/>
              <w:rPr>
                <w:noProof w:val="0"/>
              </w:rPr>
            </w:pPr>
            <w:r w:rsidRPr="005C245C">
              <w:rPr>
                <w:noProof w:val="0"/>
              </w:rPr>
              <w:t>Deferred</w:t>
            </w:r>
          </w:p>
        </w:tc>
        <w:tc>
          <w:tcPr>
            <w:tcW w:w="1876" w:type="pct"/>
          </w:tcPr>
          <w:p w14:paraId="05C1E4A7" w14:textId="77777777" w:rsidR="00A6466D" w:rsidRPr="005C245C" w:rsidRDefault="00A6466D" w:rsidP="00A6466D">
            <w:pPr>
              <w:pStyle w:val="TableEntry"/>
              <w:rPr>
                <w:noProof w:val="0"/>
              </w:rPr>
            </w:pPr>
          </w:p>
        </w:tc>
      </w:tr>
      <w:tr w:rsidR="00A6466D" w:rsidRPr="005C245C" w14:paraId="061B1A41" w14:textId="77777777" w:rsidTr="00A6466D">
        <w:tc>
          <w:tcPr>
            <w:tcW w:w="1249" w:type="pct"/>
          </w:tcPr>
          <w:p w14:paraId="5A9394DA" w14:textId="77777777" w:rsidR="00A6466D" w:rsidRPr="005C245C" w:rsidRDefault="00A6466D" w:rsidP="00A6466D">
            <w:pPr>
              <w:pStyle w:val="TableEntry"/>
              <w:rPr>
                <w:noProof w:val="0"/>
              </w:rPr>
            </w:pPr>
            <w:r w:rsidRPr="005C245C">
              <w:rPr>
                <w:noProof w:val="0"/>
              </w:rPr>
              <w:t>I</w:t>
            </w:r>
            <w:bookmarkEnd w:id="108"/>
          </w:p>
        </w:tc>
        <w:tc>
          <w:tcPr>
            <w:tcW w:w="1875" w:type="pct"/>
          </w:tcPr>
          <w:p w14:paraId="6AC24356" w14:textId="77777777" w:rsidR="00A6466D" w:rsidRPr="005C245C" w:rsidRDefault="00A6466D" w:rsidP="00A6466D">
            <w:pPr>
              <w:pStyle w:val="TableEntry"/>
              <w:rPr>
                <w:noProof w:val="0"/>
              </w:rPr>
            </w:pPr>
            <w:r w:rsidRPr="005C245C">
              <w:rPr>
                <w:noProof w:val="0"/>
              </w:rPr>
              <w:t>Immediate</w:t>
            </w:r>
          </w:p>
        </w:tc>
        <w:tc>
          <w:tcPr>
            <w:tcW w:w="1876" w:type="pct"/>
          </w:tcPr>
          <w:p w14:paraId="399E39C5" w14:textId="77777777" w:rsidR="00A6466D" w:rsidRPr="005C245C" w:rsidRDefault="00A6466D" w:rsidP="00A6466D">
            <w:pPr>
              <w:pStyle w:val="TableEntry"/>
              <w:rPr>
                <w:noProof w:val="0"/>
              </w:rPr>
            </w:pPr>
          </w:p>
        </w:tc>
      </w:tr>
    </w:tbl>
    <w:p w14:paraId="08924071" w14:textId="39569001" w:rsidR="005638FB" w:rsidRPr="005C245C" w:rsidRDefault="00A6466D" w:rsidP="005638FB">
      <w:pPr>
        <w:pStyle w:val="BodyText"/>
        <w:rPr>
          <w:noProof w:val="0"/>
        </w:rPr>
      </w:pPr>
      <w:r w:rsidRPr="005C245C">
        <w:rPr>
          <w:noProof w:val="0"/>
        </w:rPr>
        <w:t xml:space="preserve">“Immediate” mode corresponds to a “one-shot” information request. “Deferred” mode can specify a persistent “subscription” to </w:t>
      </w:r>
      <w:r w:rsidR="000B7F8E" w:rsidRPr="005C245C">
        <w:rPr>
          <w:noProof w:val="0"/>
        </w:rPr>
        <w:t>events matching the</w:t>
      </w:r>
      <w:r w:rsidRPr="005C245C">
        <w:rPr>
          <w:noProof w:val="0"/>
        </w:rPr>
        <w:t xml:space="preserve"> query</w:t>
      </w:r>
      <w:r w:rsidR="000B7F8E" w:rsidRPr="005C245C">
        <w:rPr>
          <w:noProof w:val="0"/>
        </w:rPr>
        <w:t xml:space="preserve"> specification</w:t>
      </w:r>
      <w:r w:rsidRPr="005C245C">
        <w:rPr>
          <w:noProof w:val="0"/>
        </w:rPr>
        <w:t>.</w:t>
      </w:r>
    </w:p>
    <w:p w14:paraId="4E77930D" w14:textId="25280236" w:rsidR="008C6CD8" w:rsidRPr="005C245C" w:rsidRDefault="008C6CD8" w:rsidP="005638FB">
      <w:pPr>
        <w:pStyle w:val="BodyText"/>
        <w:rPr>
          <w:noProof w:val="0"/>
        </w:rPr>
      </w:pPr>
      <w:r w:rsidRPr="005C245C">
        <w:rPr>
          <w:noProof w:val="0"/>
        </w:rPr>
        <w:t>Quantity limited requests are not supported, so RCP-2 Quantity Limited Request value is not used.</w:t>
      </w:r>
    </w:p>
    <w:p w14:paraId="01473E27" w14:textId="2A10882D" w:rsidR="008C6CD8" w:rsidRPr="005C245C" w:rsidRDefault="008C6CD8" w:rsidP="005638FB">
      <w:pPr>
        <w:pStyle w:val="BodyText"/>
        <w:rPr>
          <w:noProof w:val="0"/>
        </w:rPr>
      </w:pPr>
      <w:r w:rsidRPr="005C245C">
        <w:rPr>
          <w:noProof w:val="0"/>
        </w:rPr>
        <w:t>The supported values of RCP-3 Response Modality are R (Real Time) or T (Bolus)</w:t>
      </w:r>
    </w:p>
    <w:p w14:paraId="71E276AA" w14:textId="445287B7" w:rsidR="00D40E47" w:rsidRPr="005C245C" w:rsidRDefault="00D40E47" w:rsidP="005638FB">
      <w:pPr>
        <w:pStyle w:val="BodyText"/>
        <w:rPr>
          <w:noProof w:val="0"/>
        </w:rPr>
      </w:pPr>
      <w:r w:rsidRPr="005C245C">
        <w:rPr>
          <w:noProof w:val="0"/>
        </w:rPr>
        <w:t>RCP-4 Execution and Delivery Time is required when RCP-1 contains the value value of RCP-1 D (Deferred). It specifies when the response is to be returned. It can be used in a subscription to give a future time when a subscription is to be terminated.</w:t>
      </w:r>
    </w:p>
    <w:p w14:paraId="3535903A" w14:textId="0A386562" w:rsidR="00876EA3" w:rsidRPr="005C245C" w:rsidRDefault="00876EA3" w:rsidP="005638FB">
      <w:pPr>
        <w:pStyle w:val="BodyText"/>
        <w:rPr>
          <w:noProof w:val="0"/>
        </w:rPr>
      </w:pPr>
      <w:r w:rsidRPr="005C245C">
        <w:rPr>
          <w:noProof w:val="0"/>
        </w:rPr>
        <w:t>RCP-5 Modify Indicator specifies whether a new subscription is being requested (value: N), or a modification is being made to an existing subscription</w:t>
      </w:r>
      <w:r w:rsidR="000445C3" w:rsidRPr="005C245C">
        <w:rPr>
          <w:noProof w:val="0"/>
        </w:rPr>
        <w:t xml:space="preserve"> (M)</w:t>
      </w:r>
      <w:r w:rsidRPr="005C245C">
        <w:rPr>
          <w:noProof w:val="0"/>
        </w:rPr>
        <w:t>.</w:t>
      </w:r>
      <w:r w:rsidR="000445C3" w:rsidRPr="005C245C">
        <w:rPr>
          <w:noProof w:val="0"/>
        </w:rPr>
        <w:t xml:space="preserve"> QPD-4 Action Code can signify the deletion of a subscription with a value of D.</w:t>
      </w:r>
    </w:p>
    <w:p w14:paraId="6DBEE3DF" w14:textId="285F6A81" w:rsidR="005638FB" w:rsidRPr="005C245C" w:rsidRDefault="005638FB" w:rsidP="00C67C34">
      <w:pPr>
        <w:pStyle w:val="AppendixHeading2"/>
      </w:pPr>
      <w:bookmarkStart w:id="109" w:name="_Toc448137435"/>
      <w:r w:rsidRPr="005C245C">
        <w:t>Query Response Message</w:t>
      </w:r>
      <w:bookmarkEnd w:id="109"/>
    </w:p>
    <w:p w14:paraId="0EDAF354" w14:textId="77777777" w:rsidR="005638FB" w:rsidRPr="005C245C" w:rsidRDefault="005638FB" w:rsidP="005638FB">
      <w:pPr>
        <w:pStyle w:val="BodyText"/>
        <w:rPr>
          <w:noProof w:val="0"/>
        </w:rPr>
      </w:pPr>
    </w:p>
    <w:tbl>
      <w:tblPr>
        <w:tblStyle w:val="TableStyleJR1"/>
        <w:tblW w:w="0" w:type="auto"/>
        <w:tblLayout w:type="fixed"/>
        <w:tblLook w:val="04A0" w:firstRow="1" w:lastRow="0" w:firstColumn="1" w:lastColumn="0" w:noHBand="0" w:noVBand="1"/>
      </w:tblPr>
      <w:tblGrid>
        <w:gridCol w:w="1165"/>
        <w:gridCol w:w="42"/>
        <w:gridCol w:w="3110"/>
      </w:tblGrid>
      <w:tr w:rsidR="00963E7A" w:rsidRPr="005C245C" w14:paraId="77E1E5C9" w14:textId="77777777" w:rsidTr="00BC3AC6">
        <w:trPr>
          <w:cnfStyle w:val="100000000000" w:firstRow="1" w:lastRow="0" w:firstColumn="0" w:lastColumn="0" w:oddVBand="0" w:evenVBand="0" w:oddHBand="0" w:evenHBand="0" w:firstRowFirstColumn="0" w:firstRowLastColumn="0" w:lastRowFirstColumn="0" w:lastRowLastColumn="0"/>
        </w:trPr>
        <w:tc>
          <w:tcPr>
            <w:tcW w:w="1207" w:type="dxa"/>
            <w:gridSpan w:val="2"/>
          </w:tcPr>
          <w:p w14:paraId="44172952" w14:textId="77777777" w:rsidR="00963E7A" w:rsidRPr="005C245C" w:rsidRDefault="00963E7A" w:rsidP="005638FB">
            <w:pPr>
              <w:pStyle w:val="TableEntryHeader"/>
              <w:rPr>
                <w:noProof w:val="0"/>
              </w:rPr>
            </w:pPr>
            <w:r w:rsidRPr="005C245C">
              <w:rPr>
                <w:noProof w:val="0"/>
              </w:rPr>
              <w:lastRenderedPageBreak/>
              <w:t>RSP</w:t>
            </w:r>
          </w:p>
        </w:tc>
        <w:tc>
          <w:tcPr>
            <w:tcW w:w="3110" w:type="dxa"/>
          </w:tcPr>
          <w:p w14:paraId="47990FD2" w14:textId="77777777" w:rsidR="00963E7A" w:rsidRPr="005C245C" w:rsidRDefault="00963E7A" w:rsidP="005638FB">
            <w:pPr>
              <w:pStyle w:val="TableEntryHeader"/>
              <w:rPr>
                <w:noProof w:val="0"/>
              </w:rPr>
            </w:pPr>
            <w:r w:rsidRPr="005C245C">
              <w:rPr>
                <w:noProof w:val="0"/>
              </w:rPr>
              <w:t>Segment Pattern Response</w:t>
            </w:r>
          </w:p>
        </w:tc>
      </w:tr>
      <w:tr w:rsidR="00963E7A" w:rsidRPr="005C245C" w14:paraId="7034BECB" w14:textId="77777777" w:rsidTr="00BC3AC6">
        <w:tc>
          <w:tcPr>
            <w:tcW w:w="1207" w:type="dxa"/>
            <w:gridSpan w:val="2"/>
          </w:tcPr>
          <w:p w14:paraId="30394236" w14:textId="77777777" w:rsidR="00963E7A" w:rsidRPr="005C245C" w:rsidRDefault="00963E7A" w:rsidP="00BC3AC6">
            <w:pPr>
              <w:pStyle w:val="TableEntry"/>
              <w:rPr>
                <w:noProof w:val="0"/>
              </w:rPr>
            </w:pPr>
            <w:r w:rsidRPr="005C245C">
              <w:rPr>
                <w:noProof w:val="0"/>
              </w:rPr>
              <w:t>MSH</w:t>
            </w:r>
          </w:p>
        </w:tc>
        <w:tc>
          <w:tcPr>
            <w:tcW w:w="3110" w:type="dxa"/>
          </w:tcPr>
          <w:p w14:paraId="1FADE491" w14:textId="77777777" w:rsidR="00963E7A" w:rsidRPr="005C245C" w:rsidRDefault="00963E7A" w:rsidP="00BC3AC6">
            <w:pPr>
              <w:pStyle w:val="TableEntry"/>
              <w:rPr>
                <w:noProof w:val="0"/>
              </w:rPr>
            </w:pPr>
            <w:r w:rsidRPr="005C245C">
              <w:rPr>
                <w:noProof w:val="0"/>
              </w:rPr>
              <w:t>Message Header</w:t>
            </w:r>
          </w:p>
        </w:tc>
      </w:tr>
      <w:tr w:rsidR="00963E7A" w:rsidRPr="005C245C" w14:paraId="5904C28E" w14:textId="77777777" w:rsidTr="00BC3AC6">
        <w:tc>
          <w:tcPr>
            <w:tcW w:w="1207" w:type="dxa"/>
            <w:gridSpan w:val="2"/>
          </w:tcPr>
          <w:p w14:paraId="32886A4F" w14:textId="77777777" w:rsidR="00963E7A" w:rsidRPr="005C245C" w:rsidRDefault="00963E7A" w:rsidP="00BC3AC6">
            <w:pPr>
              <w:pStyle w:val="TableEntry"/>
              <w:rPr>
                <w:noProof w:val="0"/>
              </w:rPr>
            </w:pPr>
            <w:r w:rsidRPr="005C245C">
              <w:rPr>
                <w:noProof w:val="0"/>
              </w:rPr>
              <w:t>MSA</w:t>
            </w:r>
          </w:p>
        </w:tc>
        <w:tc>
          <w:tcPr>
            <w:tcW w:w="3110" w:type="dxa"/>
          </w:tcPr>
          <w:p w14:paraId="36631637" w14:textId="614FD866" w:rsidR="00963E7A" w:rsidRPr="005C245C" w:rsidRDefault="00963E7A" w:rsidP="00BC3AC6">
            <w:pPr>
              <w:pStyle w:val="TableEntry"/>
              <w:rPr>
                <w:noProof w:val="0"/>
              </w:rPr>
            </w:pPr>
            <w:r w:rsidRPr="005C245C">
              <w:rPr>
                <w:noProof w:val="0"/>
              </w:rPr>
              <w:t>Message Acknowledgement</w:t>
            </w:r>
          </w:p>
        </w:tc>
      </w:tr>
      <w:tr w:rsidR="00963E7A" w:rsidRPr="005C245C" w14:paraId="11A15D57" w14:textId="77777777" w:rsidTr="00BC3AC6">
        <w:tc>
          <w:tcPr>
            <w:tcW w:w="1207" w:type="dxa"/>
            <w:gridSpan w:val="2"/>
          </w:tcPr>
          <w:p w14:paraId="26A89BA7" w14:textId="77777777" w:rsidR="00963E7A" w:rsidRPr="005C245C" w:rsidRDefault="00963E7A" w:rsidP="00BC3AC6">
            <w:pPr>
              <w:pStyle w:val="TableEntry"/>
              <w:rPr>
                <w:noProof w:val="0"/>
              </w:rPr>
            </w:pPr>
            <w:r w:rsidRPr="005C245C">
              <w:rPr>
                <w:noProof w:val="0"/>
              </w:rPr>
              <w:t>[ {ERR} ]</w:t>
            </w:r>
          </w:p>
        </w:tc>
        <w:tc>
          <w:tcPr>
            <w:tcW w:w="3110" w:type="dxa"/>
          </w:tcPr>
          <w:p w14:paraId="2D6815E2" w14:textId="77777777" w:rsidR="00963E7A" w:rsidRPr="005C245C" w:rsidRDefault="00963E7A" w:rsidP="00BC3AC6">
            <w:pPr>
              <w:pStyle w:val="TableEntry"/>
              <w:rPr>
                <w:noProof w:val="0"/>
              </w:rPr>
            </w:pPr>
            <w:r w:rsidRPr="005C245C">
              <w:rPr>
                <w:noProof w:val="0"/>
              </w:rPr>
              <w:t>Error</w:t>
            </w:r>
          </w:p>
        </w:tc>
      </w:tr>
      <w:tr w:rsidR="00963E7A" w:rsidRPr="005C245C" w14:paraId="1A6D76FD" w14:textId="77777777" w:rsidTr="00BC3AC6">
        <w:tc>
          <w:tcPr>
            <w:tcW w:w="1207" w:type="dxa"/>
            <w:gridSpan w:val="2"/>
          </w:tcPr>
          <w:p w14:paraId="768693CA" w14:textId="77777777" w:rsidR="00963E7A" w:rsidRPr="005C245C" w:rsidRDefault="00963E7A" w:rsidP="00BC3AC6">
            <w:pPr>
              <w:pStyle w:val="TableEntry"/>
              <w:rPr>
                <w:noProof w:val="0"/>
              </w:rPr>
            </w:pPr>
            <w:r w:rsidRPr="005C245C">
              <w:rPr>
                <w:noProof w:val="0"/>
              </w:rPr>
              <w:t>QAK</w:t>
            </w:r>
          </w:p>
        </w:tc>
        <w:tc>
          <w:tcPr>
            <w:tcW w:w="3110" w:type="dxa"/>
          </w:tcPr>
          <w:p w14:paraId="23E0ADA3" w14:textId="77777777" w:rsidR="00963E7A" w:rsidRPr="005C245C" w:rsidRDefault="00963E7A" w:rsidP="00BC3AC6">
            <w:pPr>
              <w:pStyle w:val="TableEntry"/>
              <w:rPr>
                <w:noProof w:val="0"/>
              </w:rPr>
            </w:pPr>
            <w:r w:rsidRPr="005C245C">
              <w:rPr>
                <w:noProof w:val="0"/>
              </w:rPr>
              <w:t>Query Acknowledgement</w:t>
            </w:r>
          </w:p>
        </w:tc>
      </w:tr>
      <w:tr w:rsidR="00963E7A" w:rsidRPr="005C245C" w14:paraId="6E7A47B4" w14:textId="77777777" w:rsidTr="00BC3AC6">
        <w:tc>
          <w:tcPr>
            <w:tcW w:w="1207" w:type="dxa"/>
            <w:gridSpan w:val="2"/>
          </w:tcPr>
          <w:p w14:paraId="747A9742" w14:textId="77777777" w:rsidR="00963E7A" w:rsidRPr="005C245C" w:rsidRDefault="00963E7A" w:rsidP="00BC3AC6">
            <w:pPr>
              <w:pStyle w:val="TableEntry"/>
              <w:rPr>
                <w:noProof w:val="0"/>
              </w:rPr>
            </w:pPr>
            <w:r w:rsidRPr="005C245C">
              <w:rPr>
                <w:noProof w:val="0"/>
              </w:rPr>
              <w:t>QPD</w:t>
            </w:r>
          </w:p>
        </w:tc>
        <w:tc>
          <w:tcPr>
            <w:tcW w:w="3110" w:type="dxa"/>
          </w:tcPr>
          <w:p w14:paraId="1E09A688" w14:textId="77777777" w:rsidR="00963E7A" w:rsidRPr="005C245C" w:rsidRDefault="00963E7A" w:rsidP="00BC3AC6">
            <w:pPr>
              <w:pStyle w:val="TableEntry"/>
              <w:rPr>
                <w:noProof w:val="0"/>
              </w:rPr>
            </w:pPr>
            <w:r w:rsidRPr="005C245C">
              <w:rPr>
                <w:noProof w:val="0"/>
              </w:rPr>
              <w:t>Query Parameter Definition</w:t>
            </w:r>
          </w:p>
        </w:tc>
      </w:tr>
      <w:tr w:rsidR="00963E7A" w:rsidRPr="005C245C" w14:paraId="0D968605" w14:textId="77777777" w:rsidTr="00963E7A">
        <w:tc>
          <w:tcPr>
            <w:tcW w:w="1165" w:type="dxa"/>
          </w:tcPr>
          <w:p w14:paraId="17C9D227" w14:textId="77777777" w:rsidR="00963E7A" w:rsidRPr="005C245C" w:rsidRDefault="00963E7A" w:rsidP="00546C62">
            <w:pPr>
              <w:pStyle w:val="TableEntry"/>
              <w:rPr>
                <w:noProof w:val="0"/>
              </w:rPr>
            </w:pPr>
            <w:r w:rsidRPr="005C245C">
              <w:rPr>
                <w:noProof w:val="0"/>
              </w:rPr>
              <w:t>{</w:t>
            </w:r>
          </w:p>
        </w:tc>
        <w:tc>
          <w:tcPr>
            <w:tcW w:w="3152" w:type="dxa"/>
            <w:gridSpan w:val="2"/>
          </w:tcPr>
          <w:p w14:paraId="348FD977" w14:textId="77777777" w:rsidR="00963E7A" w:rsidRPr="005C245C" w:rsidRDefault="00963E7A" w:rsidP="00546C62">
            <w:pPr>
              <w:pStyle w:val="TableEntry"/>
              <w:rPr>
                <w:noProof w:val="0"/>
              </w:rPr>
            </w:pPr>
            <w:r w:rsidRPr="005C245C">
              <w:rPr>
                <w:noProof w:val="0"/>
              </w:rPr>
              <w:t>--- Association Begin</w:t>
            </w:r>
          </w:p>
        </w:tc>
      </w:tr>
      <w:tr w:rsidR="00963E7A" w:rsidRPr="005C245C" w14:paraId="39E20539" w14:textId="77777777" w:rsidTr="00963E7A">
        <w:tc>
          <w:tcPr>
            <w:tcW w:w="1165" w:type="dxa"/>
          </w:tcPr>
          <w:p w14:paraId="62A034D9" w14:textId="77777777" w:rsidR="00963E7A" w:rsidRPr="005C245C" w:rsidRDefault="00963E7A" w:rsidP="00546C62">
            <w:pPr>
              <w:pStyle w:val="TableEntry"/>
              <w:rPr>
                <w:noProof w:val="0"/>
              </w:rPr>
            </w:pPr>
            <w:r w:rsidRPr="005C245C">
              <w:rPr>
                <w:noProof w:val="0"/>
              </w:rPr>
              <w:t xml:space="preserve"> PID</w:t>
            </w:r>
          </w:p>
        </w:tc>
        <w:tc>
          <w:tcPr>
            <w:tcW w:w="3152" w:type="dxa"/>
            <w:gridSpan w:val="2"/>
          </w:tcPr>
          <w:p w14:paraId="37184A2A" w14:textId="77777777" w:rsidR="00963E7A" w:rsidRPr="005C245C" w:rsidRDefault="00963E7A" w:rsidP="00546C62">
            <w:pPr>
              <w:pStyle w:val="TableEntry"/>
              <w:rPr>
                <w:noProof w:val="0"/>
              </w:rPr>
            </w:pPr>
            <w:r w:rsidRPr="005C245C">
              <w:rPr>
                <w:noProof w:val="0"/>
              </w:rPr>
              <w:t>Patient Identification</w:t>
            </w:r>
          </w:p>
        </w:tc>
      </w:tr>
      <w:tr w:rsidR="00963E7A" w:rsidRPr="005C245C" w14:paraId="404A1205" w14:textId="77777777" w:rsidTr="00963E7A">
        <w:tc>
          <w:tcPr>
            <w:tcW w:w="1165" w:type="dxa"/>
          </w:tcPr>
          <w:p w14:paraId="2EEF3EFD" w14:textId="77777777" w:rsidR="00963E7A" w:rsidRPr="005C245C" w:rsidRDefault="00963E7A" w:rsidP="00546C62">
            <w:pPr>
              <w:pStyle w:val="TableEntry"/>
              <w:rPr>
                <w:noProof w:val="0"/>
              </w:rPr>
            </w:pPr>
            <w:r w:rsidRPr="005C245C">
              <w:rPr>
                <w:noProof w:val="0"/>
              </w:rPr>
              <w:t xml:space="preserve"> [PV1]</w:t>
            </w:r>
          </w:p>
        </w:tc>
        <w:tc>
          <w:tcPr>
            <w:tcW w:w="3152" w:type="dxa"/>
            <w:gridSpan w:val="2"/>
          </w:tcPr>
          <w:p w14:paraId="2B503D3D" w14:textId="77777777" w:rsidR="00963E7A" w:rsidRPr="005C245C" w:rsidRDefault="00963E7A" w:rsidP="00546C62">
            <w:pPr>
              <w:pStyle w:val="TableEntry"/>
              <w:rPr>
                <w:noProof w:val="0"/>
              </w:rPr>
            </w:pPr>
            <w:r w:rsidRPr="005C245C">
              <w:rPr>
                <w:noProof w:val="0"/>
              </w:rPr>
              <w:t>Patient Visit Information (for room bed)</w:t>
            </w:r>
          </w:p>
        </w:tc>
      </w:tr>
      <w:tr w:rsidR="00963E7A" w:rsidRPr="005C245C" w14:paraId="0FA045E7" w14:textId="77777777" w:rsidTr="00963E7A">
        <w:tc>
          <w:tcPr>
            <w:tcW w:w="1165" w:type="dxa"/>
          </w:tcPr>
          <w:p w14:paraId="74A220E1" w14:textId="77777777" w:rsidR="00963E7A" w:rsidRPr="005C245C" w:rsidRDefault="00963E7A" w:rsidP="00546C62">
            <w:pPr>
              <w:pStyle w:val="TableEntry"/>
              <w:rPr>
                <w:noProof w:val="0"/>
              </w:rPr>
            </w:pPr>
            <w:r w:rsidRPr="005C245C">
              <w:rPr>
                <w:noProof w:val="0"/>
              </w:rPr>
              <w:t xml:space="preserve">  OBR</w:t>
            </w:r>
          </w:p>
        </w:tc>
        <w:tc>
          <w:tcPr>
            <w:tcW w:w="3152" w:type="dxa"/>
            <w:gridSpan w:val="2"/>
          </w:tcPr>
          <w:p w14:paraId="0AD45A7E" w14:textId="77777777" w:rsidR="00963E7A" w:rsidRPr="005C245C" w:rsidRDefault="00963E7A" w:rsidP="00546C62">
            <w:pPr>
              <w:pStyle w:val="TableEntry"/>
              <w:rPr>
                <w:noProof w:val="0"/>
              </w:rPr>
            </w:pPr>
            <w:r w:rsidRPr="005C245C">
              <w:rPr>
                <w:noProof w:val="0"/>
              </w:rPr>
              <w:t>Observation</w:t>
            </w:r>
          </w:p>
        </w:tc>
      </w:tr>
      <w:tr w:rsidR="00963E7A" w:rsidRPr="005C245C" w14:paraId="5A5AFC33" w14:textId="77777777" w:rsidTr="00963E7A">
        <w:tc>
          <w:tcPr>
            <w:tcW w:w="1165" w:type="dxa"/>
          </w:tcPr>
          <w:p w14:paraId="12A67641" w14:textId="77777777" w:rsidR="00963E7A" w:rsidRPr="005C245C" w:rsidRDefault="00963E7A" w:rsidP="00546C62">
            <w:pPr>
              <w:pStyle w:val="TableEntry"/>
              <w:rPr>
                <w:noProof w:val="0"/>
              </w:rPr>
            </w:pPr>
            <w:r w:rsidRPr="005C245C">
              <w:rPr>
                <w:noProof w:val="0"/>
              </w:rPr>
              <w:t xml:space="preserve"> OBX</w:t>
            </w:r>
          </w:p>
        </w:tc>
        <w:tc>
          <w:tcPr>
            <w:tcW w:w="3152" w:type="dxa"/>
            <w:gridSpan w:val="2"/>
          </w:tcPr>
          <w:p w14:paraId="17134C18" w14:textId="77777777" w:rsidR="00963E7A" w:rsidRPr="005C245C" w:rsidRDefault="00963E7A" w:rsidP="00546C62">
            <w:pPr>
              <w:pStyle w:val="TableEntry"/>
              <w:rPr>
                <w:noProof w:val="0"/>
              </w:rPr>
            </w:pPr>
            <w:r w:rsidRPr="005C245C">
              <w:rPr>
                <w:noProof w:val="0"/>
              </w:rPr>
              <w:t>Observation (for Patient ID)</w:t>
            </w:r>
          </w:p>
        </w:tc>
      </w:tr>
      <w:tr w:rsidR="00963E7A" w:rsidRPr="005C245C" w14:paraId="49287AB7" w14:textId="77777777" w:rsidTr="00963E7A">
        <w:tc>
          <w:tcPr>
            <w:tcW w:w="1165" w:type="dxa"/>
          </w:tcPr>
          <w:p w14:paraId="6F8A154E" w14:textId="77777777" w:rsidR="00963E7A" w:rsidRPr="005C245C" w:rsidRDefault="00963E7A" w:rsidP="00546C62">
            <w:pPr>
              <w:pStyle w:val="TableEntry"/>
              <w:rPr>
                <w:noProof w:val="0"/>
              </w:rPr>
            </w:pPr>
            <w:r w:rsidRPr="005C245C">
              <w:rPr>
                <w:noProof w:val="0"/>
              </w:rPr>
              <w:t xml:space="preserve"> { PRT }</w:t>
            </w:r>
          </w:p>
        </w:tc>
        <w:tc>
          <w:tcPr>
            <w:tcW w:w="3152" w:type="dxa"/>
            <w:gridSpan w:val="2"/>
          </w:tcPr>
          <w:p w14:paraId="1F6036F1" w14:textId="77777777" w:rsidR="00963E7A" w:rsidRPr="005C245C" w:rsidRDefault="00963E7A" w:rsidP="00546C62">
            <w:pPr>
              <w:pStyle w:val="TableEntry"/>
              <w:rPr>
                <w:noProof w:val="0"/>
              </w:rPr>
            </w:pPr>
            <w:r w:rsidRPr="005C245C">
              <w:rPr>
                <w:noProof w:val="0"/>
              </w:rPr>
              <w:t>Participation (Observation Participation)</w:t>
            </w:r>
          </w:p>
        </w:tc>
      </w:tr>
      <w:tr w:rsidR="00963E7A" w:rsidRPr="005C245C" w14:paraId="33FABE5F" w14:textId="77777777" w:rsidTr="00963E7A">
        <w:tc>
          <w:tcPr>
            <w:tcW w:w="1165" w:type="dxa"/>
          </w:tcPr>
          <w:p w14:paraId="30F89D0B" w14:textId="77777777" w:rsidR="00963E7A" w:rsidRPr="005C245C" w:rsidRDefault="00963E7A" w:rsidP="00546C62">
            <w:pPr>
              <w:pStyle w:val="TableEntry"/>
              <w:rPr>
                <w:noProof w:val="0"/>
              </w:rPr>
            </w:pPr>
            <w:r w:rsidRPr="005C245C">
              <w:rPr>
                <w:noProof w:val="0"/>
              </w:rPr>
              <w:t>}</w:t>
            </w:r>
          </w:p>
        </w:tc>
        <w:tc>
          <w:tcPr>
            <w:tcW w:w="3152" w:type="dxa"/>
            <w:gridSpan w:val="2"/>
          </w:tcPr>
          <w:p w14:paraId="4CAD6B50" w14:textId="77777777" w:rsidR="00963E7A" w:rsidRPr="005C245C" w:rsidRDefault="00963E7A" w:rsidP="00546C62">
            <w:pPr>
              <w:pStyle w:val="TableEntry"/>
              <w:rPr>
                <w:noProof w:val="0"/>
              </w:rPr>
            </w:pPr>
            <w:r w:rsidRPr="005C245C">
              <w:rPr>
                <w:noProof w:val="0"/>
              </w:rPr>
              <w:t>--- Association End</w:t>
            </w:r>
          </w:p>
        </w:tc>
      </w:tr>
    </w:tbl>
    <w:p w14:paraId="5C9F6147" w14:textId="77777777" w:rsidR="005638FB" w:rsidRPr="005C245C" w:rsidRDefault="005638FB" w:rsidP="003A6999">
      <w:pPr>
        <w:pStyle w:val="AppendixHeading3"/>
      </w:pPr>
      <w:bookmarkStart w:id="110" w:name="_Toc448137436"/>
      <w:r w:rsidRPr="005C245C">
        <w:t>MSH Segment</w:t>
      </w:r>
      <w:bookmarkEnd w:id="110"/>
    </w:p>
    <w:p w14:paraId="6963C891" w14:textId="77777777" w:rsidR="005638FB" w:rsidRPr="005C245C" w:rsidRDefault="005638FB" w:rsidP="005638FB">
      <w:pPr>
        <w:pStyle w:val="BodyText"/>
        <w:rPr>
          <w:noProof w:val="0"/>
        </w:rPr>
      </w:pPr>
      <w:r w:rsidRPr="005C245C">
        <w:rPr>
          <w:noProof w:val="0"/>
        </w:rPr>
        <w:t>As for transaction PCD-01 in the IHE PCD Technical Framework.</w:t>
      </w:r>
    </w:p>
    <w:p w14:paraId="34125278" w14:textId="77777777" w:rsidR="005638FB" w:rsidRPr="005C245C" w:rsidRDefault="005638FB" w:rsidP="008D4122">
      <w:pPr>
        <w:pStyle w:val="AppendixHeading3"/>
      </w:pPr>
      <w:bookmarkStart w:id="111" w:name="_Toc448137437"/>
      <w:r w:rsidRPr="005C245C">
        <w:t>MSA Segment</w:t>
      </w:r>
      <w:bookmarkEnd w:id="111"/>
    </w:p>
    <w:p w14:paraId="42275194" w14:textId="427AC6EC" w:rsidR="005638FB" w:rsidRPr="005C245C" w:rsidRDefault="005638FB" w:rsidP="005638FB">
      <w:pPr>
        <w:pStyle w:val="BodyText"/>
        <w:rPr>
          <w:noProof w:val="0"/>
        </w:rPr>
      </w:pPr>
      <w:r w:rsidRPr="005C245C">
        <w:rPr>
          <w:noProof w:val="0"/>
        </w:rPr>
        <w:t>As for the generic HL7 QSB query</w:t>
      </w:r>
    </w:p>
    <w:p w14:paraId="01176B17" w14:textId="51DB7AAE" w:rsidR="00DD5D2A" w:rsidRPr="005C245C" w:rsidRDefault="00DD5D2A" w:rsidP="008D4122">
      <w:pPr>
        <w:pStyle w:val="AppendixHeading3"/>
      </w:pPr>
      <w:bookmarkStart w:id="112" w:name="_Toc448137438"/>
      <w:r w:rsidRPr="005C245C">
        <w:t>QAK Segment</w:t>
      </w:r>
      <w:bookmarkEnd w:id="112"/>
    </w:p>
    <w:p w14:paraId="4502422A" w14:textId="7487F88B" w:rsidR="00B25C35" w:rsidRPr="005C245C" w:rsidRDefault="00B25C35" w:rsidP="00B25C35">
      <w:pPr>
        <w:pStyle w:val="BodyText"/>
        <w:rPr>
          <w:noProof w:val="0"/>
        </w:rPr>
      </w:pPr>
      <w:r w:rsidRPr="005C245C">
        <w:rPr>
          <w:noProof w:val="0"/>
        </w:rPr>
        <w:t>The QAK segment gives a query tag identifying the particular query instance, for tracking</w:t>
      </w:r>
    </w:p>
    <w:tbl>
      <w:tblPr>
        <w:tblStyle w:val="TableStyleJR1"/>
        <w:tblW w:w="0" w:type="auto"/>
        <w:tblLook w:val="04A0" w:firstRow="1" w:lastRow="0" w:firstColumn="1" w:lastColumn="0" w:noHBand="0" w:noVBand="1"/>
      </w:tblPr>
      <w:tblGrid>
        <w:gridCol w:w="1335"/>
        <w:gridCol w:w="1335"/>
        <w:gridCol w:w="1336"/>
        <w:gridCol w:w="1336"/>
        <w:gridCol w:w="1336"/>
        <w:gridCol w:w="1336"/>
      </w:tblGrid>
      <w:tr w:rsidR="0021785F" w:rsidRPr="005C245C" w14:paraId="4EDA5A1A" w14:textId="77777777" w:rsidTr="00BC3AC6">
        <w:trPr>
          <w:cnfStyle w:val="100000000000" w:firstRow="1" w:lastRow="0" w:firstColumn="0" w:lastColumn="0" w:oddVBand="0" w:evenVBand="0" w:oddHBand="0" w:evenHBand="0" w:firstRowFirstColumn="0" w:firstRowLastColumn="0" w:lastRowFirstColumn="0" w:lastRowLastColumn="0"/>
          <w:trHeight w:val="144"/>
        </w:trPr>
        <w:tc>
          <w:tcPr>
            <w:tcW w:w="1335" w:type="dxa"/>
          </w:tcPr>
          <w:p w14:paraId="443FD879" w14:textId="77777777" w:rsidR="0021785F" w:rsidRPr="005C245C" w:rsidRDefault="0021785F" w:rsidP="00BC3AC6">
            <w:pPr>
              <w:pStyle w:val="TableEntryHeader"/>
              <w:rPr>
                <w:noProof w:val="0"/>
              </w:rPr>
            </w:pPr>
            <w:r w:rsidRPr="005C245C">
              <w:rPr>
                <w:noProof w:val="0"/>
              </w:rPr>
              <w:t>SEQ</w:t>
            </w:r>
          </w:p>
        </w:tc>
        <w:tc>
          <w:tcPr>
            <w:tcW w:w="1335" w:type="dxa"/>
          </w:tcPr>
          <w:p w14:paraId="60607538" w14:textId="77777777" w:rsidR="0021785F" w:rsidRPr="005C245C" w:rsidRDefault="0021785F" w:rsidP="00BC3AC6">
            <w:pPr>
              <w:pStyle w:val="TableEntryHeader"/>
              <w:rPr>
                <w:noProof w:val="0"/>
              </w:rPr>
            </w:pPr>
            <w:r w:rsidRPr="005C245C">
              <w:rPr>
                <w:noProof w:val="0"/>
              </w:rPr>
              <w:t>LEN</w:t>
            </w:r>
          </w:p>
        </w:tc>
        <w:tc>
          <w:tcPr>
            <w:tcW w:w="1336" w:type="dxa"/>
          </w:tcPr>
          <w:p w14:paraId="6F7DC852" w14:textId="77777777" w:rsidR="0021785F" w:rsidRPr="005C245C" w:rsidRDefault="0021785F" w:rsidP="00BC3AC6">
            <w:pPr>
              <w:pStyle w:val="TableEntryHeader"/>
              <w:rPr>
                <w:noProof w:val="0"/>
              </w:rPr>
            </w:pPr>
            <w:r w:rsidRPr="005C245C">
              <w:rPr>
                <w:noProof w:val="0"/>
              </w:rPr>
              <w:t>DT</w:t>
            </w:r>
          </w:p>
        </w:tc>
        <w:tc>
          <w:tcPr>
            <w:tcW w:w="1336" w:type="dxa"/>
          </w:tcPr>
          <w:p w14:paraId="477AEFF8" w14:textId="77777777" w:rsidR="0021785F" w:rsidRPr="005C245C" w:rsidRDefault="0021785F" w:rsidP="00BC3AC6">
            <w:pPr>
              <w:pStyle w:val="TableEntryHeader"/>
              <w:rPr>
                <w:noProof w:val="0"/>
              </w:rPr>
            </w:pPr>
            <w:r w:rsidRPr="005C245C">
              <w:rPr>
                <w:noProof w:val="0"/>
              </w:rPr>
              <w:t>OPT</w:t>
            </w:r>
          </w:p>
        </w:tc>
        <w:tc>
          <w:tcPr>
            <w:tcW w:w="1336" w:type="dxa"/>
          </w:tcPr>
          <w:p w14:paraId="5254D270" w14:textId="77777777" w:rsidR="0021785F" w:rsidRPr="005C245C" w:rsidRDefault="0021785F" w:rsidP="00BC3AC6">
            <w:pPr>
              <w:pStyle w:val="TableEntryHeader"/>
              <w:rPr>
                <w:noProof w:val="0"/>
              </w:rPr>
            </w:pPr>
            <w:r w:rsidRPr="005C245C">
              <w:rPr>
                <w:noProof w:val="0"/>
              </w:rPr>
              <w:t>TBL#</w:t>
            </w:r>
          </w:p>
        </w:tc>
        <w:tc>
          <w:tcPr>
            <w:tcW w:w="1336" w:type="dxa"/>
          </w:tcPr>
          <w:p w14:paraId="4BEFF016" w14:textId="12ACBE83" w:rsidR="0021785F" w:rsidRPr="005C245C" w:rsidRDefault="0021785F" w:rsidP="00BC3AC6">
            <w:pPr>
              <w:pStyle w:val="TableEntryHeader"/>
              <w:rPr>
                <w:noProof w:val="0"/>
              </w:rPr>
            </w:pPr>
            <w:r w:rsidRPr="005C245C">
              <w:rPr>
                <w:noProof w:val="0"/>
              </w:rPr>
              <w:t>ELEMENT NAME</w:t>
            </w:r>
          </w:p>
        </w:tc>
      </w:tr>
      <w:tr w:rsidR="0021785F" w:rsidRPr="005C245C" w14:paraId="3AC90BC0" w14:textId="77777777" w:rsidTr="00BC3AC6">
        <w:trPr>
          <w:trHeight w:val="144"/>
        </w:trPr>
        <w:tc>
          <w:tcPr>
            <w:tcW w:w="1335" w:type="dxa"/>
          </w:tcPr>
          <w:p w14:paraId="29BF76AE" w14:textId="77777777" w:rsidR="0021785F" w:rsidRPr="005C245C" w:rsidRDefault="0021785F" w:rsidP="00BC3AC6">
            <w:pPr>
              <w:pStyle w:val="TableEntry"/>
              <w:rPr>
                <w:noProof w:val="0"/>
              </w:rPr>
            </w:pPr>
            <w:r w:rsidRPr="005C245C">
              <w:rPr>
                <w:noProof w:val="0"/>
              </w:rPr>
              <w:t>1</w:t>
            </w:r>
          </w:p>
        </w:tc>
        <w:tc>
          <w:tcPr>
            <w:tcW w:w="1335" w:type="dxa"/>
          </w:tcPr>
          <w:p w14:paraId="3138C5E2" w14:textId="77777777" w:rsidR="0021785F" w:rsidRPr="005C245C" w:rsidRDefault="0021785F" w:rsidP="00BC3AC6">
            <w:pPr>
              <w:pStyle w:val="TableEntry"/>
              <w:rPr>
                <w:noProof w:val="0"/>
              </w:rPr>
            </w:pPr>
            <w:r w:rsidRPr="005C245C">
              <w:rPr>
                <w:noProof w:val="0"/>
              </w:rPr>
              <w:t>32</w:t>
            </w:r>
          </w:p>
        </w:tc>
        <w:tc>
          <w:tcPr>
            <w:tcW w:w="1336" w:type="dxa"/>
          </w:tcPr>
          <w:p w14:paraId="6A0C2C51" w14:textId="77777777" w:rsidR="0021785F" w:rsidRPr="005C245C" w:rsidRDefault="0021785F" w:rsidP="00BC3AC6">
            <w:pPr>
              <w:pStyle w:val="TableEntry"/>
              <w:rPr>
                <w:noProof w:val="0"/>
              </w:rPr>
            </w:pPr>
            <w:r w:rsidRPr="005C245C">
              <w:rPr>
                <w:noProof w:val="0"/>
              </w:rPr>
              <w:t>ST</w:t>
            </w:r>
          </w:p>
        </w:tc>
        <w:tc>
          <w:tcPr>
            <w:tcW w:w="1336" w:type="dxa"/>
          </w:tcPr>
          <w:p w14:paraId="700D089F" w14:textId="77777777" w:rsidR="0021785F" w:rsidRPr="005C245C" w:rsidRDefault="0021785F" w:rsidP="00BC3AC6">
            <w:pPr>
              <w:pStyle w:val="TableEntry"/>
              <w:rPr>
                <w:noProof w:val="0"/>
              </w:rPr>
            </w:pPr>
            <w:r w:rsidRPr="005C245C">
              <w:rPr>
                <w:noProof w:val="0"/>
              </w:rPr>
              <w:t>R</w:t>
            </w:r>
          </w:p>
        </w:tc>
        <w:tc>
          <w:tcPr>
            <w:tcW w:w="1336" w:type="dxa"/>
          </w:tcPr>
          <w:p w14:paraId="3F10BCDD" w14:textId="77777777" w:rsidR="0021785F" w:rsidRPr="005C245C" w:rsidRDefault="0021785F" w:rsidP="00BC3AC6">
            <w:pPr>
              <w:pStyle w:val="TableEntry"/>
              <w:rPr>
                <w:noProof w:val="0"/>
              </w:rPr>
            </w:pPr>
          </w:p>
        </w:tc>
        <w:tc>
          <w:tcPr>
            <w:tcW w:w="1336" w:type="dxa"/>
          </w:tcPr>
          <w:p w14:paraId="7056535D" w14:textId="77777777" w:rsidR="0021785F" w:rsidRPr="005C245C" w:rsidRDefault="0021785F" w:rsidP="00BC3AC6">
            <w:pPr>
              <w:pStyle w:val="TableEntry"/>
              <w:rPr>
                <w:noProof w:val="0"/>
              </w:rPr>
            </w:pPr>
            <w:r w:rsidRPr="005C245C">
              <w:rPr>
                <w:noProof w:val="0"/>
              </w:rPr>
              <w:t>Query Tag</w:t>
            </w:r>
          </w:p>
        </w:tc>
      </w:tr>
      <w:tr w:rsidR="0021785F" w:rsidRPr="005C245C" w14:paraId="09E04165" w14:textId="77777777" w:rsidTr="00BC3AC6">
        <w:trPr>
          <w:trHeight w:val="144"/>
        </w:trPr>
        <w:tc>
          <w:tcPr>
            <w:tcW w:w="1335" w:type="dxa"/>
          </w:tcPr>
          <w:p w14:paraId="4DD49B71" w14:textId="77777777" w:rsidR="0021785F" w:rsidRPr="005C245C" w:rsidRDefault="0021785F" w:rsidP="00BC3AC6">
            <w:pPr>
              <w:pStyle w:val="TableEntry"/>
              <w:rPr>
                <w:noProof w:val="0"/>
              </w:rPr>
            </w:pPr>
            <w:r w:rsidRPr="005C245C">
              <w:rPr>
                <w:noProof w:val="0"/>
              </w:rPr>
              <w:t>2</w:t>
            </w:r>
          </w:p>
        </w:tc>
        <w:tc>
          <w:tcPr>
            <w:tcW w:w="1335" w:type="dxa"/>
          </w:tcPr>
          <w:p w14:paraId="705C1DF5" w14:textId="77777777" w:rsidR="0021785F" w:rsidRPr="005C245C" w:rsidRDefault="0021785F" w:rsidP="00BC3AC6">
            <w:pPr>
              <w:pStyle w:val="TableEntry"/>
              <w:rPr>
                <w:noProof w:val="0"/>
              </w:rPr>
            </w:pPr>
            <w:r w:rsidRPr="005C245C">
              <w:rPr>
                <w:noProof w:val="0"/>
              </w:rPr>
              <w:t>2</w:t>
            </w:r>
          </w:p>
        </w:tc>
        <w:tc>
          <w:tcPr>
            <w:tcW w:w="1336" w:type="dxa"/>
          </w:tcPr>
          <w:p w14:paraId="18F62D07" w14:textId="77777777" w:rsidR="0021785F" w:rsidRPr="005C245C" w:rsidRDefault="0021785F" w:rsidP="00BC3AC6">
            <w:pPr>
              <w:pStyle w:val="TableEntry"/>
              <w:rPr>
                <w:noProof w:val="0"/>
              </w:rPr>
            </w:pPr>
            <w:r w:rsidRPr="005C245C">
              <w:rPr>
                <w:noProof w:val="0"/>
              </w:rPr>
              <w:t>ID</w:t>
            </w:r>
          </w:p>
        </w:tc>
        <w:tc>
          <w:tcPr>
            <w:tcW w:w="1336" w:type="dxa"/>
          </w:tcPr>
          <w:p w14:paraId="372A241C" w14:textId="77777777" w:rsidR="0021785F" w:rsidRPr="005C245C" w:rsidRDefault="0021785F" w:rsidP="00BC3AC6">
            <w:pPr>
              <w:pStyle w:val="TableEntry"/>
              <w:rPr>
                <w:noProof w:val="0"/>
              </w:rPr>
            </w:pPr>
            <w:r w:rsidRPr="005C245C">
              <w:rPr>
                <w:noProof w:val="0"/>
              </w:rPr>
              <w:t>R+</w:t>
            </w:r>
          </w:p>
        </w:tc>
        <w:tc>
          <w:tcPr>
            <w:tcW w:w="1336" w:type="dxa"/>
          </w:tcPr>
          <w:p w14:paraId="66B81359" w14:textId="77777777" w:rsidR="0021785F" w:rsidRPr="005C245C" w:rsidRDefault="0021785F" w:rsidP="00BC3AC6">
            <w:pPr>
              <w:pStyle w:val="TableEntry"/>
              <w:rPr>
                <w:noProof w:val="0"/>
              </w:rPr>
            </w:pPr>
            <w:r w:rsidRPr="005C245C">
              <w:rPr>
                <w:noProof w:val="0"/>
              </w:rPr>
              <w:t>0208</w:t>
            </w:r>
          </w:p>
        </w:tc>
        <w:tc>
          <w:tcPr>
            <w:tcW w:w="1336" w:type="dxa"/>
          </w:tcPr>
          <w:p w14:paraId="10C8FEB6" w14:textId="77777777" w:rsidR="0021785F" w:rsidRPr="005C245C" w:rsidRDefault="0021785F" w:rsidP="00BC3AC6">
            <w:pPr>
              <w:pStyle w:val="TableEntry"/>
              <w:rPr>
                <w:noProof w:val="0"/>
              </w:rPr>
            </w:pPr>
            <w:r w:rsidRPr="005C245C">
              <w:rPr>
                <w:noProof w:val="0"/>
              </w:rPr>
              <w:t>Query Response Status</w:t>
            </w:r>
          </w:p>
        </w:tc>
      </w:tr>
    </w:tbl>
    <w:p w14:paraId="7A808AD6" w14:textId="1464FE90" w:rsidR="005638FB" w:rsidRPr="005C245C" w:rsidRDefault="005638FB" w:rsidP="008D4122">
      <w:pPr>
        <w:pStyle w:val="AppendixHeading3"/>
      </w:pPr>
      <w:bookmarkStart w:id="113" w:name="_Toc448137439"/>
      <w:r w:rsidRPr="005C245C">
        <w:t>QPD Segment</w:t>
      </w:r>
      <w:bookmarkEnd w:id="113"/>
    </w:p>
    <w:p w14:paraId="00DD2B4B" w14:textId="1132D482" w:rsidR="005638FB" w:rsidRPr="005C245C" w:rsidRDefault="005638FB" w:rsidP="005638FB">
      <w:pPr>
        <w:pStyle w:val="BodyText"/>
        <w:rPr>
          <w:noProof w:val="0"/>
        </w:rPr>
      </w:pPr>
      <w:r w:rsidRPr="005C245C">
        <w:rPr>
          <w:noProof w:val="0"/>
        </w:rPr>
        <w:t>The query response</w:t>
      </w:r>
      <w:r w:rsidR="0021785F" w:rsidRPr="005C245C">
        <w:rPr>
          <w:noProof w:val="0"/>
        </w:rPr>
        <w:t xml:space="preserve"> simply</w:t>
      </w:r>
      <w:r w:rsidRPr="005C245C">
        <w:rPr>
          <w:noProof w:val="0"/>
        </w:rPr>
        <w:t xml:space="preserve"> </w:t>
      </w:r>
      <w:r w:rsidR="007B2E71" w:rsidRPr="005C245C">
        <w:rPr>
          <w:noProof w:val="0"/>
        </w:rPr>
        <w:t>echoes</w:t>
      </w:r>
      <w:r w:rsidRPr="005C245C">
        <w:rPr>
          <w:noProof w:val="0"/>
        </w:rPr>
        <w:t xml:space="preserve"> the QPD segment </w:t>
      </w:r>
      <w:r w:rsidR="0021785F" w:rsidRPr="005C245C">
        <w:rPr>
          <w:noProof w:val="0"/>
        </w:rPr>
        <w:t>from</w:t>
      </w:r>
      <w:r w:rsidRPr="005C245C">
        <w:rPr>
          <w:noProof w:val="0"/>
        </w:rPr>
        <w:t xml:space="preserve"> the query</w:t>
      </w:r>
      <w:r w:rsidR="0021785F" w:rsidRPr="005C245C">
        <w:rPr>
          <w:noProof w:val="0"/>
        </w:rPr>
        <w:t xml:space="preserve"> here</w:t>
      </w:r>
      <w:r w:rsidRPr="005C245C">
        <w:rPr>
          <w:noProof w:val="0"/>
        </w:rPr>
        <w:t>.</w:t>
      </w:r>
    </w:p>
    <w:p w14:paraId="7E3CA6F9" w14:textId="638D3041" w:rsidR="00963E7A" w:rsidRPr="005C245C" w:rsidRDefault="00963E7A" w:rsidP="008D4122">
      <w:pPr>
        <w:pStyle w:val="AppendixHeading3"/>
      </w:pPr>
      <w:r w:rsidRPr="005C245C">
        <w:t>Remaining Segments</w:t>
      </w:r>
    </w:p>
    <w:p w14:paraId="3A812B6B" w14:textId="65768CD3" w:rsidR="00963E7A" w:rsidRPr="005C245C" w:rsidRDefault="00963E7A" w:rsidP="005638FB">
      <w:pPr>
        <w:pStyle w:val="BodyText"/>
        <w:rPr>
          <w:noProof w:val="0"/>
        </w:rPr>
      </w:pPr>
      <w:r w:rsidRPr="005C245C">
        <w:rPr>
          <w:noProof w:val="0"/>
        </w:rPr>
        <w:t>The remaining segments in the segment pattern correspond to any associations matching the query specification.</w:t>
      </w:r>
    </w:p>
    <w:p w14:paraId="369E15ED" w14:textId="77777777" w:rsidR="00963E7A" w:rsidRPr="005C245C" w:rsidRDefault="00963E7A" w:rsidP="005638FB">
      <w:pPr>
        <w:pStyle w:val="BodyText"/>
        <w:rPr>
          <w:noProof w:val="0"/>
        </w:rPr>
      </w:pPr>
    </w:p>
    <w:p w14:paraId="6BEED000" w14:textId="77777777" w:rsidR="004A28BB" w:rsidRPr="005C245C" w:rsidRDefault="004A28BB" w:rsidP="005E2FE4">
      <w:pPr>
        <w:pStyle w:val="AppendixHeading1"/>
      </w:pPr>
      <w:bookmarkStart w:id="114" w:name="_Toc448137440"/>
      <w:r w:rsidRPr="005C245C">
        <w:lastRenderedPageBreak/>
        <w:t>Use Cases from HL7 Detailed Clinical Models for Medical Devices</w:t>
      </w:r>
      <w:bookmarkEnd w:id="114"/>
      <w:r w:rsidRPr="005C245C">
        <w:t xml:space="preserve"> </w:t>
      </w:r>
    </w:p>
    <w:p w14:paraId="50905F5B" w14:textId="43AE8C3B" w:rsidR="004A28BB" w:rsidRPr="005C245C" w:rsidRDefault="004A28BB" w:rsidP="005E2FE4">
      <w:pPr>
        <w:pStyle w:val="AppendixHeading2"/>
        <w:rPr>
          <w:noProof w:val="0"/>
        </w:rPr>
      </w:pPr>
      <w:bookmarkStart w:id="115" w:name="_Toc448137441"/>
      <w:r w:rsidRPr="005C245C">
        <w:rPr>
          <w:noProof w:val="0"/>
        </w:rPr>
        <w:t>Associate the Medical Device with a Patient by Identifier and Point-of-Care</w:t>
      </w:r>
      <w:bookmarkEnd w:id="115"/>
    </w:p>
    <w:p w14:paraId="4DA6FA21" w14:textId="77777777" w:rsidR="004A28BB" w:rsidRPr="005C245C" w:rsidRDefault="004A28BB" w:rsidP="00C0523D">
      <w:pPr>
        <w:pStyle w:val="BodyText"/>
        <w:rPr>
          <w:noProof w:val="0"/>
        </w:rPr>
      </w:pPr>
      <w:r w:rsidRPr="005C245C">
        <w:rPr>
          <w:noProof w:val="0"/>
        </w:rPr>
        <w:t xml:space="preserve">Both location and patient's identifier are used to determine whether the device should be associated with a specific location.  </w:t>
      </w:r>
    </w:p>
    <w:p w14:paraId="19D69630" w14:textId="77777777" w:rsidR="004A28BB" w:rsidRPr="005C245C" w:rsidRDefault="004A28BB" w:rsidP="00C0523D">
      <w:pPr>
        <w:pStyle w:val="BodyText"/>
        <w:rPr>
          <w:noProof w:val="0"/>
        </w:rPr>
      </w:pPr>
      <w:r w:rsidRPr="005C245C">
        <w:rPr>
          <w:noProof w:val="0"/>
        </w:rPr>
        <w:t xml:space="preserve">The operator scans or enters the patient's identity into the device using its user interface, bar code reader, etc. </w:t>
      </w:r>
    </w:p>
    <w:p w14:paraId="584C6CE1" w14:textId="77777777" w:rsidR="004A28BB" w:rsidRPr="005C245C" w:rsidRDefault="004A28BB" w:rsidP="00C0523D">
      <w:pPr>
        <w:pStyle w:val="BodyText"/>
        <w:rPr>
          <w:noProof w:val="0"/>
        </w:rPr>
      </w:pPr>
      <w:r w:rsidRPr="005C245C">
        <w:rPr>
          <w:noProof w:val="0"/>
        </w:rPr>
        <w:t xml:space="preserve">The device is used to treat or monitor the patient's condition. </w:t>
      </w:r>
    </w:p>
    <w:p w14:paraId="06F9CB7C" w14:textId="111BE5C5" w:rsidR="004A28BB" w:rsidRPr="005C245C" w:rsidRDefault="00946573" w:rsidP="00C0523D">
      <w:pPr>
        <w:pStyle w:val="BodyText"/>
        <w:rPr>
          <w:noProof w:val="0"/>
        </w:rPr>
      </w:pPr>
      <w:r w:rsidRPr="005C245C">
        <w:rPr>
          <w:noProof w:val="0"/>
        </w:rPr>
        <w:t>Once the device is no</w:t>
      </w:r>
      <w:r w:rsidR="004A28BB" w:rsidRPr="005C245C">
        <w:rPr>
          <w:noProof w:val="0"/>
        </w:rPr>
        <w:t xml:space="preserve"> longer needed, the operator discontinues the association. This removes the patient's identity from the data produced by the device. </w:t>
      </w:r>
    </w:p>
    <w:p w14:paraId="37FFFC0F" w14:textId="77777777" w:rsidR="004A28BB" w:rsidRPr="005C245C" w:rsidRDefault="004A28BB" w:rsidP="00F55C55">
      <w:pPr>
        <w:pStyle w:val="BodyText"/>
        <w:rPr>
          <w:noProof w:val="0"/>
        </w:rPr>
      </w:pPr>
      <w:r w:rsidRPr="005C245C">
        <w:rPr>
          <w:noProof w:val="0"/>
        </w:rPr>
        <w:t xml:space="preserve">When the device is no longer acquiring data for the patient, the association with the medical device is broken. In some cases, the data may need to be validated by a clinician (e.g. nurse) before it is permanently committed to the patient's record. </w:t>
      </w:r>
    </w:p>
    <w:p w14:paraId="28C036E8" w14:textId="77777777" w:rsidR="00F55C55" w:rsidRPr="005C245C" w:rsidRDefault="00F55C55" w:rsidP="00F55C55">
      <w:pPr>
        <w:pStyle w:val="BodyText"/>
        <w:rPr>
          <w:noProof w:val="0"/>
        </w:rPr>
      </w:pPr>
    </w:p>
    <w:p w14:paraId="7275A523" w14:textId="77777777" w:rsidR="004A28BB" w:rsidRPr="005C245C" w:rsidRDefault="004A28BB" w:rsidP="004A28BB">
      <w:r w:rsidRPr="005C245C">
        <w:rPr>
          <w:noProof/>
        </w:rPr>
        <w:drawing>
          <wp:inline distT="0" distB="0" distL="0" distR="0" wp14:anchorId="30F19C4D" wp14:editId="4005FEE1">
            <wp:extent cx="5943600" cy="43948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5.1.a Patient to Device Association.emf"/>
                    <pic:cNvPicPr/>
                  </pic:nvPicPr>
                  <pic:blipFill>
                    <a:blip r:embed="rId15">
                      <a:extLst>
                        <a:ext uri="{28A0092B-C50C-407E-A947-70E740481C1C}">
                          <a14:useLocalDpi xmlns:a14="http://schemas.microsoft.com/office/drawing/2010/main" val="0"/>
                        </a:ext>
                      </a:extLst>
                    </a:blip>
                    <a:stretch>
                      <a:fillRect/>
                    </a:stretch>
                  </pic:blipFill>
                  <pic:spPr>
                    <a:xfrm>
                      <a:off x="0" y="0"/>
                      <a:ext cx="5943600" cy="4394835"/>
                    </a:xfrm>
                    <a:prstGeom prst="rect">
                      <a:avLst/>
                    </a:prstGeom>
                  </pic:spPr>
                </pic:pic>
              </a:graphicData>
            </a:graphic>
          </wp:inline>
        </w:drawing>
      </w:r>
    </w:p>
    <w:p w14:paraId="264D19D1" w14:textId="4C3923E9" w:rsidR="004A28BB" w:rsidRPr="00C53F78" w:rsidRDefault="004A28BB" w:rsidP="005E2FE4">
      <w:pPr>
        <w:pStyle w:val="AppendixHeading2"/>
      </w:pPr>
      <w:bookmarkStart w:id="116" w:name="_Toc448137442"/>
      <w:r w:rsidRPr="00C53F78">
        <w:lastRenderedPageBreak/>
        <w:t>Associate the Medical Device with a Patient by Selecting Patient on Device</w:t>
      </w:r>
      <w:bookmarkEnd w:id="116"/>
    </w:p>
    <w:p w14:paraId="76E42231" w14:textId="455A9CC9" w:rsidR="004A28BB" w:rsidRPr="005C245C" w:rsidRDefault="004A28BB" w:rsidP="00C0523D">
      <w:pPr>
        <w:pStyle w:val="BodyText"/>
        <w:rPr>
          <w:noProof w:val="0"/>
        </w:rPr>
      </w:pPr>
      <w:r w:rsidRPr="005C245C">
        <w:rPr>
          <w:noProof w:val="0"/>
        </w:rPr>
        <w:t xml:space="preserve">This use case is applicable in highly integrated environments. It requires an encounter management system (ADT) integrated either with the device directly or through its Medical Device </w:t>
      </w:r>
      <w:r w:rsidR="007B2E71" w:rsidRPr="005C245C">
        <w:rPr>
          <w:noProof w:val="0"/>
        </w:rPr>
        <w:t>Manager or</w:t>
      </w:r>
      <w:r w:rsidRPr="005C245C">
        <w:rPr>
          <w:noProof w:val="0"/>
        </w:rPr>
        <w:t xml:space="preserve"> an Order Entry System. </w:t>
      </w:r>
    </w:p>
    <w:p w14:paraId="2900A5A4" w14:textId="77777777" w:rsidR="004A28BB" w:rsidRPr="005C245C" w:rsidRDefault="004A28BB" w:rsidP="00C0523D">
      <w:pPr>
        <w:pStyle w:val="BodyText"/>
        <w:rPr>
          <w:noProof w:val="0"/>
        </w:rPr>
      </w:pPr>
      <w:r w:rsidRPr="005C245C">
        <w:rPr>
          <w:noProof w:val="0"/>
        </w:rPr>
        <w:t xml:space="preserve">The identity may be established indirectly through an order number (e.g accession number, placer order number) that is used by the device to reference its measurement.  </w:t>
      </w:r>
    </w:p>
    <w:p w14:paraId="18DF5787" w14:textId="49F3B237" w:rsidR="004A28BB" w:rsidRPr="005C245C" w:rsidRDefault="004A28BB" w:rsidP="00C0523D">
      <w:pPr>
        <w:pStyle w:val="BodyText"/>
        <w:rPr>
          <w:noProof w:val="0"/>
        </w:rPr>
      </w:pPr>
      <w:r w:rsidRPr="005C245C">
        <w:rPr>
          <w:noProof w:val="0"/>
        </w:rPr>
        <w:t>The association may need to</w:t>
      </w:r>
      <w:r w:rsidR="007B2E71">
        <w:rPr>
          <w:noProof w:val="0"/>
        </w:rPr>
        <w:t xml:space="preserve"> be</w:t>
      </w:r>
      <w:r w:rsidRPr="005C245C">
        <w:rPr>
          <w:noProof w:val="0"/>
        </w:rPr>
        <w:t xml:space="preserve"> confirmed by end-users.</w:t>
      </w:r>
    </w:p>
    <w:p w14:paraId="4B2D8C71" w14:textId="77777777" w:rsidR="004A28BB" w:rsidRPr="005C245C" w:rsidRDefault="004A28BB" w:rsidP="008D4122">
      <w:pPr>
        <w:pStyle w:val="AppendixHeading3"/>
      </w:pPr>
      <w:bookmarkStart w:id="117" w:name="_Toc448137443"/>
      <w:r w:rsidRPr="005C245C">
        <w:t>Pre-Conditions</w:t>
      </w:r>
      <w:bookmarkEnd w:id="117"/>
    </w:p>
    <w:p w14:paraId="2D719FF2" w14:textId="77777777" w:rsidR="004A28BB" w:rsidRPr="005C245C" w:rsidRDefault="004A28BB" w:rsidP="00C0523D">
      <w:pPr>
        <w:pStyle w:val="BodyText"/>
        <w:rPr>
          <w:noProof w:val="0"/>
        </w:rPr>
      </w:pPr>
      <w:r w:rsidRPr="005C245C">
        <w:rPr>
          <w:noProof w:val="0"/>
        </w:rPr>
        <w:t xml:space="preserve">The device or its device manager is tracking encounter events (e.g admission) or queries its Device Manager for patients as needed. </w:t>
      </w:r>
    </w:p>
    <w:p w14:paraId="7B11D908" w14:textId="77777777" w:rsidR="004A28BB" w:rsidRPr="005C245C" w:rsidRDefault="004A28BB" w:rsidP="008D4122">
      <w:pPr>
        <w:pStyle w:val="AppendixHeading4"/>
      </w:pPr>
      <w:r w:rsidRPr="005C245C">
        <w:t>Main Scenario</w:t>
      </w:r>
    </w:p>
    <w:p w14:paraId="76C00B1A" w14:textId="35C45F36" w:rsidR="004A28BB" w:rsidRPr="005C245C" w:rsidRDefault="004A28BB" w:rsidP="00C0523D">
      <w:pPr>
        <w:pStyle w:val="BodyText"/>
        <w:rPr>
          <w:noProof w:val="0"/>
        </w:rPr>
      </w:pPr>
      <w:r w:rsidRPr="005C245C">
        <w:rPr>
          <w:noProof w:val="0"/>
        </w:rPr>
        <w:t>The operator enter</w:t>
      </w:r>
      <w:r w:rsidR="006E6090" w:rsidRPr="005C245C">
        <w:rPr>
          <w:noProof w:val="0"/>
        </w:rPr>
        <w:t>s</w:t>
      </w:r>
      <w:r w:rsidRPr="005C245C">
        <w:rPr>
          <w:noProof w:val="0"/>
        </w:rPr>
        <w:t xml:space="preserve"> a set of patient identifier traits into the medical device to loop up the patient's identity. </w:t>
      </w:r>
    </w:p>
    <w:p w14:paraId="4076E6BF" w14:textId="77777777" w:rsidR="004A28BB" w:rsidRPr="005C245C" w:rsidRDefault="004A28BB" w:rsidP="00C0523D">
      <w:pPr>
        <w:pStyle w:val="BodyText"/>
        <w:rPr>
          <w:noProof w:val="0"/>
        </w:rPr>
      </w:pPr>
      <w:r w:rsidRPr="005C245C">
        <w:rPr>
          <w:noProof w:val="0"/>
        </w:rPr>
        <w:t xml:space="preserve">The operator selects the appropriate patient record and associates the device with the patient. </w:t>
      </w:r>
    </w:p>
    <w:p w14:paraId="2C7F026F" w14:textId="77777777" w:rsidR="004A28BB" w:rsidRPr="005C245C" w:rsidRDefault="004A28BB" w:rsidP="00C0523D">
      <w:pPr>
        <w:pStyle w:val="BodyText"/>
        <w:rPr>
          <w:noProof w:val="0"/>
        </w:rPr>
      </w:pPr>
      <w:r w:rsidRPr="005C245C">
        <w:rPr>
          <w:noProof w:val="0"/>
        </w:rPr>
        <w:t xml:space="preserve">When the device is disconnected from the patient, the association is automatically broken. </w:t>
      </w:r>
    </w:p>
    <w:p w14:paraId="1F8D1605" w14:textId="77777777" w:rsidR="004A28BB" w:rsidRPr="005C245C" w:rsidRDefault="004A28BB" w:rsidP="008D4122">
      <w:pPr>
        <w:pStyle w:val="AppendixHeading3"/>
      </w:pPr>
      <w:bookmarkStart w:id="118" w:name="_Toc448137444"/>
      <w:r w:rsidRPr="005C245C">
        <w:t>Post-Conditions</w:t>
      </w:r>
      <w:bookmarkEnd w:id="118"/>
    </w:p>
    <w:p w14:paraId="0292926A" w14:textId="77777777" w:rsidR="004A28BB" w:rsidRPr="005C245C" w:rsidRDefault="004A28BB" w:rsidP="00C0523D">
      <w:pPr>
        <w:pStyle w:val="BodyText"/>
        <w:rPr>
          <w:noProof w:val="0"/>
        </w:rPr>
      </w:pPr>
      <w:r w:rsidRPr="005C245C">
        <w:rPr>
          <w:noProof w:val="0"/>
        </w:rPr>
        <w:t xml:space="preserve">The information reported by the device while the device was associated with the patient is charted to the patient's record. In some cases, the data may need to be validated by a clinician (e.g. nurse, respiratory therapist) before it is permanently committed to the patient's record. </w:t>
      </w:r>
    </w:p>
    <w:p w14:paraId="4C07A2C1" w14:textId="77777777" w:rsidR="004A28BB" w:rsidRPr="005C245C" w:rsidRDefault="004A28BB" w:rsidP="004A28BB"/>
    <w:p w14:paraId="5BFBB36F" w14:textId="77777777" w:rsidR="004A28BB" w:rsidRPr="005C245C" w:rsidRDefault="004A28BB" w:rsidP="004A28BB">
      <w:r w:rsidRPr="005C245C">
        <w:rPr>
          <w:noProof/>
        </w:rPr>
        <w:lastRenderedPageBreak/>
        <w:drawing>
          <wp:inline distT="0" distB="0" distL="0" distR="0" wp14:anchorId="410FCD76" wp14:editId="164A0BE6">
            <wp:extent cx="5943600" cy="46812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5.1.b Patient to Device Association (Legacy Devices).emf"/>
                    <pic:cNvPicPr/>
                  </pic:nvPicPr>
                  <pic:blipFill>
                    <a:blip r:embed="rId16">
                      <a:extLst>
                        <a:ext uri="{28A0092B-C50C-407E-A947-70E740481C1C}">
                          <a14:useLocalDpi xmlns:a14="http://schemas.microsoft.com/office/drawing/2010/main" val="0"/>
                        </a:ext>
                      </a:extLst>
                    </a:blip>
                    <a:stretch>
                      <a:fillRect/>
                    </a:stretch>
                  </pic:blipFill>
                  <pic:spPr>
                    <a:xfrm>
                      <a:off x="0" y="0"/>
                      <a:ext cx="5943600" cy="4681220"/>
                    </a:xfrm>
                    <a:prstGeom prst="rect">
                      <a:avLst/>
                    </a:prstGeom>
                  </pic:spPr>
                </pic:pic>
              </a:graphicData>
            </a:graphic>
          </wp:inline>
        </w:drawing>
      </w:r>
    </w:p>
    <w:p w14:paraId="621F9AB0" w14:textId="77777777" w:rsidR="004A28BB" w:rsidRPr="005C245C" w:rsidRDefault="004A28BB" w:rsidP="004A28BB"/>
    <w:p w14:paraId="717E4B52" w14:textId="77777777" w:rsidR="004A28BB" w:rsidRPr="005C245C" w:rsidRDefault="004A28BB" w:rsidP="008D4122">
      <w:pPr>
        <w:pStyle w:val="AppendixHeading2"/>
      </w:pPr>
      <w:bookmarkStart w:id="119" w:name="_Toc448137445"/>
      <w:r w:rsidRPr="005C245C">
        <w:t>Associate the Medical Device with a Patient by Patient Identifier Only</w:t>
      </w:r>
      <w:bookmarkEnd w:id="119"/>
    </w:p>
    <w:p w14:paraId="151C6C86" w14:textId="77777777" w:rsidR="004A28BB" w:rsidRPr="005C245C" w:rsidRDefault="004A28BB" w:rsidP="00C0523D">
      <w:pPr>
        <w:pStyle w:val="BodyText"/>
        <w:rPr>
          <w:noProof w:val="0"/>
        </w:rPr>
      </w:pPr>
      <w:r w:rsidRPr="005C245C">
        <w:rPr>
          <w:noProof w:val="0"/>
        </w:rPr>
        <w:t xml:space="preserve">This use cases provides the most efficient patient-to-device association provided that the patient's identifier is entered correctly into the device. </w:t>
      </w:r>
    </w:p>
    <w:p w14:paraId="7E7BFB29" w14:textId="77777777" w:rsidR="004A28BB" w:rsidRPr="005C245C" w:rsidRDefault="004A28BB" w:rsidP="008D4122">
      <w:pPr>
        <w:pStyle w:val="AppendixHeading3"/>
      </w:pPr>
      <w:bookmarkStart w:id="120" w:name="_Toc448137446"/>
      <w:r w:rsidRPr="005C245C">
        <w:t>Pre-Conditions</w:t>
      </w:r>
      <w:bookmarkEnd w:id="120"/>
    </w:p>
    <w:p w14:paraId="755F53B8" w14:textId="77777777" w:rsidR="004A28BB" w:rsidRPr="005C245C" w:rsidRDefault="004A28BB" w:rsidP="00C0523D">
      <w:pPr>
        <w:pStyle w:val="BodyText"/>
        <w:rPr>
          <w:noProof w:val="0"/>
        </w:rPr>
      </w:pPr>
      <w:r w:rsidRPr="005C245C">
        <w:rPr>
          <w:noProof w:val="0"/>
        </w:rPr>
        <w:t xml:space="preserve">The device is able to record the patient's identity. </w:t>
      </w:r>
    </w:p>
    <w:p w14:paraId="651BB58C" w14:textId="77777777" w:rsidR="004A28BB" w:rsidRPr="005C245C" w:rsidRDefault="004A28BB" w:rsidP="008D4122">
      <w:pPr>
        <w:pStyle w:val="AppendixHeading3"/>
      </w:pPr>
      <w:bookmarkStart w:id="121" w:name="_Toc448137447"/>
      <w:r w:rsidRPr="005C245C">
        <w:t>Main Scenario</w:t>
      </w:r>
      <w:bookmarkEnd w:id="121"/>
    </w:p>
    <w:p w14:paraId="7310B7DD" w14:textId="77777777" w:rsidR="004A28BB" w:rsidRPr="005C245C" w:rsidRDefault="004A28BB" w:rsidP="00C0523D">
      <w:pPr>
        <w:pStyle w:val="BodyText"/>
        <w:rPr>
          <w:noProof w:val="0"/>
        </w:rPr>
      </w:pPr>
      <w:r w:rsidRPr="005C245C">
        <w:rPr>
          <w:noProof w:val="0"/>
        </w:rPr>
        <w:t xml:space="preserve">The Medical Device Operator enter the patient's identity using the device input device (e.g. keyboard, bar code scanner). The precision with which the patient's identifier is entered into the device determines how accurate the association between the patient and device is, and consequently, how accurate the patient identity component of the output data is. </w:t>
      </w:r>
    </w:p>
    <w:p w14:paraId="636A8ABA" w14:textId="77777777" w:rsidR="004A28BB" w:rsidRPr="005C245C" w:rsidRDefault="004A28BB" w:rsidP="008D4122">
      <w:pPr>
        <w:pStyle w:val="AppendixHeading3"/>
      </w:pPr>
      <w:bookmarkStart w:id="122" w:name="_Toc448137448"/>
      <w:r w:rsidRPr="005C245C">
        <w:lastRenderedPageBreak/>
        <w:t>Post-Conditions</w:t>
      </w:r>
      <w:bookmarkEnd w:id="122"/>
    </w:p>
    <w:p w14:paraId="0958DBB6" w14:textId="5F65BCE2" w:rsidR="004A28BB" w:rsidRPr="005C245C" w:rsidRDefault="004A28BB" w:rsidP="00C0523D">
      <w:pPr>
        <w:pStyle w:val="BodyText"/>
        <w:rPr>
          <w:noProof w:val="0"/>
        </w:rPr>
      </w:pPr>
      <w:r w:rsidRPr="005C245C">
        <w:rPr>
          <w:noProof w:val="0"/>
        </w:rPr>
        <w:t xml:space="preserve">The information is received by the destination information system or EHR-System and associated with the patient identified by their patient identifier. In some cases, the data may need to be validated by a clinician (e.g. nurse) before it is permanently committed to the patient's record. </w:t>
      </w:r>
    </w:p>
    <w:p w14:paraId="14147424" w14:textId="38F9E9C8" w:rsidR="005224CD" w:rsidRPr="005C245C" w:rsidRDefault="005224CD" w:rsidP="005E2FE4">
      <w:pPr>
        <w:pStyle w:val="AppendixHeading1"/>
        <w:rPr>
          <w:noProof w:val="0"/>
        </w:rPr>
      </w:pPr>
      <w:bookmarkStart w:id="123" w:name="_Toc448137449"/>
      <w:r w:rsidRPr="005C245C">
        <w:rPr>
          <w:noProof w:val="0"/>
        </w:rPr>
        <w:lastRenderedPageBreak/>
        <w:t>Security</w:t>
      </w:r>
      <w:r w:rsidR="00587BF5" w:rsidRPr="005C245C">
        <w:rPr>
          <w:noProof w:val="0"/>
        </w:rPr>
        <w:t xml:space="preserve"> </w:t>
      </w:r>
      <w:r w:rsidRPr="005C245C">
        <w:rPr>
          <w:noProof w:val="0"/>
        </w:rPr>
        <w:t>Considerations</w:t>
      </w:r>
      <w:r w:rsidR="00587BF5" w:rsidRPr="005C245C">
        <w:rPr>
          <w:noProof w:val="0"/>
        </w:rPr>
        <w:t xml:space="preserve"> </w:t>
      </w:r>
      <w:r w:rsidRPr="005C245C">
        <w:rPr>
          <w:noProof w:val="0"/>
        </w:rPr>
        <w:t>in</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Use</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This</w:t>
      </w:r>
      <w:r w:rsidR="00587BF5" w:rsidRPr="005C245C">
        <w:rPr>
          <w:noProof w:val="0"/>
        </w:rPr>
        <w:t xml:space="preserve"> </w:t>
      </w:r>
      <w:r w:rsidRPr="005C245C">
        <w:rPr>
          <w:noProof w:val="0"/>
        </w:rPr>
        <w:t>Proposed</w:t>
      </w:r>
      <w:r w:rsidR="00587BF5" w:rsidRPr="005C245C">
        <w:rPr>
          <w:noProof w:val="0"/>
        </w:rPr>
        <w:t xml:space="preserve"> </w:t>
      </w:r>
      <w:r w:rsidRPr="005C245C">
        <w:rPr>
          <w:noProof w:val="0"/>
        </w:rPr>
        <w:t>Profile</w:t>
      </w:r>
      <w:bookmarkEnd w:id="123"/>
    </w:p>
    <w:p w14:paraId="0B103FA8" w14:textId="46002D5F" w:rsidR="005224CD" w:rsidRPr="005C245C" w:rsidRDefault="005224CD" w:rsidP="00C0523D">
      <w:pPr>
        <w:pStyle w:val="BodyText"/>
        <w:rPr>
          <w:noProof w:val="0"/>
        </w:rPr>
      </w:pPr>
      <w:r w:rsidRPr="005C245C">
        <w:rPr>
          <w:noProof w:val="0"/>
        </w:rPr>
        <w:t>This</w:t>
      </w:r>
      <w:r w:rsidR="00587BF5" w:rsidRPr="005C245C">
        <w:rPr>
          <w:noProof w:val="0"/>
        </w:rPr>
        <w:t xml:space="preserve"> </w:t>
      </w:r>
      <w:r w:rsidRPr="005C245C">
        <w:rPr>
          <w:noProof w:val="0"/>
        </w:rPr>
        <w:t>profile</w:t>
      </w:r>
      <w:r w:rsidR="00587BF5" w:rsidRPr="005C245C">
        <w:rPr>
          <w:noProof w:val="0"/>
        </w:rPr>
        <w:t xml:space="preserve"> </w:t>
      </w:r>
      <w:r w:rsidRPr="005C245C">
        <w:rPr>
          <w:noProof w:val="0"/>
        </w:rPr>
        <w:t>itself</w:t>
      </w:r>
      <w:r w:rsidR="00587BF5" w:rsidRPr="005C245C">
        <w:rPr>
          <w:noProof w:val="0"/>
        </w:rPr>
        <w:t xml:space="preserve"> </w:t>
      </w:r>
      <w:r w:rsidRPr="005C245C">
        <w:rPr>
          <w:noProof w:val="0"/>
        </w:rPr>
        <w:t>does</w:t>
      </w:r>
      <w:r w:rsidR="00587BF5" w:rsidRPr="005C245C">
        <w:rPr>
          <w:noProof w:val="0"/>
        </w:rPr>
        <w:t xml:space="preserve"> </w:t>
      </w:r>
      <w:r w:rsidRPr="005C245C">
        <w:rPr>
          <w:noProof w:val="0"/>
        </w:rPr>
        <w:t>not</w:t>
      </w:r>
      <w:r w:rsidR="00587BF5" w:rsidRPr="005C245C">
        <w:rPr>
          <w:noProof w:val="0"/>
        </w:rPr>
        <w:t xml:space="preserve"> </w:t>
      </w:r>
      <w:r w:rsidRPr="005C245C">
        <w:rPr>
          <w:noProof w:val="0"/>
        </w:rPr>
        <w:t>impose</w:t>
      </w:r>
      <w:r w:rsidR="00587BF5" w:rsidRPr="005C245C">
        <w:rPr>
          <w:noProof w:val="0"/>
        </w:rPr>
        <w:t xml:space="preserve"> </w:t>
      </w:r>
      <w:r w:rsidRPr="005C245C">
        <w:rPr>
          <w:noProof w:val="0"/>
        </w:rPr>
        <w:t>specific</w:t>
      </w:r>
      <w:r w:rsidR="00587BF5" w:rsidRPr="005C245C">
        <w:rPr>
          <w:noProof w:val="0"/>
        </w:rPr>
        <w:t xml:space="preserve"> </w:t>
      </w:r>
      <w:r w:rsidRPr="005C245C">
        <w:rPr>
          <w:noProof w:val="0"/>
        </w:rPr>
        <w:t>requirements</w:t>
      </w:r>
      <w:r w:rsidR="00587BF5" w:rsidRPr="005C245C">
        <w:rPr>
          <w:noProof w:val="0"/>
        </w:rPr>
        <w:t xml:space="preserve"> </w:t>
      </w:r>
      <w:r w:rsidRPr="005C245C">
        <w:rPr>
          <w:noProof w:val="0"/>
        </w:rPr>
        <w:t>for</w:t>
      </w:r>
      <w:r w:rsidR="00587BF5" w:rsidRPr="005C245C">
        <w:rPr>
          <w:noProof w:val="0"/>
        </w:rPr>
        <w:t xml:space="preserve"> </w:t>
      </w:r>
      <w:r w:rsidRPr="005C245C">
        <w:rPr>
          <w:noProof w:val="0"/>
        </w:rPr>
        <w:t>authentication,</w:t>
      </w:r>
      <w:r w:rsidR="00587BF5" w:rsidRPr="005C245C">
        <w:rPr>
          <w:noProof w:val="0"/>
        </w:rPr>
        <w:t xml:space="preserve"> </w:t>
      </w:r>
      <w:r w:rsidRPr="005C245C">
        <w:rPr>
          <w:noProof w:val="0"/>
        </w:rPr>
        <w:t>encryption,</w:t>
      </w:r>
      <w:r w:rsidR="00587BF5" w:rsidRPr="005C245C">
        <w:rPr>
          <w:noProof w:val="0"/>
        </w:rPr>
        <w:t xml:space="preserve"> </w:t>
      </w:r>
      <w:r w:rsidRPr="005C245C">
        <w:rPr>
          <w:noProof w:val="0"/>
        </w:rPr>
        <w:t>or</w:t>
      </w:r>
      <w:r w:rsidR="00587BF5" w:rsidRPr="005C245C">
        <w:rPr>
          <w:noProof w:val="0"/>
        </w:rPr>
        <w:t xml:space="preserve"> </w:t>
      </w:r>
      <w:r w:rsidRPr="005C245C">
        <w:rPr>
          <w:noProof w:val="0"/>
        </w:rPr>
        <w:t>auditing,</w:t>
      </w:r>
      <w:r w:rsidR="00587BF5" w:rsidRPr="005C245C">
        <w:rPr>
          <w:noProof w:val="0"/>
        </w:rPr>
        <w:t xml:space="preserve"> </w:t>
      </w:r>
      <w:r w:rsidRPr="005C245C">
        <w:rPr>
          <w:noProof w:val="0"/>
        </w:rPr>
        <w:t>leaving</w:t>
      </w:r>
      <w:r w:rsidR="00587BF5" w:rsidRPr="005C245C">
        <w:rPr>
          <w:noProof w:val="0"/>
        </w:rPr>
        <w:t xml:space="preserve"> </w:t>
      </w:r>
      <w:r w:rsidRPr="005C245C">
        <w:rPr>
          <w:noProof w:val="0"/>
        </w:rPr>
        <w:t>these</w:t>
      </w:r>
      <w:r w:rsidR="00587BF5" w:rsidRPr="005C245C">
        <w:rPr>
          <w:noProof w:val="0"/>
        </w:rPr>
        <w:t xml:space="preserve"> </w:t>
      </w:r>
      <w:r w:rsidRPr="005C245C">
        <w:rPr>
          <w:noProof w:val="0"/>
        </w:rPr>
        <w:t>matters</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site-specific</w:t>
      </w:r>
      <w:r w:rsidR="00587BF5" w:rsidRPr="005C245C">
        <w:rPr>
          <w:noProof w:val="0"/>
        </w:rPr>
        <w:t xml:space="preserve"> </w:t>
      </w:r>
      <w:r w:rsidRPr="005C245C">
        <w:rPr>
          <w:noProof w:val="0"/>
        </w:rPr>
        <w:t>policy</w:t>
      </w:r>
      <w:r w:rsidR="00587BF5" w:rsidRPr="005C245C">
        <w:rPr>
          <w:noProof w:val="0"/>
        </w:rPr>
        <w:t xml:space="preserve"> </w:t>
      </w:r>
      <w:r w:rsidRPr="005C245C">
        <w:rPr>
          <w:noProof w:val="0"/>
        </w:rPr>
        <w:t>or</w:t>
      </w:r>
      <w:r w:rsidR="00587BF5" w:rsidRPr="005C245C">
        <w:rPr>
          <w:noProof w:val="0"/>
        </w:rPr>
        <w:t xml:space="preserve"> </w:t>
      </w:r>
      <w:r w:rsidRPr="005C245C">
        <w:rPr>
          <w:noProof w:val="0"/>
        </w:rPr>
        <w:t>agreement.</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IHE</w:t>
      </w:r>
      <w:r w:rsidR="00587BF5" w:rsidRPr="005C245C">
        <w:rPr>
          <w:noProof w:val="0"/>
        </w:rPr>
        <w:t xml:space="preserve"> </w:t>
      </w:r>
      <w:r w:rsidRPr="005C245C">
        <w:rPr>
          <w:noProof w:val="0"/>
        </w:rPr>
        <w:t>PCD</w:t>
      </w:r>
      <w:r w:rsidR="00587BF5" w:rsidRPr="005C245C">
        <w:rPr>
          <w:noProof w:val="0"/>
        </w:rPr>
        <w:t xml:space="preserve"> </w:t>
      </w:r>
      <w:r w:rsidRPr="005C245C">
        <w:rPr>
          <w:noProof w:val="0"/>
        </w:rPr>
        <w:t>Technical</w:t>
      </w:r>
      <w:r w:rsidR="00587BF5" w:rsidRPr="005C245C">
        <w:rPr>
          <w:noProof w:val="0"/>
        </w:rPr>
        <w:t xml:space="preserve"> </w:t>
      </w:r>
      <w:r w:rsidRPr="005C245C">
        <w:rPr>
          <w:noProof w:val="0"/>
        </w:rPr>
        <w:t>Framework</w:t>
      </w:r>
      <w:r w:rsidR="00587BF5" w:rsidRPr="005C245C">
        <w:rPr>
          <w:noProof w:val="0"/>
        </w:rPr>
        <w:t xml:space="preserve"> </w:t>
      </w:r>
      <w:r w:rsidRPr="005C245C">
        <w:rPr>
          <w:noProof w:val="0"/>
        </w:rPr>
        <w:t>identifies</w:t>
      </w:r>
      <w:r w:rsidR="00587BF5" w:rsidRPr="005C245C">
        <w:rPr>
          <w:noProof w:val="0"/>
        </w:rPr>
        <w:t xml:space="preserve"> </w:t>
      </w:r>
      <w:r w:rsidRPr="005C245C">
        <w:rPr>
          <w:noProof w:val="0"/>
        </w:rPr>
        <w:t>security</w:t>
      </w:r>
      <w:r w:rsidR="00587BF5" w:rsidRPr="005C245C">
        <w:rPr>
          <w:noProof w:val="0"/>
        </w:rPr>
        <w:t xml:space="preserve"> </w:t>
      </w:r>
      <w:r w:rsidRPr="005C245C">
        <w:rPr>
          <w:noProof w:val="0"/>
        </w:rPr>
        <w:t>requirements</w:t>
      </w:r>
      <w:r w:rsidR="00587BF5" w:rsidRPr="005C245C">
        <w:rPr>
          <w:noProof w:val="0"/>
        </w:rPr>
        <w:t xml:space="preserve"> </w:t>
      </w:r>
      <w:r w:rsidRPr="005C245C">
        <w:rPr>
          <w:noProof w:val="0"/>
        </w:rPr>
        <w:t>across</w:t>
      </w:r>
      <w:r w:rsidR="00587BF5" w:rsidRPr="005C245C">
        <w:rPr>
          <w:noProof w:val="0"/>
        </w:rPr>
        <w:t xml:space="preserve"> </w:t>
      </w:r>
      <w:r w:rsidRPr="005C245C">
        <w:rPr>
          <w:noProof w:val="0"/>
        </w:rPr>
        <w:t>all</w:t>
      </w:r>
      <w:r w:rsidR="00587BF5" w:rsidRPr="005C245C">
        <w:rPr>
          <w:noProof w:val="0"/>
        </w:rPr>
        <w:t xml:space="preserve"> </w:t>
      </w:r>
      <w:r w:rsidRPr="005C245C">
        <w:rPr>
          <w:noProof w:val="0"/>
        </w:rPr>
        <w:t>PCD</w:t>
      </w:r>
      <w:r w:rsidR="00587BF5" w:rsidRPr="005C245C">
        <w:rPr>
          <w:noProof w:val="0"/>
        </w:rPr>
        <w:t xml:space="preserve"> </w:t>
      </w:r>
      <w:r w:rsidRPr="005C245C">
        <w:rPr>
          <w:noProof w:val="0"/>
        </w:rPr>
        <w:t>profiles.</w:t>
      </w:r>
    </w:p>
    <w:p w14:paraId="17184286" w14:textId="0DF56CFC" w:rsidR="00126091" w:rsidRPr="005C245C" w:rsidRDefault="005224CD" w:rsidP="006559E5">
      <w:pPr>
        <w:pStyle w:val="BodyText"/>
        <w:rPr>
          <w:noProof w:val="0"/>
        </w:rPr>
      </w:pPr>
      <w:r w:rsidRPr="005C245C">
        <w:rPr>
          <w:noProof w:val="0"/>
        </w:rPr>
        <w:t>To</w:t>
      </w:r>
      <w:r w:rsidR="00587BF5" w:rsidRPr="005C245C">
        <w:rPr>
          <w:noProof w:val="0"/>
        </w:rPr>
        <w:t xml:space="preserve"> </w:t>
      </w:r>
      <w:r w:rsidRPr="005C245C">
        <w:rPr>
          <w:noProof w:val="0"/>
        </w:rPr>
        <w:t>assist</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user</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this</w:t>
      </w:r>
      <w:r w:rsidR="00587BF5" w:rsidRPr="005C245C">
        <w:rPr>
          <w:noProof w:val="0"/>
        </w:rPr>
        <w:t xml:space="preserve"> </w:t>
      </w:r>
      <w:r w:rsidRPr="005C245C">
        <w:rPr>
          <w:noProof w:val="0"/>
        </w:rPr>
        <w:t>profile</w:t>
      </w:r>
      <w:r w:rsidR="00587BF5" w:rsidRPr="005C245C">
        <w:rPr>
          <w:noProof w:val="0"/>
        </w:rPr>
        <w:t xml:space="preserve"> </w:t>
      </w:r>
      <w:r w:rsidRPr="005C245C">
        <w:rPr>
          <w:noProof w:val="0"/>
        </w:rPr>
        <w:t>with</w:t>
      </w:r>
      <w:r w:rsidR="00587BF5" w:rsidRPr="005C245C">
        <w:rPr>
          <w:noProof w:val="0"/>
        </w:rPr>
        <w:t xml:space="preserve"> </w:t>
      </w:r>
      <w:r w:rsidRPr="005C245C">
        <w:rPr>
          <w:noProof w:val="0"/>
        </w:rPr>
        <w:t>security</w:t>
      </w:r>
      <w:r w:rsidR="00587BF5" w:rsidRPr="005C245C">
        <w:rPr>
          <w:noProof w:val="0"/>
        </w:rPr>
        <w:t xml:space="preserve"> </w:t>
      </w:r>
      <w:r w:rsidRPr="005C245C">
        <w:rPr>
          <w:noProof w:val="0"/>
        </w:rPr>
        <w:t>considerations,</w:t>
      </w:r>
      <w:r w:rsidR="00587BF5" w:rsidRPr="005C245C">
        <w:rPr>
          <w:noProof w:val="0"/>
        </w:rPr>
        <w:t xml:space="preserve"> </w:t>
      </w:r>
      <w:r w:rsidRPr="005C245C">
        <w:rPr>
          <w:noProof w:val="0"/>
        </w:rPr>
        <w:t>a</w:t>
      </w:r>
      <w:r w:rsidR="00587BF5" w:rsidRPr="005C245C">
        <w:rPr>
          <w:noProof w:val="0"/>
        </w:rPr>
        <w:t xml:space="preserve"> </w:t>
      </w:r>
      <w:r w:rsidRPr="005C245C">
        <w:rPr>
          <w:noProof w:val="0"/>
        </w:rPr>
        <w:t>non-exhaustive</w:t>
      </w:r>
      <w:r w:rsidR="00587BF5" w:rsidRPr="005C245C">
        <w:rPr>
          <w:noProof w:val="0"/>
        </w:rPr>
        <w:t xml:space="preserve"> </w:t>
      </w:r>
      <w:r w:rsidRPr="005C245C">
        <w:rPr>
          <w:noProof w:val="0"/>
        </w:rPr>
        <w:t>exemplar</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a</w:t>
      </w:r>
      <w:r w:rsidR="00587BF5" w:rsidRPr="005C245C">
        <w:rPr>
          <w:noProof w:val="0"/>
        </w:rPr>
        <w:t xml:space="preserve"> </w:t>
      </w:r>
      <w:r w:rsidRPr="005C245C">
        <w:rPr>
          <w:noProof w:val="0"/>
        </w:rPr>
        <w:t>security</w:t>
      </w:r>
      <w:r w:rsidR="00587BF5" w:rsidRPr="005C245C">
        <w:rPr>
          <w:noProof w:val="0"/>
        </w:rPr>
        <w:t xml:space="preserve"> </w:t>
      </w:r>
      <w:r w:rsidRPr="005C245C">
        <w:rPr>
          <w:noProof w:val="0"/>
        </w:rPr>
        <w:t>risk</w:t>
      </w:r>
      <w:r w:rsidR="00587BF5" w:rsidRPr="005C245C">
        <w:rPr>
          <w:noProof w:val="0"/>
        </w:rPr>
        <w:t xml:space="preserve"> </w:t>
      </w:r>
      <w:r w:rsidRPr="005C245C">
        <w:rPr>
          <w:noProof w:val="0"/>
        </w:rPr>
        <w:t>table</w:t>
      </w:r>
      <w:r w:rsidR="00587BF5" w:rsidRPr="005C245C">
        <w:rPr>
          <w:noProof w:val="0"/>
        </w:rPr>
        <w:t xml:space="preserve"> </w:t>
      </w:r>
      <w:r w:rsidRPr="005C245C">
        <w:rPr>
          <w:noProof w:val="0"/>
        </w:rPr>
        <w:t>is</w:t>
      </w:r>
      <w:r w:rsidR="00587BF5" w:rsidRPr="005C245C">
        <w:rPr>
          <w:noProof w:val="0"/>
        </w:rPr>
        <w:t xml:space="preserve"> </w:t>
      </w:r>
      <w:r w:rsidRPr="005C245C">
        <w:rPr>
          <w:noProof w:val="0"/>
        </w:rPr>
        <w:t>presented</w:t>
      </w:r>
      <w:r w:rsidR="00587BF5" w:rsidRPr="005C245C">
        <w:rPr>
          <w:noProof w:val="0"/>
        </w:rPr>
        <w:t xml:space="preserve"> </w:t>
      </w:r>
      <w:r w:rsidRPr="005C245C">
        <w:rPr>
          <w:noProof w:val="0"/>
        </w:rPr>
        <w:t>below:</w:t>
      </w:r>
    </w:p>
    <w:p w14:paraId="18BCBC9D" w14:textId="37785AE0" w:rsidR="00126091" w:rsidRPr="005C245C" w:rsidRDefault="00126091" w:rsidP="005E2FE4">
      <w:pPr>
        <w:pStyle w:val="AppendixHeading2"/>
        <w:rPr>
          <w:noProof w:val="0"/>
        </w:rPr>
      </w:pPr>
      <w:bookmarkStart w:id="124" w:name="_Toc448137450"/>
      <w:r w:rsidRPr="005C245C">
        <w:rPr>
          <w:noProof w:val="0"/>
        </w:rPr>
        <w:t>General IHE PCD Guidance</w:t>
      </w:r>
      <w:bookmarkEnd w:id="124"/>
    </w:p>
    <w:p w14:paraId="1B9C93C7" w14:textId="77777777" w:rsidR="00126091" w:rsidRPr="005C245C" w:rsidRDefault="00126091" w:rsidP="00C0523D">
      <w:pPr>
        <w:pStyle w:val="BodyText"/>
        <w:rPr>
          <w:noProof w:val="0"/>
        </w:rPr>
      </w:pPr>
      <w:r w:rsidRPr="005C245C">
        <w:rPr>
          <w:noProof w:val="0"/>
        </w:rPr>
        <w:t>During the Profile development there was no unusual security/privacy concerns identified. There are no mandatory security controls, but the implementer is encouraged to use of the underlying security and privacy profiles from ITI that are appropriate to the transports, such as the Audit Trail and Node Authentication (ATNA) profile. The operational environment risk assessment, following ISO 80001, will determine the actual security and safety controls employed.</w:t>
      </w:r>
    </w:p>
    <w:p w14:paraId="374449EF" w14:textId="77777777" w:rsidR="003C1903" w:rsidRPr="005C245C" w:rsidRDefault="003C1903" w:rsidP="00126091"/>
    <w:p w14:paraId="60DDEA5F" w14:textId="08DA39F9" w:rsidR="00126091" w:rsidRPr="005C245C" w:rsidRDefault="00126091" w:rsidP="005E2FE4">
      <w:pPr>
        <w:pStyle w:val="AppendixHeading3"/>
      </w:pPr>
      <w:r w:rsidRPr="005C245C">
        <w:t>Risk Assessment and Mitigation for Proposed Device-Patient Association Profile</w:t>
      </w:r>
    </w:p>
    <w:p w14:paraId="3C751761" w14:textId="77777777" w:rsidR="00126091" w:rsidRPr="005C245C" w:rsidRDefault="00126091" w:rsidP="00C0523D">
      <w:pPr>
        <w:pStyle w:val="BodyText"/>
        <w:rPr>
          <w:noProof w:val="0"/>
        </w:rPr>
      </w:pPr>
      <w:r w:rsidRPr="005C245C">
        <w:rPr>
          <w:noProof w:val="0"/>
        </w:rPr>
        <w:t>The following content is to provide a non-exhaustive treatment of potential security risks for consideration. The implementer is strongly encouraged to take such risks into account in the actual development and deployment of this profile.</w:t>
      </w:r>
    </w:p>
    <w:tbl>
      <w:tblPr>
        <w:tblStyle w:val="TableStyleJR1"/>
        <w:tblW w:w="0" w:type="auto"/>
        <w:tblLayout w:type="fixed"/>
        <w:tblLook w:val="0000" w:firstRow="0" w:lastRow="0" w:firstColumn="0" w:lastColumn="0" w:noHBand="0" w:noVBand="0"/>
      </w:tblPr>
      <w:tblGrid>
        <w:gridCol w:w="1188"/>
        <w:gridCol w:w="1080"/>
        <w:gridCol w:w="1060"/>
        <w:gridCol w:w="20"/>
        <w:gridCol w:w="1080"/>
        <w:gridCol w:w="1350"/>
        <w:gridCol w:w="54"/>
        <w:gridCol w:w="1093"/>
        <w:gridCol w:w="900"/>
        <w:gridCol w:w="1170"/>
      </w:tblGrid>
      <w:tr w:rsidR="005F1D60" w:rsidRPr="005C245C" w14:paraId="7B486EAF" w14:textId="77777777" w:rsidTr="003C1903">
        <w:trPr>
          <w:trHeight w:val="20"/>
          <w:tblHeader/>
        </w:trPr>
        <w:tc>
          <w:tcPr>
            <w:tcW w:w="3328" w:type="dxa"/>
            <w:gridSpan w:val="3"/>
          </w:tcPr>
          <w:p w14:paraId="33BDB2DD" w14:textId="77777777" w:rsidR="005F1D60" w:rsidRPr="005C245C" w:rsidRDefault="005F1D60" w:rsidP="007072FD">
            <w:pPr>
              <w:pStyle w:val="SmallTableHeader"/>
            </w:pPr>
            <w:r w:rsidRPr="005C245C">
              <w:lastRenderedPageBreak/>
              <w:t>Characterization of risks</w:t>
            </w:r>
          </w:p>
        </w:tc>
        <w:tc>
          <w:tcPr>
            <w:tcW w:w="2504" w:type="dxa"/>
            <w:gridSpan w:val="4"/>
          </w:tcPr>
          <w:p w14:paraId="48942033" w14:textId="75A41B71" w:rsidR="005F1D60" w:rsidRPr="005C245C" w:rsidRDefault="005F1D60" w:rsidP="007072FD">
            <w:pPr>
              <w:pStyle w:val="SmallTableHeader"/>
            </w:pPr>
            <w:r w:rsidRPr="005C245C">
              <w:t>Assessment of risks</w:t>
            </w:r>
          </w:p>
        </w:tc>
        <w:tc>
          <w:tcPr>
            <w:tcW w:w="3163" w:type="dxa"/>
            <w:gridSpan w:val="3"/>
          </w:tcPr>
          <w:p w14:paraId="44B09FAC" w14:textId="26B1D949" w:rsidR="005F1D60" w:rsidRPr="005C245C" w:rsidRDefault="005F1D60" w:rsidP="007072FD">
            <w:pPr>
              <w:pStyle w:val="SmallTableHeader"/>
            </w:pPr>
            <w:r w:rsidRPr="005C245C">
              <w:t>Mitigation of risks</w:t>
            </w:r>
          </w:p>
        </w:tc>
      </w:tr>
      <w:tr w:rsidR="00C028C1" w:rsidRPr="005C245C" w14:paraId="57879CF7" w14:textId="77777777" w:rsidTr="006559E5">
        <w:trPr>
          <w:trHeight w:val="20"/>
          <w:tblHeader/>
        </w:trPr>
        <w:tc>
          <w:tcPr>
            <w:tcW w:w="1188" w:type="dxa"/>
          </w:tcPr>
          <w:p w14:paraId="282801E1" w14:textId="77777777" w:rsidR="00CE3880" w:rsidRPr="005C245C" w:rsidRDefault="00CE3880" w:rsidP="00FF35D3">
            <w:pPr>
              <w:pStyle w:val="SmallTableHeader"/>
            </w:pPr>
            <w:r w:rsidRPr="005C245C">
              <w:t>Scenario</w:t>
            </w:r>
          </w:p>
        </w:tc>
        <w:tc>
          <w:tcPr>
            <w:tcW w:w="1080" w:type="dxa"/>
          </w:tcPr>
          <w:p w14:paraId="21DCDBB3" w14:textId="77777777" w:rsidR="00CE3880" w:rsidRPr="005C245C" w:rsidRDefault="00CE3880" w:rsidP="00FF35D3">
            <w:pPr>
              <w:pStyle w:val="SmallTableHeader"/>
            </w:pPr>
            <w:r w:rsidRPr="005C245C">
              <w:t>Asset</w:t>
            </w:r>
          </w:p>
        </w:tc>
        <w:tc>
          <w:tcPr>
            <w:tcW w:w="1080" w:type="dxa"/>
            <w:gridSpan w:val="2"/>
          </w:tcPr>
          <w:p w14:paraId="30E51607" w14:textId="77777777" w:rsidR="00CE3880" w:rsidRPr="005C245C" w:rsidRDefault="00CE3880" w:rsidP="00FF35D3">
            <w:pPr>
              <w:pStyle w:val="SmallTableHeader"/>
            </w:pPr>
            <w:r w:rsidRPr="005C245C">
              <w:t>Type of Impact</w:t>
            </w:r>
          </w:p>
        </w:tc>
        <w:tc>
          <w:tcPr>
            <w:tcW w:w="1080" w:type="dxa"/>
          </w:tcPr>
          <w:p w14:paraId="5F8AE6A1" w14:textId="77777777" w:rsidR="00CE3880" w:rsidRPr="005C245C" w:rsidRDefault="00CE3880" w:rsidP="00FF35D3">
            <w:pPr>
              <w:pStyle w:val="SmallTableHeader"/>
            </w:pPr>
            <w:r w:rsidRPr="005C245C">
              <w:t>Level of Impact</w:t>
            </w:r>
          </w:p>
        </w:tc>
        <w:tc>
          <w:tcPr>
            <w:tcW w:w="1350" w:type="dxa"/>
          </w:tcPr>
          <w:p w14:paraId="6EBE9164" w14:textId="77777777" w:rsidR="00CE3880" w:rsidRPr="005C245C" w:rsidRDefault="00CE3880" w:rsidP="00FF35D3">
            <w:pPr>
              <w:pStyle w:val="SmallTableHeader"/>
            </w:pPr>
            <w:r w:rsidRPr="005C245C">
              <w:t>Probability</w:t>
            </w:r>
          </w:p>
        </w:tc>
        <w:tc>
          <w:tcPr>
            <w:tcW w:w="1147" w:type="dxa"/>
            <w:gridSpan w:val="2"/>
          </w:tcPr>
          <w:p w14:paraId="1FDCA08B" w14:textId="77777777" w:rsidR="00CE3880" w:rsidRPr="005C245C" w:rsidRDefault="00CE3880" w:rsidP="00FF35D3">
            <w:pPr>
              <w:pStyle w:val="SmallTableHeader"/>
            </w:pPr>
            <w:r w:rsidRPr="005C245C">
              <w:t>Mitigation</w:t>
            </w:r>
          </w:p>
        </w:tc>
        <w:tc>
          <w:tcPr>
            <w:tcW w:w="900" w:type="dxa"/>
          </w:tcPr>
          <w:p w14:paraId="6E07A7AB" w14:textId="77777777" w:rsidR="00CE3880" w:rsidRPr="005C245C" w:rsidRDefault="00CE3880" w:rsidP="00FF35D3">
            <w:pPr>
              <w:pStyle w:val="SmallTableHeader"/>
            </w:pPr>
            <w:r w:rsidRPr="005C245C">
              <w:t>New Level of Impact</w:t>
            </w:r>
          </w:p>
        </w:tc>
        <w:tc>
          <w:tcPr>
            <w:tcW w:w="1170" w:type="dxa"/>
          </w:tcPr>
          <w:p w14:paraId="36B84DA6" w14:textId="77777777" w:rsidR="00CE3880" w:rsidRPr="005C245C" w:rsidRDefault="00CE3880" w:rsidP="00FF35D3">
            <w:pPr>
              <w:pStyle w:val="SmallTableHeader"/>
            </w:pPr>
            <w:r w:rsidRPr="005C245C">
              <w:t>New Probability</w:t>
            </w:r>
          </w:p>
        </w:tc>
      </w:tr>
      <w:tr w:rsidR="00C028C1" w:rsidRPr="005C245C" w14:paraId="47D06351" w14:textId="77777777" w:rsidTr="007072FD">
        <w:trPr>
          <w:trHeight w:val="20"/>
        </w:trPr>
        <w:tc>
          <w:tcPr>
            <w:tcW w:w="1188" w:type="dxa"/>
          </w:tcPr>
          <w:p w14:paraId="089D8A66" w14:textId="77777777" w:rsidR="00CE3880" w:rsidRPr="005C245C" w:rsidRDefault="00CE3880" w:rsidP="007072FD">
            <w:pPr>
              <w:pStyle w:val="SmallTableEntry"/>
            </w:pPr>
            <w:r w:rsidRPr="005C245C">
              <w:t>Attack on Device-Patient Association Manager</w:t>
            </w:r>
          </w:p>
        </w:tc>
        <w:tc>
          <w:tcPr>
            <w:tcW w:w="1080" w:type="dxa"/>
          </w:tcPr>
          <w:p w14:paraId="1ED3164A" w14:textId="77777777" w:rsidR="00CE3880" w:rsidRPr="005C245C" w:rsidRDefault="00CE3880" w:rsidP="007072FD">
            <w:pPr>
              <w:pStyle w:val="SmallTableEntry"/>
            </w:pPr>
            <w:r w:rsidRPr="005C245C">
              <w:t>Device IDs</w:t>
            </w:r>
          </w:p>
        </w:tc>
        <w:tc>
          <w:tcPr>
            <w:tcW w:w="1080" w:type="dxa"/>
            <w:gridSpan w:val="2"/>
          </w:tcPr>
          <w:p w14:paraId="230AE74E" w14:textId="77777777" w:rsidR="00CE3880" w:rsidRPr="005C245C" w:rsidRDefault="00CE3880" w:rsidP="007072FD">
            <w:pPr>
              <w:pStyle w:val="SmallTableEntry"/>
            </w:pPr>
            <w:r w:rsidRPr="005C245C">
              <w:t>Attacker compromises Device ID, leading to unreliable information in the EHR.</w:t>
            </w:r>
          </w:p>
        </w:tc>
        <w:tc>
          <w:tcPr>
            <w:tcW w:w="1080" w:type="dxa"/>
          </w:tcPr>
          <w:p w14:paraId="74586DAE" w14:textId="77777777" w:rsidR="00CE3880" w:rsidRPr="005C245C" w:rsidRDefault="00CE3880" w:rsidP="007072FD">
            <w:pPr>
              <w:pStyle w:val="SmallTableEntry"/>
            </w:pPr>
            <w:r w:rsidRPr="005C245C">
              <w:t>Very High</w:t>
            </w:r>
          </w:p>
        </w:tc>
        <w:tc>
          <w:tcPr>
            <w:tcW w:w="1350" w:type="dxa"/>
          </w:tcPr>
          <w:p w14:paraId="7F749DF3" w14:textId="77777777" w:rsidR="00CE3880" w:rsidRPr="005C245C" w:rsidRDefault="00CE3880" w:rsidP="007072FD">
            <w:pPr>
              <w:pStyle w:val="SmallTableEntry"/>
            </w:pPr>
            <w:r w:rsidRPr="005C245C">
              <w:t>High</w:t>
            </w:r>
          </w:p>
        </w:tc>
        <w:tc>
          <w:tcPr>
            <w:tcW w:w="1147" w:type="dxa"/>
            <w:gridSpan w:val="2"/>
          </w:tcPr>
          <w:p w14:paraId="37DC694A" w14:textId="77777777" w:rsidR="00CE3880" w:rsidRPr="005C245C" w:rsidRDefault="00CE3880" w:rsidP="007072FD">
            <w:pPr>
              <w:pStyle w:val="SmallTableEntry"/>
            </w:pPr>
            <w:r w:rsidRPr="005C245C">
              <w:t>ITI EUA</w:t>
            </w:r>
          </w:p>
        </w:tc>
        <w:tc>
          <w:tcPr>
            <w:tcW w:w="900" w:type="dxa"/>
          </w:tcPr>
          <w:p w14:paraId="1DC01905" w14:textId="77777777" w:rsidR="00CE3880" w:rsidRPr="005C245C" w:rsidRDefault="00CE3880" w:rsidP="007072FD">
            <w:pPr>
              <w:pStyle w:val="SmallTableEntry"/>
            </w:pPr>
            <w:r w:rsidRPr="005C245C">
              <w:t>Very High</w:t>
            </w:r>
          </w:p>
        </w:tc>
        <w:tc>
          <w:tcPr>
            <w:tcW w:w="1170" w:type="dxa"/>
          </w:tcPr>
          <w:p w14:paraId="6D8CA630" w14:textId="77777777" w:rsidR="00CE3880" w:rsidRPr="005C245C" w:rsidRDefault="00CE3880" w:rsidP="007072FD">
            <w:pPr>
              <w:pStyle w:val="SmallTableEntry"/>
            </w:pPr>
            <w:r w:rsidRPr="005C245C">
              <w:t>Medium</w:t>
            </w:r>
          </w:p>
        </w:tc>
      </w:tr>
      <w:tr w:rsidR="00C028C1" w:rsidRPr="005C245C" w14:paraId="6B9301D8" w14:textId="77777777" w:rsidTr="007072FD">
        <w:trPr>
          <w:trHeight w:val="20"/>
        </w:trPr>
        <w:tc>
          <w:tcPr>
            <w:tcW w:w="1188" w:type="dxa"/>
          </w:tcPr>
          <w:p w14:paraId="207EF936" w14:textId="77777777" w:rsidR="00CE3880" w:rsidRPr="005C245C" w:rsidRDefault="00CE3880" w:rsidP="007072FD">
            <w:pPr>
              <w:pStyle w:val="SmallTableEntry"/>
            </w:pPr>
          </w:p>
        </w:tc>
        <w:tc>
          <w:tcPr>
            <w:tcW w:w="1080" w:type="dxa"/>
          </w:tcPr>
          <w:p w14:paraId="422B5DD7" w14:textId="77777777" w:rsidR="00CE3880" w:rsidRPr="005C245C" w:rsidRDefault="00CE3880" w:rsidP="007072FD">
            <w:pPr>
              <w:pStyle w:val="SmallTableEntry"/>
            </w:pPr>
            <w:r w:rsidRPr="005C245C">
              <w:t>Patient IDs</w:t>
            </w:r>
          </w:p>
        </w:tc>
        <w:tc>
          <w:tcPr>
            <w:tcW w:w="1080" w:type="dxa"/>
            <w:gridSpan w:val="2"/>
          </w:tcPr>
          <w:p w14:paraId="14BBD70D" w14:textId="77777777" w:rsidR="00CE3880" w:rsidRPr="005C245C" w:rsidRDefault="00CE3880" w:rsidP="007072FD">
            <w:pPr>
              <w:pStyle w:val="SmallTableEntry"/>
            </w:pPr>
            <w:r w:rsidRPr="005C245C">
              <w:t>Attacker compromises Patient ID, leading to unreliable information in the EHR.</w:t>
            </w:r>
          </w:p>
        </w:tc>
        <w:tc>
          <w:tcPr>
            <w:tcW w:w="1080" w:type="dxa"/>
          </w:tcPr>
          <w:p w14:paraId="0535CE51" w14:textId="77777777" w:rsidR="00CE3880" w:rsidRPr="005C245C" w:rsidRDefault="00CE3880" w:rsidP="007072FD">
            <w:pPr>
              <w:pStyle w:val="SmallTableEntry"/>
            </w:pPr>
            <w:r w:rsidRPr="005C245C">
              <w:t>Very High</w:t>
            </w:r>
          </w:p>
        </w:tc>
        <w:tc>
          <w:tcPr>
            <w:tcW w:w="1350" w:type="dxa"/>
          </w:tcPr>
          <w:p w14:paraId="7C389C90" w14:textId="77777777" w:rsidR="00CE3880" w:rsidRPr="005C245C" w:rsidRDefault="00CE3880" w:rsidP="007072FD">
            <w:pPr>
              <w:pStyle w:val="SmallTableEntry"/>
            </w:pPr>
            <w:r w:rsidRPr="005C245C">
              <w:t>Medium</w:t>
            </w:r>
          </w:p>
        </w:tc>
        <w:tc>
          <w:tcPr>
            <w:tcW w:w="1147" w:type="dxa"/>
            <w:gridSpan w:val="2"/>
          </w:tcPr>
          <w:p w14:paraId="22DB47C9" w14:textId="77777777" w:rsidR="00CE3880" w:rsidRPr="005C245C" w:rsidRDefault="00CE3880" w:rsidP="007072FD">
            <w:pPr>
              <w:pStyle w:val="SmallTableEntry"/>
            </w:pPr>
            <w:r w:rsidRPr="005C245C">
              <w:t>ITI ATNA</w:t>
            </w:r>
          </w:p>
        </w:tc>
        <w:tc>
          <w:tcPr>
            <w:tcW w:w="900" w:type="dxa"/>
          </w:tcPr>
          <w:p w14:paraId="515DAD14" w14:textId="77777777" w:rsidR="00CE3880" w:rsidRPr="005C245C" w:rsidRDefault="00CE3880" w:rsidP="007072FD">
            <w:pPr>
              <w:pStyle w:val="SmallTableEntry"/>
            </w:pPr>
            <w:r w:rsidRPr="005C245C">
              <w:t>Very High</w:t>
            </w:r>
          </w:p>
        </w:tc>
        <w:tc>
          <w:tcPr>
            <w:tcW w:w="1170" w:type="dxa"/>
          </w:tcPr>
          <w:p w14:paraId="11C5C7E9" w14:textId="77777777" w:rsidR="00CE3880" w:rsidRPr="005C245C" w:rsidRDefault="00CE3880" w:rsidP="007072FD">
            <w:pPr>
              <w:pStyle w:val="SmallTableEntry"/>
            </w:pPr>
            <w:r w:rsidRPr="005C245C">
              <w:t>Low</w:t>
            </w:r>
          </w:p>
        </w:tc>
      </w:tr>
      <w:tr w:rsidR="00C028C1" w:rsidRPr="005C245C" w14:paraId="07F0E112" w14:textId="77777777" w:rsidTr="007072FD">
        <w:trPr>
          <w:trHeight w:val="20"/>
        </w:trPr>
        <w:tc>
          <w:tcPr>
            <w:tcW w:w="1188" w:type="dxa"/>
          </w:tcPr>
          <w:p w14:paraId="01BAB143" w14:textId="77777777" w:rsidR="00CE3880" w:rsidRPr="005C245C" w:rsidRDefault="00CE3880" w:rsidP="007072FD">
            <w:pPr>
              <w:pStyle w:val="SmallTableEntry"/>
            </w:pPr>
          </w:p>
        </w:tc>
        <w:tc>
          <w:tcPr>
            <w:tcW w:w="1080" w:type="dxa"/>
          </w:tcPr>
          <w:p w14:paraId="722EF921" w14:textId="77777777" w:rsidR="00CE3880" w:rsidRPr="005C245C" w:rsidRDefault="00CE3880" w:rsidP="007072FD">
            <w:pPr>
              <w:pStyle w:val="SmallTableEntry"/>
            </w:pPr>
            <w:r w:rsidRPr="005C245C">
              <w:t>Binding Table</w:t>
            </w:r>
          </w:p>
        </w:tc>
        <w:tc>
          <w:tcPr>
            <w:tcW w:w="1080" w:type="dxa"/>
            <w:gridSpan w:val="2"/>
          </w:tcPr>
          <w:p w14:paraId="0F186420" w14:textId="77777777" w:rsidR="00CE3880" w:rsidRPr="005C245C" w:rsidRDefault="00CE3880" w:rsidP="007072FD">
            <w:pPr>
              <w:pStyle w:val="SmallTableEntry"/>
            </w:pPr>
            <w:r w:rsidRPr="005C245C">
              <w:t>Attacker corrupts Binding Table, leading to unreliable information in the EHR.</w:t>
            </w:r>
          </w:p>
        </w:tc>
        <w:tc>
          <w:tcPr>
            <w:tcW w:w="1080" w:type="dxa"/>
          </w:tcPr>
          <w:p w14:paraId="35C5D0DB" w14:textId="77777777" w:rsidR="00CE3880" w:rsidRPr="005C245C" w:rsidRDefault="00CE3880" w:rsidP="007072FD">
            <w:pPr>
              <w:pStyle w:val="SmallTableEntry"/>
            </w:pPr>
            <w:r w:rsidRPr="005C245C">
              <w:t>Very High</w:t>
            </w:r>
          </w:p>
        </w:tc>
        <w:tc>
          <w:tcPr>
            <w:tcW w:w="1350" w:type="dxa"/>
          </w:tcPr>
          <w:p w14:paraId="00EA2200" w14:textId="77777777" w:rsidR="00CE3880" w:rsidRPr="005C245C" w:rsidRDefault="00CE3880" w:rsidP="007072FD">
            <w:pPr>
              <w:pStyle w:val="SmallTableEntry"/>
            </w:pPr>
            <w:r w:rsidRPr="005C245C">
              <w:t>Medium</w:t>
            </w:r>
          </w:p>
        </w:tc>
        <w:tc>
          <w:tcPr>
            <w:tcW w:w="1147" w:type="dxa"/>
            <w:gridSpan w:val="2"/>
          </w:tcPr>
          <w:p w14:paraId="31271592" w14:textId="77777777" w:rsidR="00CE3880" w:rsidRPr="005C245C" w:rsidRDefault="00CE3880" w:rsidP="007072FD">
            <w:pPr>
              <w:pStyle w:val="SmallTableEntry"/>
            </w:pPr>
            <w:r w:rsidRPr="005C245C">
              <w:t>ITI DEN</w:t>
            </w:r>
          </w:p>
        </w:tc>
        <w:tc>
          <w:tcPr>
            <w:tcW w:w="900" w:type="dxa"/>
          </w:tcPr>
          <w:p w14:paraId="43734507" w14:textId="77777777" w:rsidR="00CE3880" w:rsidRPr="005C245C" w:rsidRDefault="00CE3880" w:rsidP="007072FD">
            <w:pPr>
              <w:pStyle w:val="SmallTableEntry"/>
            </w:pPr>
            <w:r w:rsidRPr="005C245C">
              <w:t>Very High</w:t>
            </w:r>
          </w:p>
        </w:tc>
        <w:tc>
          <w:tcPr>
            <w:tcW w:w="1170" w:type="dxa"/>
          </w:tcPr>
          <w:p w14:paraId="382BEB5B" w14:textId="77777777" w:rsidR="00CE3880" w:rsidRPr="005C245C" w:rsidRDefault="00CE3880" w:rsidP="007072FD">
            <w:pPr>
              <w:pStyle w:val="SmallTableEntry"/>
            </w:pPr>
            <w:r w:rsidRPr="005C245C">
              <w:t>Low</w:t>
            </w:r>
          </w:p>
        </w:tc>
      </w:tr>
      <w:tr w:rsidR="00C028C1" w:rsidRPr="005C245C" w14:paraId="51286C00" w14:textId="77777777" w:rsidTr="007072FD">
        <w:trPr>
          <w:trHeight w:val="20"/>
        </w:trPr>
        <w:tc>
          <w:tcPr>
            <w:tcW w:w="1188" w:type="dxa"/>
          </w:tcPr>
          <w:p w14:paraId="3EF72F4E" w14:textId="77777777" w:rsidR="00CE3880" w:rsidRPr="005C245C" w:rsidRDefault="00CE3880" w:rsidP="007072FD">
            <w:pPr>
              <w:pStyle w:val="SmallTableEntry"/>
            </w:pPr>
            <w:r w:rsidRPr="005C245C">
              <w:t>Attack on Device-Patient Association Reporter</w:t>
            </w:r>
          </w:p>
        </w:tc>
        <w:tc>
          <w:tcPr>
            <w:tcW w:w="1080" w:type="dxa"/>
          </w:tcPr>
          <w:p w14:paraId="2BDE8CEB" w14:textId="77777777" w:rsidR="00CE3880" w:rsidRPr="005C245C" w:rsidRDefault="00CE3880" w:rsidP="007072FD">
            <w:pPr>
              <w:pStyle w:val="SmallTableEntry"/>
            </w:pPr>
          </w:p>
          <w:p w14:paraId="13D0D516" w14:textId="77777777" w:rsidR="00CE3880" w:rsidRPr="005C245C" w:rsidRDefault="00CE3880" w:rsidP="007072FD">
            <w:pPr>
              <w:pStyle w:val="SmallTableEntry"/>
            </w:pPr>
            <w:r w:rsidRPr="005C245C">
              <w:t>Device IDs</w:t>
            </w:r>
          </w:p>
        </w:tc>
        <w:tc>
          <w:tcPr>
            <w:tcW w:w="1080" w:type="dxa"/>
            <w:gridSpan w:val="2"/>
          </w:tcPr>
          <w:p w14:paraId="4D8B6BEE" w14:textId="77777777" w:rsidR="00CE3880" w:rsidRPr="005C245C" w:rsidRDefault="00CE3880" w:rsidP="007072FD">
            <w:pPr>
              <w:pStyle w:val="SmallTableEntry"/>
            </w:pPr>
            <w:r w:rsidRPr="005C245C">
              <w:t>Attacker compromises Device ID, leading to mis-assignment of device identity in the EHR.</w:t>
            </w:r>
          </w:p>
        </w:tc>
        <w:tc>
          <w:tcPr>
            <w:tcW w:w="1080" w:type="dxa"/>
          </w:tcPr>
          <w:p w14:paraId="78B8797A" w14:textId="77777777" w:rsidR="00CE3880" w:rsidRPr="005C245C" w:rsidRDefault="00CE3880" w:rsidP="007072FD">
            <w:pPr>
              <w:pStyle w:val="SmallTableEntry"/>
            </w:pPr>
            <w:r w:rsidRPr="005C245C">
              <w:t>Very High</w:t>
            </w:r>
          </w:p>
        </w:tc>
        <w:tc>
          <w:tcPr>
            <w:tcW w:w="1350" w:type="dxa"/>
          </w:tcPr>
          <w:p w14:paraId="58192C5D" w14:textId="77777777" w:rsidR="00CE3880" w:rsidRPr="005C245C" w:rsidRDefault="00CE3880" w:rsidP="007072FD">
            <w:pPr>
              <w:pStyle w:val="SmallTableEntry"/>
            </w:pPr>
            <w:r w:rsidRPr="005C245C">
              <w:t>High</w:t>
            </w:r>
          </w:p>
        </w:tc>
        <w:tc>
          <w:tcPr>
            <w:tcW w:w="1147" w:type="dxa"/>
            <w:gridSpan w:val="2"/>
          </w:tcPr>
          <w:p w14:paraId="58C7CD1E" w14:textId="77777777" w:rsidR="00CE3880" w:rsidRPr="005C245C" w:rsidRDefault="00CE3880" w:rsidP="007072FD">
            <w:pPr>
              <w:pStyle w:val="SmallTableEntry"/>
            </w:pPr>
            <w:r w:rsidRPr="005C245C">
              <w:t>ITI EUA</w:t>
            </w:r>
          </w:p>
        </w:tc>
        <w:tc>
          <w:tcPr>
            <w:tcW w:w="900" w:type="dxa"/>
          </w:tcPr>
          <w:p w14:paraId="0414CFDE" w14:textId="77777777" w:rsidR="00CE3880" w:rsidRPr="005C245C" w:rsidRDefault="00CE3880" w:rsidP="007072FD">
            <w:pPr>
              <w:pStyle w:val="SmallTableEntry"/>
            </w:pPr>
            <w:r w:rsidRPr="005C245C">
              <w:t>Very High</w:t>
            </w:r>
          </w:p>
        </w:tc>
        <w:tc>
          <w:tcPr>
            <w:tcW w:w="1170" w:type="dxa"/>
          </w:tcPr>
          <w:p w14:paraId="2D773491" w14:textId="77777777" w:rsidR="00CE3880" w:rsidRPr="005C245C" w:rsidRDefault="00CE3880" w:rsidP="007072FD">
            <w:pPr>
              <w:pStyle w:val="SmallTableEntry"/>
            </w:pPr>
            <w:r w:rsidRPr="005C245C">
              <w:t>Medium</w:t>
            </w:r>
          </w:p>
        </w:tc>
      </w:tr>
      <w:tr w:rsidR="00C028C1" w:rsidRPr="005C245C" w14:paraId="1D68B67B" w14:textId="77777777" w:rsidTr="007072FD">
        <w:trPr>
          <w:trHeight w:val="20"/>
        </w:trPr>
        <w:tc>
          <w:tcPr>
            <w:tcW w:w="1188" w:type="dxa"/>
          </w:tcPr>
          <w:p w14:paraId="16C4273A" w14:textId="77777777" w:rsidR="00CE3880" w:rsidRPr="005C245C" w:rsidRDefault="00CE3880" w:rsidP="007072FD">
            <w:pPr>
              <w:pStyle w:val="SmallTableEntry"/>
            </w:pPr>
          </w:p>
        </w:tc>
        <w:tc>
          <w:tcPr>
            <w:tcW w:w="1080" w:type="dxa"/>
          </w:tcPr>
          <w:p w14:paraId="7E218CC5" w14:textId="77777777" w:rsidR="00CE3880" w:rsidRPr="005C245C" w:rsidRDefault="00CE3880" w:rsidP="007072FD">
            <w:pPr>
              <w:pStyle w:val="SmallTableEntry"/>
            </w:pPr>
            <w:r w:rsidRPr="005C245C">
              <w:t>Patient IDs</w:t>
            </w:r>
          </w:p>
        </w:tc>
        <w:tc>
          <w:tcPr>
            <w:tcW w:w="1080" w:type="dxa"/>
            <w:gridSpan w:val="2"/>
          </w:tcPr>
          <w:p w14:paraId="68226450" w14:textId="77777777" w:rsidR="00CE3880" w:rsidRPr="005C245C" w:rsidRDefault="00CE3880" w:rsidP="007072FD">
            <w:pPr>
              <w:pStyle w:val="SmallTableEntry"/>
            </w:pPr>
            <w:r w:rsidRPr="005C245C">
              <w:t>Attacker compromises Patient ID, leading to mis-assignment of patient identity in the EHR.</w:t>
            </w:r>
          </w:p>
        </w:tc>
        <w:tc>
          <w:tcPr>
            <w:tcW w:w="1080" w:type="dxa"/>
          </w:tcPr>
          <w:p w14:paraId="0A6F4FEB" w14:textId="77777777" w:rsidR="00CE3880" w:rsidRPr="005C245C" w:rsidRDefault="00CE3880" w:rsidP="007072FD">
            <w:pPr>
              <w:pStyle w:val="SmallTableEntry"/>
            </w:pPr>
            <w:r w:rsidRPr="005C245C">
              <w:t xml:space="preserve">Very High </w:t>
            </w:r>
          </w:p>
        </w:tc>
        <w:tc>
          <w:tcPr>
            <w:tcW w:w="1350" w:type="dxa"/>
          </w:tcPr>
          <w:p w14:paraId="6B59B1B3" w14:textId="77777777" w:rsidR="00CE3880" w:rsidRPr="005C245C" w:rsidRDefault="00CE3880" w:rsidP="007072FD">
            <w:pPr>
              <w:pStyle w:val="SmallTableEntry"/>
            </w:pPr>
            <w:r w:rsidRPr="005C245C">
              <w:t>Medium</w:t>
            </w:r>
          </w:p>
        </w:tc>
        <w:tc>
          <w:tcPr>
            <w:tcW w:w="1147" w:type="dxa"/>
            <w:gridSpan w:val="2"/>
          </w:tcPr>
          <w:p w14:paraId="6B031D3B" w14:textId="77777777" w:rsidR="00CE3880" w:rsidRPr="005C245C" w:rsidRDefault="00CE3880" w:rsidP="007072FD">
            <w:pPr>
              <w:pStyle w:val="SmallTableEntry"/>
            </w:pPr>
            <w:r w:rsidRPr="005C245C">
              <w:t>ITI ATNA</w:t>
            </w:r>
          </w:p>
        </w:tc>
        <w:tc>
          <w:tcPr>
            <w:tcW w:w="900" w:type="dxa"/>
          </w:tcPr>
          <w:p w14:paraId="71854E5A" w14:textId="77777777" w:rsidR="00CE3880" w:rsidRPr="005C245C" w:rsidRDefault="00CE3880" w:rsidP="007072FD">
            <w:pPr>
              <w:pStyle w:val="SmallTableEntry"/>
            </w:pPr>
            <w:r w:rsidRPr="005C245C">
              <w:t>Very High</w:t>
            </w:r>
          </w:p>
        </w:tc>
        <w:tc>
          <w:tcPr>
            <w:tcW w:w="1170" w:type="dxa"/>
          </w:tcPr>
          <w:p w14:paraId="221BBE85" w14:textId="77777777" w:rsidR="00CE3880" w:rsidRPr="005C245C" w:rsidRDefault="00CE3880" w:rsidP="007072FD">
            <w:pPr>
              <w:pStyle w:val="SmallTableEntry"/>
            </w:pPr>
            <w:r w:rsidRPr="005C245C">
              <w:t>Low</w:t>
            </w:r>
          </w:p>
        </w:tc>
      </w:tr>
      <w:tr w:rsidR="00C028C1" w:rsidRPr="005C245C" w14:paraId="579E8660" w14:textId="77777777" w:rsidTr="007072FD">
        <w:trPr>
          <w:trHeight w:val="20"/>
        </w:trPr>
        <w:tc>
          <w:tcPr>
            <w:tcW w:w="1188" w:type="dxa"/>
          </w:tcPr>
          <w:p w14:paraId="552D4F12" w14:textId="77777777" w:rsidR="00CE3880" w:rsidRPr="005C245C" w:rsidRDefault="00CE3880" w:rsidP="007072FD">
            <w:pPr>
              <w:pStyle w:val="SmallTableEntry"/>
            </w:pPr>
          </w:p>
        </w:tc>
        <w:tc>
          <w:tcPr>
            <w:tcW w:w="1080" w:type="dxa"/>
          </w:tcPr>
          <w:p w14:paraId="463F3CD5" w14:textId="77777777" w:rsidR="00CE3880" w:rsidRPr="005C245C" w:rsidRDefault="00CE3880" w:rsidP="007072FD">
            <w:pPr>
              <w:pStyle w:val="SmallTableEntry"/>
            </w:pPr>
            <w:r w:rsidRPr="005C245C">
              <w:t>Patient Data</w:t>
            </w:r>
          </w:p>
        </w:tc>
        <w:tc>
          <w:tcPr>
            <w:tcW w:w="1080" w:type="dxa"/>
            <w:gridSpan w:val="2"/>
          </w:tcPr>
          <w:p w14:paraId="030D8250" w14:textId="77777777" w:rsidR="00CE3880" w:rsidRPr="005C245C" w:rsidRDefault="00CE3880" w:rsidP="007072FD">
            <w:pPr>
              <w:pStyle w:val="SmallTableEntry"/>
            </w:pPr>
            <w:r w:rsidRPr="005C245C">
              <w:t>Attacker reads patient data, leading to compromise of patient privacy.</w:t>
            </w:r>
          </w:p>
        </w:tc>
        <w:tc>
          <w:tcPr>
            <w:tcW w:w="1080" w:type="dxa"/>
          </w:tcPr>
          <w:p w14:paraId="384CDCC1" w14:textId="77777777" w:rsidR="00CE3880" w:rsidRPr="005C245C" w:rsidRDefault="00CE3880" w:rsidP="007072FD">
            <w:pPr>
              <w:pStyle w:val="SmallTableEntry"/>
            </w:pPr>
            <w:r w:rsidRPr="005C245C">
              <w:t>Medium</w:t>
            </w:r>
          </w:p>
        </w:tc>
        <w:tc>
          <w:tcPr>
            <w:tcW w:w="1350" w:type="dxa"/>
          </w:tcPr>
          <w:p w14:paraId="77BD999A" w14:textId="77777777" w:rsidR="00CE3880" w:rsidRPr="005C245C" w:rsidRDefault="00CE3880" w:rsidP="007072FD">
            <w:pPr>
              <w:pStyle w:val="SmallTableEntry"/>
            </w:pPr>
            <w:r w:rsidRPr="005C245C">
              <w:t>Medium</w:t>
            </w:r>
          </w:p>
        </w:tc>
        <w:tc>
          <w:tcPr>
            <w:tcW w:w="1147" w:type="dxa"/>
            <w:gridSpan w:val="2"/>
          </w:tcPr>
          <w:p w14:paraId="3FBA9059" w14:textId="77777777" w:rsidR="00CE3880" w:rsidRPr="005C245C" w:rsidRDefault="00CE3880" w:rsidP="007072FD">
            <w:pPr>
              <w:pStyle w:val="SmallTableEntry"/>
            </w:pPr>
            <w:r w:rsidRPr="005C245C">
              <w:t>ITI DEN</w:t>
            </w:r>
          </w:p>
        </w:tc>
        <w:tc>
          <w:tcPr>
            <w:tcW w:w="900" w:type="dxa"/>
          </w:tcPr>
          <w:p w14:paraId="73407348" w14:textId="77777777" w:rsidR="00CE3880" w:rsidRPr="005C245C" w:rsidRDefault="00CE3880" w:rsidP="007072FD">
            <w:pPr>
              <w:pStyle w:val="SmallTableEntry"/>
            </w:pPr>
            <w:r w:rsidRPr="005C245C">
              <w:t>Medium</w:t>
            </w:r>
          </w:p>
        </w:tc>
        <w:tc>
          <w:tcPr>
            <w:tcW w:w="1170" w:type="dxa"/>
          </w:tcPr>
          <w:p w14:paraId="0A937FE7" w14:textId="77777777" w:rsidR="00CE3880" w:rsidRPr="005C245C" w:rsidRDefault="00CE3880" w:rsidP="007072FD">
            <w:pPr>
              <w:pStyle w:val="SmallTableEntry"/>
            </w:pPr>
            <w:r w:rsidRPr="005C245C">
              <w:t>Low</w:t>
            </w:r>
          </w:p>
        </w:tc>
      </w:tr>
      <w:tr w:rsidR="00C028C1" w:rsidRPr="005C245C" w14:paraId="6DD4943E" w14:textId="77777777" w:rsidTr="007072FD">
        <w:trPr>
          <w:trHeight w:val="20"/>
        </w:trPr>
        <w:tc>
          <w:tcPr>
            <w:tcW w:w="1188" w:type="dxa"/>
          </w:tcPr>
          <w:p w14:paraId="7795F952" w14:textId="77777777" w:rsidR="00CE3880" w:rsidRPr="005C245C" w:rsidRDefault="00CE3880" w:rsidP="007072FD">
            <w:pPr>
              <w:pStyle w:val="SmallTableEntry"/>
            </w:pPr>
            <w:r w:rsidRPr="005C245C">
              <w:lastRenderedPageBreak/>
              <w:t>Attack on Device-Patient Association Consumer</w:t>
            </w:r>
          </w:p>
        </w:tc>
        <w:tc>
          <w:tcPr>
            <w:tcW w:w="1080" w:type="dxa"/>
          </w:tcPr>
          <w:p w14:paraId="4F8AC6EF" w14:textId="77777777" w:rsidR="00CE3880" w:rsidRPr="005C245C" w:rsidRDefault="00CE3880" w:rsidP="007072FD">
            <w:pPr>
              <w:pStyle w:val="SmallTableEntry"/>
            </w:pPr>
            <w:r w:rsidRPr="005C245C">
              <w:t>Device-Patient Association</w:t>
            </w:r>
          </w:p>
        </w:tc>
        <w:tc>
          <w:tcPr>
            <w:tcW w:w="1080" w:type="dxa"/>
            <w:gridSpan w:val="2"/>
          </w:tcPr>
          <w:p w14:paraId="19FE9A50" w14:textId="77777777" w:rsidR="00CE3880" w:rsidRPr="005C245C" w:rsidRDefault="00CE3880" w:rsidP="007072FD">
            <w:pPr>
              <w:pStyle w:val="SmallTableEntry"/>
            </w:pPr>
            <w:r w:rsidRPr="005C245C">
              <w:t>Attacker compromises Device-Patient Association, leading to delayed or no availability of Device-Patient Association information.</w:t>
            </w:r>
          </w:p>
        </w:tc>
        <w:tc>
          <w:tcPr>
            <w:tcW w:w="1080" w:type="dxa"/>
          </w:tcPr>
          <w:p w14:paraId="5772C095" w14:textId="77777777" w:rsidR="00CE3880" w:rsidRPr="005C245C" w:rsidRDefault="00CE3880" w:rsidP="007072FD">
            <w:pPr>
              <w:pStyle w:val="SmallTableEntry"/>
            </w:pPr>
            <w:r w:rsidRPr="005C245C">
              <w:t>Very High</w:t>
            </w:r>
          </w:p>
        </w:tc>
        <w:tc>
          <w:tcPr>
            <w:tcW w:w="1350" w:type="dxa"/>
          </w:tcPr>
          <w:p w14:paraId="685305F1" w14:textId="77777777" w:rsidR="00CE3880" w:rsidRPr="005C245C" w:rsidRDefault="00CE3880" w:rsidP="007072FD">
            <w:pPr>
              <w:pStyle w:val="SmallTableEntry"/>
            </w:pPr>
            <w:r w:rsidRPr="005C245C">
              <w:t>High</w:t>
            </w:r>
          </w:p>
        </w:tc>
        <w:tc>
          <w:tcPr>
            <w:tcW w:w="1147" w:type="dxa"/>
            <w:gridSpan w:val="2"/>
          </w:tcPr>
          <w:p w14:paraId="5417EB61" w14:textId="77777777" w:rsidR="00CE3880" w:rsidRPr="005C245C" w:rsidRDefault="00CE3880" w:rsidP="007072FD">
            <w:pPr>
              <w:pStyle w:val="SmallTableEntry"/>
            </w:pPr>
            <w:r w:rsidRPr="005C245C">
              <w:t>ITI DEN</w:t>
            </w:r>
          </w:p>
        </w:tc>
        <w:tc>
          <w:tcPr>
            <w:tcW w:w="900" w:type="dxa"/>
          </w:tcPr>
          <w:p w14:paraId="34ADD99B" w14:textId="77777777" w:rsidR="00CE3880" w:rsidRPr="005C245C" w:rsidRDefault="00CE3880" w:rsidP="007072FD">
            <w:pPr>
              <w:pStyle w:val="SmallTableEntry"/>
            </w:pPr>
            <w:r w:rsidRPr="005C245C">
              <w:t>Very High</w:t>
            </w:r>
          </w:p>
        </w:tc>
        <w:tc>
          <w:tcPr>
            <w:tcW w:w="1170" w:type="dxa"/>
          </w:tcPr>
          <w:p w14:paraId="0C81E255" w14:textId="77777777" w:rsidR="00CE3880" w:rsidRPr="005C245C" w:rsidRDefault="00CE3880" w:rsidP="007072FD">
            <w:pPr>
              <w:pStyle w:val="SmallTableEntry"/>
            </w:pPr>
            <w:r w:rsidRPr="005C245C">
              <w:t>Medium</w:t>
            </w:r>
          </w:p>
        </w:tc>
      </w:tr>
      <w:tr w:rsidR="00C028C1" w:rsidRPr="005C245C" w14:paraId="0DAF7388" w14:textId="77777777" w:rsidTr="007072FD">
        <w:trPr>
          <w:trHeight w:val="20"/>
        </w:trPr>
        <w:tc>
          <w:tcPr>
            <w:tcW w:w="1188" w:type="dxa"/>
          </w:tcPr>
          <w:p w14:paraId="0F4805AA" w14:textId="77777777" w:rsidR="00CE3880" w:rsidRPr="005C245C" w:rsidRDefault="00CE3880" w:rsidP="007072FD">
            <w:pPr>
              <w:pStyle w:val="SmallTableEntry"/>
            </w:pPr>
            <w:r w:rsidRPr="005C245C">
              <w:t>Attack on Device Registrant</w:t>
            </w:r>
          </w:p>
        </w:tc>
        <w:tc>
          <w:tcPr>
            <w:tcW w:w="1080" w:type="dxa"/>
          </w:tcPr>
          <w:p w14:paraId="590DF70A" w14:textId="77777777" w:rsidR="00CE3880" w:rsidRPr="005C245C" w:rsidRDefault="00CE3880" w:rsidP="007072FD">
            <w:pPr>
              <w:pStyle w:val="SmallTableEntry"/>
            </w:pPr>
            <w:r w:rsidRPr="005C245C">
              <w:t>Available Devices (Device IDs)</w:t>
            </w:r>
          </w:p>
        </w:tc>
        <w:tc>
          <w:tcPr>
            <w:tcW w:w="1080" w:type="dxa"/>
            <w:gridSpan w:val="2"/>
          </w:tcPr>
          <w:p w14:paraId="07CB21E3" w14:textId="77777777" w:rsidR="00CE3880" w:rsidRPr="005C245C" w:rsidRDefault="00CE3880" w:rsidP="007072FD">
            <w:pPr>
              <w:pStyle w:val="SmallTableEntry"/>
            </w:pPr>
            <w:r w:rsidRPr="005C245C">
              <w:t>Attacker compromises Device ID, leading to mis-assignment of device identity in the EHR.</w:t>
            </w:r>
          </w:p>
        </w:tc>
        <w:tc>
          <w:tcPr>
            <w:tcW w:w="1080" w:type="dxa"/>
          </w:tcPr>
          <w:p w14:paraId="16DFC07B" w14:textId="77777777" w:rsidR="00CE3880" w:rsidRPr="005C245C" w:rsidRDefault="00CE3880" w:rsidP="007072FD">
            <w:pPr>
              <w:pStyle w:val="SmallTableEntry"/>
            </w:pPr>
            <w:r w:rsidRPr="005C245C">
              <w:t>Very High</w:t>
            </w:r>
          </w:p>
        </w:tc>
        <w:tc>
          <w:tcPr>
            <w:tcW w:w="1350" w:type="dxa"/>
          </w:tcPr>
          <w:p w14:paraId="20E7FF4F" w14:textId="77777777" w:rsidR="00CE3880" w:rsidRPr="005C245C" w:rsidRDefault="00CE3880" w:rsidP="007072FD">
            <w:pPr>
              <w:pStyle w:val="SmallTableEntry"/>
            </w:pPr>
            <w:r w:rsidRPr="005C245C">
              <w:t>High</w:t>
            </w:r>
          </w:p>
        </w:tc>
        <w:tc>
          <w:tcPr>
            <w:tcW w:w="1147" w:type="dxa"/>
            <w:gridSpan w:val="2"/>
          </w:tcPr>
          <w:p w14:paraId="7F3A3E41" w14:textId="77777777" w:rsidR="00CE3880" w:rsidRPr="005C245C" w:rsidRDefault="00CE3880" w:rsidP="007072FD">
            <w:pPr>
              <w:pStyle w:val="SmallTableEntry"/>
            </w:pPr>
            <w:r w:rsidRPr="005C245C">
              <w:t>ITI EUA</w:t>
            </w:r>
          </w:p>
        </w:tc>
        <w:tc>
          <w:tcPr>
            <w:tcW w:w="900" w:type="dxa"/>
          </w:tcPr>
          <w:p w14:paraId="78734B88" w14:textId="77777777" w:rsidR="00CE3880" w:rsidRPr="005C245C" w:rsidRDefault="00CE3880" w:rsidP="007072FD">
            <w:pPr>
              <w:pStyle w:val="SmallTableEntry"/>
            </w:pPr>
            <w:r w:rsidRPr="005C245C">
              <w:t>Very High</w:t>
            </w:r>
          </w:p>
        </w:tc>
        <w:tc>
          <w:tcPr>
            <w:tcW w:w="1170" w:type="dxa"/>
          </w:tcPr>
          <w:p w14:paraId="7A258D6C" w14:textId="77777777" w:rsidR="00CE3880" w:rsidRPr="005C245C" w:rsidRDefault="00CE3880" w:rsidP="007072FD">
            <w:pPr>
              <w:pStyle w:val="SmallTableEntry"/>
            </w:pPr>
            <w:r w:rsidRPr="005C245C">
              <w:t>Medium</w:t>
            </w:r>
          </w:p>
        </w:tc>
      </w:tr>
    </w:tbl>
    <w:p w14:paraId="01489CD4" w14:textId="77777777" w:rsidR="00B442D5" w:rsidRPr="005C245C" w:rsidRDefault="00B442D5" w:rsidP="007072FD">
      <w:pPr>
        <w:pStyle w:val="SmallTableEntry"/>
      </w:pPr>
    </w:p>
    <w:p w14:paraId="672BAEA4" w14:textId="3E9C39F7" w:rsidR="005224CD" w:rsidRPr="005C245C" w:rsidRDefault="005224CD" w:rsidP="005E2FE4">
      <w:pPr>
        <w:pStyle w:val="AppendixHeading2"/>
        <w:rPr>
          <w:noProof w:val="0"/>
        </w:rPr>
      </w:pPr>
      <w:bookmarkStart w:id="125" w:name="_Toc448137451"/>
      <w:r w:rsidRPr="005C245C">
        <w:rPr>
          <w:noProof w:val="0"/>
        </w:rPr>
        <w:t>Implications</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Security</w:t>
      </w:r>
      <w:r w:rsidR="00587BF5" w:rsidRPr="005C245C">
        <w:rPr>
          <w:noProof w:val="0"/>
        </w:rPr>
        <w:t xml:space="preserve"> </w:t>
      </w:r>
      <w:r w:rsidRPr="005C245C">
        <w:rPr>
          <w:noProof w:val="0"/>
        </w:rPr>
        <w:t>Risk</w:t>
      </w:r>
      <w:r w:rsidR="00587BF5" w:rsidRPr="005C245C">
        <w:rPr>
          <w:noProof w:val="0"/>
        </w:rPr>
        <w:t xml:space="preserve"> </w:t>
      </w:r>
      <w:r w:rsidRPr="005C245C">
        <w:rPr>
          <w:noProof w:val="0"/>
        </w:rPr>
        <w:t>Analysis</w:t>
      </w:r>
      <w:bookmarkEnd w:id="125"/>
    </w:p>
    <w:p w14:paraId="1A2EDFD4" w14:textId="4C824CF6" w:rsidR="005224CD" w:rsidRPr="005C245C" w:rsidRDefault="005224CD" w:rsidP="001F3A17">
      <w:pPr>
        <w:pStyle w:val="ListNumber"/>
        <w:numPr>
          <w:ilvl w:val="0"/>
          <w:numId w:val="10"/>
        </w:numPr>
        <w:rPr>
          <w:noProof w:val="0"/>
        </w:rPr>
      </w:pPr>
      <w:r w:rsidRPr="005C245C">
        <w:rPr>
          <w:noProof w:val="0"/>
        </w:rPr>
        <w:t>User</w:t>
      </w:r>
      <w:r w:rsidR="00587BF5" w:rsidRPr="005C245C">
        <w:rPr>
          <w:noProof w:val="0"/>
        </w:rPr>
        <w:t xml:space="preserve"> </w:t>
      </w:r>
      <w:r w:rsidRPr="005C245C">
        <w:rPr>
          <w:noProof w:val="0"/>
        </w:rPr>
        <w:t>authentication</w:t>
      </w:r>
      <w:r w:rsidR="00587BF5" w:rsidRPr="005C245C">
        <w:rPr>
          <w:noProof w:val="0"/>
        </w:rPr>
        <w:t xml:space="preserve"> </w:t>
      </w:r>
      <w:r w:rsidRPr="005C245C">
        <w:rPr>
          <w:noProof w:val="0"/>
        </w:rPr>
        <w:t>is</w:t>
      </w:r>
      <w:r w:rsidR="00587BF5" w:rsidRPr="005C245C">
        <w:rPr>
          <w:noProof w:val="0"/>
        </w:rPr>
        <w:t xml:space="preserve"> </w:t>
      </w:r>
      <w:r w:rsidRPr="005C245C">
        <w:rPr>
          <w:noProof w:val="0"/>
        </w:rPr>
        <w:t>needed</w:t>
      </w:r>
      <w:r w:rsidR="00587BF5" w:rsidRPr="005C245C">
        <w:rPr>
          <w:noProof w:val="0"/>
        </w:rPr>
        <w:t xml:space="preserve"> </w:t>
      </w:r>
      <w:r w:rsidRPr="005C245C">
        <w:rPr>
          <w:noProof w:val="0"/>
        </w:rPr>
        <w:t>for</w:t>
      </w:r>
      <w:r w:rsidR="00587BF5" w:rsidRPr="005C245C">
        <w:rPr>
          <w:noProof w:val="0"/>
        </w:rPr>
        <w:t xml:space="preserve"> </w:t>
      </w:r>
      <w:r w:rsidRPr="005C245C">
        <w:rPr>
          <w:noProof w:val="0"/>
        </w:rPr>
        <w:t>actors</w:t>
      </w:r>
      <w:r w:rsidR="00587BF5" w:rsidRPr="005C245C">
        <w:rPr>
          <w:noProof w:val="0"/>
        </w:rPr>
        <w:t xml:space="preserve"> </w:t>
      </w:r>
      <w:r w:rsidRPr="005C245C">
        <w:rPr>
          <w:noProof w:val="0"/>
        </w:rPr>
        <w:t>which</w:t>
      </w:r>
      <w:r w:rsidR="00587BF5" w:rsidRPr="005C245C">
        <w:rPr>
          <w:noProof w:val="0"/>
        </w:rPr>
        <w:t xml:space="preserve"> </w:t>
      </w:r>
      <w:r w:rsidRPr="005C245C">
        <w:rPr>
          <w:noProof w:val="0"/>
        </w:rPr>
        <w:t>either</w:t>
      </w:r>
      <w:r w:rsidR="00587BF5" w:rsidRPr="005C245C">
        <w:rPr>
          <w:noProof w:val="0"/>
        </w:rPr>
        <w:t xml:space="preserve"> </w:t>
      </w:r>
      <w:r w:rsidRPr="005C245C">
        <w:rPr>
          <w:noProof w:val="0"/>
        </w:rPr>
        <w:t>provide</w:t>
      </w:r>
      <w:r w:rsidR="00587BF5" w:rsidRPr="005C245C">
        <w:rPr>
          <w:noProof w:val="0"/>
        </w:rPr>
        <w:t xml:space="preserve"> </w:t>
      </w:r>
      <w:r w:rsidRPr="005C245C">
        <w:rPr>
          <w:noProof w:val="0"/>
        </w:rPr>
        <w:t>or</w:t>
      </w:r>
      <w:r w:rsidR="00587BF5" w:rsidRPr="005C245C">
        <w:rPr>
          <w:noProof w:val="0"/>
        </w:rPr>
        <w:t xml:space="preserve"> </w:t>
      </w:r>
      <w:r w:rsidRPr="005C245C">
        <w:rPr>
          <w:noProof w:val="0"/>
        </w:rPr>
        <w:t>consume</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patient-device</w:t>
      </w:r>
      <w:r w:rsidR="00587BF5" w:rsidRPr="005C245C">
        <w:rPr>
          <w:noProof w:val="0"/>
        </w:rPr>
        <w:t xml:space="preserve"> </w:t>
      </w:r>
      <w:r w:rsidRPr="005C245C">
        <w:rPr>
          <w:noProof w:val="0"/>
        </w:rPr>
        <w:t>binding</w:t>
      </w:r>
      <w:r w:rsidR="00587BF5" w:rsidRPr="005C245C">
        <w:rPr>
          <w:noProof w:val="0"/>
        </w:rPr>
        <w:t xml:space="preserve"> </w:t>
      </w:r>
      <w:r w:rsidRPr="005C245C">
        <w:rPr>
          <w:noProof w:val="0"/>
        </w:rPr>
        <w:t>information.</w:t>
      </w:r>
    </w:p>
    <w:p w14:paraId="134D85E9" w14:textId="3DCF4E1D" w:rsidR="005224CD" w:rsidRPr="005C245C" w:rsidRDefault="005224CD" w:rsidP="00C0523D">
      <w:pPr>
        <w:pStyle w:val="ListNumber"/>
        <w:rPr>
          <w:noProof w:val="0"/>
        </w:rPr>
      </w:pPr>
      <w:r w:rsidRPr="005C245C">
        <w:rPr>
          <w:noProof w:val="0"/>
        </w:rPr>
        <w:t>Patient-device</w:t>
      </w:r>
      <w:r w:rsidR="00587BF5" w:rsidRPr="005C245C">
        <w:rPr>
          <w:noProof w:val="0"/>
        </w:rPr>
        <w:t xml:space="preserve"> </w:t>
      </w:r>
      <w:r w:rsidRPr="005C245C">
        <w:rPr>
          <w:noProof w:val="0"/>
        </w:rPr>
        <w:t>binding</w:t>
      </w:r>
      <w:r w:rsidR="00587BF5" w:rsidRPr="005C245C">
        <w:rPr>
          <w:noProof w:val="0"/>
        </w:rPr>
        <w:t xml:space="preserve"> </w:t>
      </w:r>
      <w:r w:rsidRPr="005C245C">
        <w:rPr>
          <w:noProof w:val="0"/>
        </w:rPr>
        <w:t>tables</w:t>
      </w:r>
      <w:r w:rsidR="00587BF5" w:rsidRPr="005C245C">
        <w:rPr>
          <w:noProof w:val="0"/>
        </w:rPr>
        <w:t xml:space="preserve"> </w:t>
      </w:r>
      <w:r w:rsidRPr="005C245C">
        <w:rPr>
          <w:noProof w:val="0"/>
        </w:rPr>
        <w:t>should</w:t>
      </w:r>
      <w:r w:rsidR="00587BF5" w:rsidRPr="005C245C">
        <w:rPr>
          <w:noProof w:val="0"/>
        </w:rPr>
        <w:t xml:space="preserve"> </w:t>
      </w:r>
      <w:r w:rsidRPr="005C245C">
        <w:rPr>
          <w:noProof w:val="0"/>
        </w:rPr>
        <w:t>require</w:t>
      </w:r>
      <w:r w:rsidR="00587BF5" w:rsidRPr="005C245C">
        <w:rPr>
          <w:noProof w:val="0"/>
        </w:rPr>
        <w:t xml:space="preserve"> </w:t>
      </w:r>
      <w:r w:rsidRPr="005C245C">
        <w:rPr>
          <w:noProof w:val="0"/>
        </w:rPr>
        <w:t>similar</w:t>
      </w:r>
      <w:r w:rsidR="00587BF5" w:rsidRPr="005C245C">
        <w:rPr>
          <w:noProof w:val="0"/>
        </w:rPr>
        <w:t xml:space="preserve"> </w:t>
      </w:r>
      <w:r w:rsidR="00A842C1" w:rsidRPr="005C245C">
        <w:rPr>
          <w:noProof w:val="0"/>
        </w:rPr>
        <w:t>credentials</w:t>
      </w:r>
      <w:r w:rsidR="00587BF5" w:rsidRPr="005C245C">
        <w:rPr>
          <w:noProof w:val="0"/>
        </w:rPr>
        <w:t xml:space="preserve"> </w:t>
      </w:r>
      <w:r w:rsidRPr="005C245C">
        <w:rPr>
          <w:noProof w:val="0"/>
        </w:rPr>
        <w:t>for</w:t>
      </w:r>
      <w:r w:rsidR="00587BF5" w:rsidRPr="005C245C">
        <w:rPr>
          <w:noProof w:val="0"/>
        </w:rPr>
        <w:t xml:space="preserve"> </w:t>
      </w:r>
      <w:r w:rsidRPr="005C245C">
        <w:rPr>
          <w:noProof w:val="0"/>
        </w:rPr>
        <w:t>authorized</w:t>
      </w:r>
      <w:r w:rsidR="00587BF5" w:rsidRPr="005C245C">
        <w:rPr>
          <w:noProof w:val="0"/>
        </w:rPr>
        <w:t xml:space="preserve"> </w:t>
      </w:r>
      <w:r w:rsidRPr="005C245C">
        <w:rPr>
          <w:noProof w:val="0"/>
        </w:rPr>
        <w:t>access.</w:t>
      </w:r>
    </w:p>
    <w:p w14:paraId="2016F079" w14:textId="54F472B8" w:rsidR="005224CD" w:rsidRPr="005C245C" w:rsidRDefault="005224CD" w:rsidP="00C0523D">
      <w:pPr>
        <w:pStyle w:val="ListNumber"/>
        <w:rPr>
          <w:noProof w:val="0"/>
        </w:rPr>
      </w:pPr>
      <w:r w:rsidRPr="005C245C">
        <w:rPr>
          <w:noProof w:val="0"/>
        </w:rPr>
        <w:t>Transport</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patient-device</w:t>
      </w:r>
      <w:r w:rsidR="00587BF5" w:rsidRPr="005C245C">
        <w:rPr>
          <w:noProof w:val="0"/>
        </w:rPr>
        <w:t xml:space="preserve"> </w:t>
      </w:r>
      <w:r w:rsidRPr="005C245C">
        <w:rPr>
          <w:noProof w:val="0"/>
        </w:rPr>
        <w:t>binding</w:t>
      </w:r>
      <w:r w:rsidR="00587BF5" w:rsidRPr="005C245C">
        <w:rPr>
          <w:noProof w:val="0"/>
        </w:rPr>
        <w:t xml:space="preserve"> </w:t>
      </w:r>
      <w:r w:rsidRPr="005C245C">
        <w:rPr>
          <w:noProof w:val="0"/>
        </w:rPr>
        <w:t>information</w:t>
      </w:r>
      <w:r w:rsidR="00587BF5" w:rsidRPr="005C245C">
        <w:rPr>
          <w:noProof w:val="0"/>
        </w:rPr>
        <w:t xml:space="preserve"> </w:t>
      </w:r>
      <w:r w:rsidRPr="005C245C">
        <w:rPr>
          <w:noProof w:val="0"/>
        </w:rPr>
        <w:t>should</w:t>
      </w:r>
      <w:r w:rsidR="00587BF5" w:rsidRPr="005C245C">
        <w:rPr>
          <w:noProof w:val="0"/>
        </w:rPr>
        <w:t xml:space="preserve"> </w:t>
      </w:r>
      <w:r w:rsidRPr="005C245C">
        <w:rPr>
          <w:noProof w:val="0"/>
        </w:rPr>
        <w:t>be</w:t>
      </w:r>
      <w:r w:rsidR="00587BF5" w:rsidRPr="005C245C">
        <w:rPr>
          <w:noProof w:val="0"/>
        </w:rPr>
        <w:t xml:space="preserve"> </w:t>
      </w:r>
      <w:r w:rsidRPr="005C245C">
        <w:rPr>
          <w:noProof w:val="0"/>
        </w:rPr>
        <w:t>encrypted</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assure</w:t>
      </w:r>
      <w:r w:rsidR="00587BF5" w:rsidRPr="005C245C">
        <w:rPr>
          <w:noProof w:val="0"/>
        </w:rPr>
        <w:t xml:space="preserve"> </w:t>
      </w:r>
      <w:r w:rsidRPr="005C245C">
        <w:rPr>
          <w:noProof w:val="0"/>
        </w:rPr>
        <w:t>integrity</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confidentiality</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its</w:t>
      </w:r>
      <w:r w:rsidR="00587BF5" w:rsidRPr="005C245C">
        <w:rPr>
          <w:noProof w:val="0"/>
        </w:rPr>
        <w:t xml:space="preserve"> </w:t>
      </w:r>
      <w:r w:rsidRPr="005C245C">
        <w:rPr>
          <w:noProof w:val="0"/>
        </w:rPr>
        <w:t>contents.</w:t>
      </w:r>
    </w:p>
    <w:p w14:paraId="3A74A13F" w14:textId="39EA00DE" w:rsidR="005224CD" w:rsidRPr="005C245C" w:rsidRDefault="005224CD" w:rsidP="00C0523D">
      <w:pPr>
        <w:pStyle w:val="BodyText"/>
        <w:rPr>
          <w:noProof w:val="0"/>
        </w:rPr>
      </w:pPr>
      <w:r w:rsidRPr="005C245C">
        <w:rPr>
          <w:noProof w:val="0"/>
        </w:rPr>
        <w:t>There</w:t>
      </w:r>
      <w:r w:rsidR="00587BF5" w:rsidRPr="005C245C">
        <w:rPr>
          <w:noProof w:val="0"/>
        </w:rPr>
        <w:t xml:space="preserve"> </w:t>
      </w:r>
      <w:r w:rsidRPr="005C245C">
        <w:rPr>
          <w:noProof w:val="0"/>
        </w:rPr>
        <w:t>are</w:t>
      </w:r>
      <w:r w:rsidR="00587BF5" w:rsidRPr="005C245C">
        <w:rPr>
          <w:noProof w:val="0"/>
        </w:rPr>
        <w:t xml:space="preserve"> </w:t>
      </w:r>
      <w:r w:rsidRPr="005C245C">
        <w:rPr>
          <w:noProof w:val="0"/>
        </w:rPr>
        <w:t>several</w:t>
      </w:r>
      <w:r w:rsidR="00587BF5" w:rsidRPr="005C245C">
        <w:rPr>
          <w:noProof w:val="0"/>
        </w:rPr>
        <w:t xml:space="preserve"> </w:t>
      </w:r>
      <w:r w:rsidRPr="005C245C">
        <w:rPr>
          <w:noProof w:val="0"/>
        </w:rPr>
        <w:t>security</w:t>
      </w:r>
      <w:r w:rsidR="00587BF5" w:rsidRPr="005C245C">
        <w:rPr>
          <w:noProof w:val="0"/>
        </w:rPr>
        <w:t xml:space="preserve"> </w:t>
      </w:r>
      <w:r w:rsidRPr="005C245C">
        <w:rPr>
          <w:noProof w:val="0"/>
        </w:rPr>
        <w:t>profiles</w:t>
      </w:r>
      <w:r w:rsidR="00587BF5" w:rsidRPr="005C245C">
        <w:rPr>
          <w:noProof w:val="0"/>
        </w:rPr>
        <w:t xml:space="preserve"> </w:t>
      </w:r>
      <w:r w:rsidRPr="005C245C">
        <w:rPr>
          <w:noProof w:val="0"/>
        </w:rPr>
        <w:t>from</w:t>
      </w:r>
      <w:r w:rsidR="00587BF5" w:rsidRPr="005C245C">
        <w:rPr>
          <w:noProof w:val="0"/>
        </w:rPr>
        <w:t xml:space="preserve"> </w:t>
      </w:r>
      <w:r w:rsidRPr="005C245C">
        <w:rPr>
          <w:noProof w:val="0"/>
        </w:rPr>
        <w:t>IHE</w:t>
      </w:r>
      <w:r w:rsidR="00587BF5" w:rsidRPr="005C245C">
        <w:rPr>
          <w:noProof w:val="0"/>
        </w:rPr>
        <w:t xml:space="preserve"> </w:t>
      </w:r>
      <w:r w:rsidRPr="005C245C">
        <w:rPr>
          <w:noProof w:val="0"/>
        </w:rPr>
        <w:t>ITI</w:t>
      </w:r>
      <w:r w:rsidR="00587BF5" w:rsidRPr="005C245C">
        <w:rPr>
          <w:noProof w:val="0"/>
        </w:rPr>
        <w:t xml:space="preserve"> </w:t>
      </w:r>
      <w:r w:rsidRPr="005C245C">
        <w:rPr>
          <w:noProof w:val="0"/>
        </w:rPr>
        <w:t>domain</w:t>
      </w:r>
      <w:r w:rsidR="00587BF5" w:rsidRPr="005C245C">
        <w:rPr>
          <w:noProof w:val="0"/>
        </w:rPr>
        <w:t xml:space="preserve"> </w:t>
      </w:r>
      <w:r w:rsidRPr="005C245C">
        <w:rPr>
          <w:noProof w:val="0"/>
        </w:rPr>
        <w:t>that</w:t>
      </w:r>
      <w:r w:rsidR="00587BF5" w:rsidRPr="005C245C">
        <w:rPr>
          <w:noProof w:val="0"/>
        </w:rPr>
        <w:t xml:space="preserve"> </w:t>
      </w:r>
      <w:r w:rsidRPr="005C245C">
        <w:rPr>
          <w:noProof w:val="0"/>
        </w:rPr>
        <w:t>can</w:t>
      </w:r>
      <w:r w:rsidR="00587BF5" w:rsidRPr="005C245C">
        <w:rPr>
          <w:noProof w:val="0"/>
        </w:rPr>
        <w:t xml:space="preserve"> </w:t>
      </w:r>
      <w:r w:rsidRPr="005C245C">
        <w:rPr>
          <w:noProof w:val="0"/>
        </w:rPr>
        <w:t>be</w:t>
      </w:r>
      <w:r w:rsidR="00587BF5" w:rsidRPr="005C245C">
        <w:rPr>
          <w:noProof w:val="0"/>
        </w:rPr>
        <w:t xml:space="preserve"> </w:t>
      </w:r>
      <w:r w:rsidRPr="005C245C">
        <w:rPr>
          <w:noProof w:val="0"/>
        </w:rPr>
        <w:t>useful</w:t>
      </w:r>
      <w:r w:rsidR="00587BF5" w:rsidRPr="005C245C">
        <w:rPr>
          <w:noProof w:val="0"/>
        </w:rPr>
        <w:t xml:space="preserve"> </w:t>
      </w:r>
      <w:r w:rsidRPr="005C245C">
        <w:rPr>
          <w:noProof w:val="0"/>
        </w:rPr>
        <w:t>in</w:t>
      </w:r>
      <w:r w:rsidR="00587BF5" w:rsidRPr="005C245C">
        <w:rPr>
          <w:noProof w:val="0"/>
        </w:rPr>
        <w:t xml:space="preserve"> </w:t>
      </w:r>
      <w:r w:rsidRPr="005C245C">
        <w:rPr>
          <w:noProof w:val="0"/>
        </w:rPr>
        <w:t>supporting</w:t>
      </w:r>
      <w:r w:rsidR="00587BF5" w:rsidRPr="005C245C">
        <w:rPr>
          <w:noProof w:val="0"/>
        </w:rPr>
        <w:t xml:space="preserve"> </w:t>
      </w:r>
      <w:r w:rsidRPr="005C245C">
        <w:rPr>
          <w:noProof w:val="0"/>
        </w:rPr>
        <w:t>security</w:t>
      </w:r>
      <w:r w:rsidR="00587BF5" w:rsidRPr="005C245C">
        <w:rPr>
          <w:noProof w:val="0"/>
        </w:rPr>
        <w:t xml:space="preserve"> </w:t>
      </w:r>
      <w:r w:rsidRPr="005C245C">
        <w:rPr>
          <w:noProof w:val="0"/>
        </w:rPr>
        <w:t>control</w:t>
      </w:r>
      <w:r w:rsidR="00587BF5" w:rsidRPr="005C245C">
        <w:rPr>
          <w:noProof w:val="0"/>
        </w:rPr>
        <w:t xml:space="preserve"> </w:t>
      </w:r>
      <w:r w:rsidRPr="005C245C">
        <w:rPr>
          <w:noProof w:val="0"/>
        </w:rPr>
        <w:t>measures</w:t>
      </w:r>
      <w:r w:rsidR="00587BF5" w:rsidRPr="005C245C">
        <w:rPr>
          <w:noProof w:val="0"/>
        </w:rPr>
        <w:t xml:space="preserve"> </w:t>
      </w:r>
      <w:r w:rsidRPr="005C245C">
        <w:rPr>
          <w:noProof w:val="0"/>
        </w:rPr>
        <w:t>indicated</w:t>
      </w:r>
      <w:r w:rsidR="00587BF5" w:rsidRPr="005C245C">
        <w:rPr>
          <w:noProof w:val="0"/>
        </w:rPr>
        <w:t xml:space="preserve"> </w:t>
      </w:r>
      <w:r w:rsidRPr="005C245C">
        <w:rPr>
          <w:noProof w:val="0"/>
        </w:rPr>
        <w:t>by</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Security</w:t>
      </w:r>
      <w:r w:rsidR="00587BF5" w:rsidRPr="005C245C">
        <w:rPr>
          <w:noProof w:val="0"/>
        </w:rPr>
        <w:t xml:space="preserve"> </w:t>
      </w:r>
      <w:r w:rsidRPr="005C245C">
        <w:rPr>
          <w:noProof w:val="0"/>
        </w:rPr>
        <w:t>Risk</w:t>
      </w:r>
      <w:r w:rsidR="00587BF5" w:rsidRPr="005C245C">
        <w:rPr>
          <w:noProof w:val="0"/>
        </w:rPr>
        <w:t xml:space="preserve"> </w:t>
      </w:r>
      <w:r w:rsidRPr="005C245C">
        <w:rPr>
          <w:noProof w:val="0"/>
        </w:rPr>
        <w:t>Analysis.</w:t>
      </w:r>
      <w:r w:rsidR="00587BF5" w:rsidRPr="005C245C">
        <w:rPr>
          <w:noProof w:val="0"/>
        </w:rPr>
        <w:t xml:space="preserve"> </w:t>
      </w:r>
      <w:r w:rsidRPr="005C245C">
        <w:rPr>
          <w:noProof w:val="0"/>
        </w:rPr>
        <w:t>For</w:t>
      </w:r>
      <w:r w:rsidR="00587BF5" w:rsidRPr="005C245C">
        <w:rPr>
          <w:noProof w:val="0"/>
        </w:rPr>
        <w:t xml:space="preserve"> </w:t>
      </w:r>
      <w:r w:rsidRPr="005C245C">
        <w:rPr>
          <w:noProof w:val="0"/>
        </w:rPr>
        <w:t>example:</w:t>
      </w:r>
    </w:p>
    <w:p w14:paraId="5FF224A6" w14:textId="1436F2A8" w:rsidR="005224CD" w:rsidRPr="005C245C" w:rsidRDefault="005224CD" w:rsidP="00C0523D">
      <w:pPr>
        <w:pStyle w:val="BodyText"/>
        <w:rPr>
          <w:noProof w:val="0"/>
        </w:rPr>
      </w:pPr>
      <w:r w:rsidRPr="005C245C">
        <w:rPr>
          <w:noProof w:val="0"/>
        </w:rPr>
        <w:t>1.</w:t>
      </w:r>
      <w:r w:rsidR="00587BF5" w:rsidRPr="005C245C">
        <w:rPr>
          <w:noProof w:val="0"/>
        </w:rPr>
        <w:t xml:space="preserve"> </w:t>
      </w:r>
      <w:r w:rsidRPr="005C245C">
        <w:rPr>
          <w:noProof w:val="0"/>
        </w:rPr>
        <w:t>ITI</w:t>
      </w:r>
      <w:r w:rsidR="00587BF5" w:rsidRPr="005C245C">
        <w:rPr>
          <w:noProof w:val="0"/>
        </w:rPr>
        <w:t xml:space="preserve"> </w:t>
      </w:r>
      <w:r w:rsidRPr="005C245C">
        <w:rPr>
          <w:noProof w:val="0"/>
        </w:rPr>
        <w:t>ATNA</w:t>
      </w:r>
      <w:r w:rsidR="00587BF5" w:rsidRPr="005C245C">
        <w:rPr>
          <w:noProof w:val="0"/>
        </w:rPr>
        <w:t xml:space="preserve"> </w:t>
      </w:r>
      <w:r w:rsidRPr="005C245C">
        <w:rPr>
          <w:noProof w:val="0"/>
        </w:rPr>
        <w:t>(Audit</w:t>
      </w:r>
      <w:r w:rsidR="00587BF5" w:rsidRPr="005C245C">
        <w:rPr>
          <w:noProof w:val="0"/>
        </w:rPr>
        <w:t xml:space="preserve"> </w:t>
      </w:r>
      <w:r w:rsidRPr="005C245C">
        <w:rPr>
          <w:noProof w:val="0"/>
        </w:rPr>
        <w:t>Trail</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Node</w:t>
      </w:r>
      <w:r w:rsidR="00587BF5" w:rsidRPr="005C245C">
        <w:rPr>
          <w:noProof w:val="0"/>
        </w:rPr>
        <w:t xml:space="preserve"> </w:t>
      </w:r>
      <w:r w:rsidRPr="005C245C">
        <w:rPr>
          <w:noProof w:val="0"/>
        </w:rPr>
        <w:t>Authentication)</w:t>
      </w:r>
      <w:r w:rsidR="00587BF5" w:rsidRPr="005C245C">
        <w:rPr>
          <w:noProof w:val="0"/>
        </w:rPr>
        <w:t xml:space="preserve"> </w:t>
      </w:r>
      <w:r w:rsidRPr="005C245C">
        <w:rPr>
          <w:noProof w:val="0"/>
        </w:rPr>
        <w:t>integration</w:t>
      </w:r>
      <w:r w:rsidR="00587BF5" w:rsidRPr="005C245C">
        <w:rPr>
          <w:noProof w:val="0"/>
        </w:rPr>
        <w:t xml:space="preserve"> </w:t>
      </w:r>
      <w:r w:rsidRPr="005C245C">
        <w:rPr>
          <w:noProof w:val="0"/>
        </w:rPr>
        <w:t>profile</w:t>
      </w:r>
      <w:r w:rsidR="00587BF5" w:rsidRPr="005C245C">
        <w:rPr>
          <w:noProof w:val="0"/>
        </w:rPr>
        <w:t xml:space="preserve"> </w:t>
      </w:r>
      <w:r w:rsidRPr="005C245C">
        <w:rPr>
          <w:noProof w:val="0"/>
        </w:rPr>
        <w:t>can</w:t>
      </w:r>
      <w:r w:rsidR="00587BF5" w:rsidRPr="005C245C">
        <w:rPr>
          <w:noProof w:val="0"/>
        </w:rPr>
        <w:t xml:space="preserve"> </w:t>
      </w:r>
      <w:r w:rsidRPr="005C245C">
        <w:rPr>
          <w:noProof w:val="0"/>
        </w:rPr>
        <w:t>provide</w:t>
      </w:r>
      <w:r w:rsidR="00587BF5" w:rsidRPr="005C245C">
        <w:rPr>
          <w:noProof w:val="0"/>
        </w:rPr>
        <w:t xml:space="preserve"> </w:t>
      </w:r>
      <w:r w:rsidRPr="005C245C">
        <w:rPr>
          <w:noProof w:val="0"/>
        </w:rPr>
        <w:t>confidentiality,</w:t>
      </w:r>
      <w:r w:rsidR="00587BF5" w:rsidRPr="005C245C">
        <w:rPr>
          <w:noProof w:val="0"/>
        </w:rPr>
        <w:t xml:space="preserve"> </w:t>
      </w:r>
      <w:r w:rsidRPr="005C245C">
        <w:rPr>
          <w:noProof w:val="0"/>
        </w:rPr>
        <w:t>data</w:t>
      </w:r>
      <w:r w:rsidR="00587BF5" w:rsidRPr="005C245C">
        <w:rPr>
          <w:noProof w:val="0"/>
        </w:rPr>
        <w:t xml:space="preserve"> </w:t>
      </w:r>
      <w:r w:rsidRPr="005C245C">
        <w:rPr>
          <w:noProof w:val="0"/>
        </w:rPr>
        <w:t>integrity,</w:t>
      </w:r>
      <w:r w:rsidR="00587BF5" w:rsidRPr="005C245C">
        <w:rPr>
          <w:noProof w:val="0"/>
        </w:rPr>
        <w:t xml:space="preserve"> </w:t>
      </w:r>
      <w:r w:rsidRPr="005C245C">
        <w:rPr>
          <w:noProof w:val="0"/>
        </w:rPr>
        <w:t>and</w:t>
      </w:r>
      <w:r w:rsidR="00587BF5" w:rsidRPr="005C245C">
        <w:rPr>
          <w:noProof w:val="0"/>
        </w:rPr>
        <w:t xml:space="preserve"> </w:t>
      </w:r>
      <w:r w:rsidRPr="005C245C">
        <w:rPr>
          <w:noProof w:val="0"/>
        </w:rPr>
        <w:t>user</w:t>
      </w:r>
      <w:r w:rsidR="00587BF5" w:rsidRPr="005C245C">
        <w:rPr>
          <w:noProof w:val="0"/>
        </w:rPr>
        <w:t xml:space="preserve"> </w:t>
      </w:r>
      <w:r w:rsidRPr="005C245C">
        <w:rPr>
          <w:noProof w:val="0"/>
        </w:rPr>
        <w:t>accountability</w:t>
      </w:r>
      <w:r w:rsidR="00587BF5" w:rsidRPr="005C245C">
        <w:rPr>
          <w:noProof w:val="0"/>
        </w:rPr>
        <w:t xml:space="preserve"> </w:t>
      </w:r>
      <w:r w:rsidRPr="005C245C">
        <w:rPr>
          <w:noProof w:val="0"/>
        </w:rPr>
        <w:t>for</w:t>
      </w:r>
      <w:r w:rsidR="00587BF5" w:rsidRPr="005C245C">
        <w:rPr>
          <w:noProof w:val="0"/>
        </w:rPr>
        <w:t xml:space="preserve"> </w:t>
      </w:r>
      <w:r w:rsidRPr="005C245C">
        <w:rPr>
          <w:noProof w:val="0"/>
        </w:rPr>
        <w:t>accesses</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patient-device</w:t>
      </w:r>
      <w:r w:rsidR="00587BF5" w:rsidRPr="005C245C">
        <w:rPr>
          <w:noProof w:val="0"/>
        </w:rPr>
        <w:t xml:space="preserve"> </w:t>
      </w:r>
      <w:r w:rsidRPr="005C245C">
        <w:rPr>
          <w:noProof w:val="0"/>
        </w:rPr>
        <w:t>binding</w:t>
      </w:r>
      <w:r w:rsidR="00587BF5" w:rsidRPr="005C245C">
        <w:rPr>
          <w:noProof w:val="0"/>
        </w:rPr>
        <w:t xml:space="preserve"> </w:t>
      </w:r>
      <w:r w:rsidRPr="005C245C">
        <w:rPr>
          <w:noProof w:val="0"/>
        </w:rPr>
        <w:t>table.</w:t>
      </w:r>
      <w:r w:rsidR="00587BF5" w:rsidRPr="005C245C">
        <w:rPr>
          <w:noProof w:val="0"/>
        </w:rPr>
        <w:t xml:space="preserve"> </w:t>
      </w:r>
      <w:r w:rsidRPr="005C245C">
        <w:rPr>
          <w:noProof w:val="0"/>
        </w:rPr>
        <w:t>This</w:t>
      </w:r>
      <w:r w:rsidR="00587BF5" w:rsidRPr="005C245C">
        <w:rPr>
          <w:noProof w:val="0"/>
        </w:rPr>
        <w:t xml:space="preserve"> </w:t>
      </w:r>
      <w:r w:rsidRPr="005C245C">
        <w:rPr>
          <w:noProof w:val="0"/>
        </w:rPr>
        <w:t>profile</w:t>
      </w:r>
      <w:r w:rsidR="00587BF5" w:rsidRPr="005C245C">
        <w:rPr>
          <w:noProof w:val="0"/>
        </w:rPr>
        <w:t xml:space="preserve"> </w:t>
      </w:r>
      <w:r w:rsidRPr="005C245C">
        <w:rPr>
          <w:noProof w:val="0"/>
        </w:rPr>
        <w:t>can</w:t>
      </w:r>
      <w:r w:rsidR="00587BF5" w:rsidRPr="005C245C">
        <w:rPr>
          <w:noProof w:val="0"/>
        </w:rPr>
        <w:t xml:space="preserve"> </w:t>
      </w:r>
      <w:r w:rsidRPr="005C245C">
        <w:rPr>
          <w:noProof w:val="0"/>
        </w:rPr>
        <w:t>be</w:t>
      </w:r>
      <w:r w:rsidR="00587BF5" w:rsidRPr="005C245C">
        <w:rPr>
          <w:noProof w:val="0"/>
        </w:rPr>
        <w:t xml:space="preserve"> </w:t>
      </w:r>
      <w:r w:rsidRPr="005C245C">
        <w:rPr>
          <w:noProof w:val="0"/>
        </w:rPr>
        <w:t>used</w:t>
      </w:r>
      <w:r w:rsidR="00587BF5" w:rsidRPr="005C245C">
        <w:rPr>
          <w:noProof w:val="0"/>
        </w:rPr>
        <w:t xml:space="preserve"> </w:t>
      </w:r>
      <w:r w:rsidRPr="005C245C">
        <w:rPr>
          <w:noProof w:val="0"/>
        </w:rPr>
        <w:t>for</w:t>
      </w:r>
      <w:r w:rsidR="00587BF5" w:rsidRPr="005C245C">
        <w:rPr>
          <w:noProof w:val="0"/>
        </w:rPr>
        <w:t xml:space="preserve"> </w:t>
      </w:r>
      <w:r w:rsidRPr="005C245C">
        <w:rPr>
          <w:noProof w:val="0"/>
        </w:rPr>
        <w:t>user</w:t>
      </w:r>
      <w:r w:rsidR="00587BF5" w:rsidRPr="005C245C">
        <w:rPr>
          <w:noProof w:val="0"/>
        </w:rPr>
        <w:t xml:space="preserve"> </w:t>
      </w:r>
      <w:r w:rsidRPr="005C245C">
        <w:rPr>
          <w:noProof w:val="0"/>
        </w:rPr>
        <w:t>authentication</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Device-Patient</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Manager.</w:t>
      </w:r>
      <w:r w:rsidR="00587BF5" w:rsidRPr="005C245C">
        <w:rPr>
          <w:noProof w:val="0"/>
        </w:rPr>
        <w:t xml:space="preserve"> </w:t>
      </w:r>
      <w:r w:rsidRPr="005C245C">
        <w:rPr>
          <w:noProof w:val="0"/>
        </w:rPr>
        <w:t>This</w:t>
      </w:r>
      <w:r w:rsidR="00587BF5" w:rsidRPr="005C245C">
        <w:rPr>
          <w:noProof w:val="0"/>
        </w:rPr>
        <w:t xml:space="preserve"> </w:t>
      </w:r>
      <w:r w:rsidRPr="005C245C">
        <w:rPr>
          <w:noProof w:val="0"/>
        </w:rPr>
        <w:t>profile</w:t>
      </w:r>
      <w:r w:rsidR="00587BF5" w:rsidRPr="005C245C">
        <w:rPr>
          <w:noProof w:val="0"/>
        </w:rPr>
        <w:t xml:space="preserve"> </w:t>
      </w:r>
      <w:r w:rsidRPr="005C245C">
        <w:rPr>
          <w:noProof w:val="0"/>
        </w:rPr>
        <w:t>can</w:t>
      </w:r>
      <w:r w:rsidR="00587BF5" w:rsidRPr="005C245C">
        <w:rPr>
          <w:noProof w:val="0"/>
        </w:rPr>
        <w:t xml:space="preserve"> </w:t>
      </w:r>
      <w:r w:rsidRPr="005C245C">
        <w:rPr>
          <w:noProof w:val="0"/>
        </w:rPr>
        <w:t>also</w:t>
      </w:r>
      <w:r w:rsidR="00587BF5" w:rsidRPr="005C245C">
        <w:rPr>
          <w:noProof w:val="0"/>
        </w:rPr>
        <w:t xml:space="preserve"> </w:t>
      </w:r>
      <w:r w:rsidRPr="005C245C">
        <w:rPr>
          <w:noProof w:val="0"/>
        </w:rPr>
        <w:t>be</w:t>
      </w:r>
      <w:r w:rsidR="00587BF5" w:rsidRPr="005C245C">
        <w:rPr>
          <w:noProof w:val="0"/>
        </w:rPr>
        <w:t xml:space="preserve"> </w:t>
      </w:r>
      <w:r w:rsidRPr="005C245C">
        <w:rPr>
          <w:noProof w:val="0"/>
        </w:rPr>
        <w:t>used</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create</w:t>
      </w:r>
      <w:r w:rsidR="00587BF5" w:rsidRPr="005C245C">
        <w:rPr>
          <w:noProof w:val="0"/>
        </w:rPr>
        <w:t xml:space="preserve"> </w:t>
      </w:r>
      <w:r w:rsidRPr="005C245C">
        <w:rPr>
          <w:noProof w:val="0"/>
        </w:rPr>
        <w:t>an</w:t>
      </w:r>
      <w:r w:rsidR="00587BF5" w:rsidRPr="005C245C">
        <w:rPr>
          <w:noProof w:val="0"/>
        </w:rPr>
        <w:t xml:space="preserve"> </w:t>
      </w:r>
      <w:r w:rsidRPr="005C245C">
        <w:rPr>
          <w:noProof w:val="0"/>
        </w:rPr>
        <w:t>audit</w:t>
      </w:r>
      <w:r w:rsidR="00587BF5" w:rsidRPr="005C245C">
        <w:rPr>
          <w:noProof w:val="0"/>
        </w:rPr>
        <w:t xml:space="preserve"> </w:t>
      </w:r>
      <w:r w:rsidRPr="005C245C">
        <w:rPr>
          <w:noProof w:val="0"/>
        </w:rPr>
        <w:t>trail</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accesses</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Device-Patient</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Manager.</w:t>
      </w:r>
    </w:p>
    <w:p w14:paraId="6774CD05" w14:textId="16A697AA" w:rsidR="005224CD" w:rsidRPr="005C245C" w:rsidRDefault="005224CD" w:rsidP="00C0523D">
      <w:pPr>
        <w:pStyle w:val="BodyText"/>
        <w:rPr>
          <w:noProof w:val="0"/>
        </w:rPr>
      </w:pPr>
      <w:r w:rsidRPr="005C245C">
        <w:rPr>
          <w:noProof w:val="0"/>
        </w:rPr>
        <w:t>2.</w:t>
      </w:r>
      <w:r w:rsidR="00587BF5" w:rsidRPr="005C245C">
        <w:rPr>
          <w:noProof w:val="0"/>
        </w:rPr>
        <w:t xml:space="preserve"> </w:t>
      </w:r>
      <w:r w:rsidRPr="005C245C">
        <w:rPr>
          <w:noProof w:val="0"/>
        </w:rPr>
        <w:t>ITI</w:t>
      </w:r>
      <w:r w:rsidR="00587BF5" w:rsidRPr="005C245C">
        <w:rPr>
          <w:noProof w:val="0"/>
        </w:rPr>
        <w:t xml:space="preserve"> </w:t>
      </w:r>
      <w:r w:rsidRPr="005C245C">
        <w:rPr>
          <w:noProof w:val="0"/>
        </w:rPr>
        <w:t>EUA</w:t>
      </w:r>
      <w:r w:rsidR="00587BF5" w:rsidRPr="005C245C">
        <w:rPr>
          <w:noProof w:val="0"/>
        </w:rPr>
        <w:t xml:space="preserve"> </w:t>
      </w:r>
      <w:r w:rsidRPr="005C245C">
        <w:rPr>
          <w:noProof w:val="0"/>
        </w:rPr>
        <w:t>(Enterprise</w:t>
      </w:r>
      <w:r w:rsidR="00587BF5" w:rsidRPr="005C245C">
        <w:rPr>
          <w:noProof w:val="0"/>
        </w:rPr>
        <w:t xml:space="preserve"> </w:t>
      </w:r>
      <w:r w:rsidRPr="005C245C">
        <w:rPr>
          <w:noProof w:val="0"/>
        </w:rPr>
        <w:t>Authentication)</w:t>
      </w:r>
      <w:r w:rsidR="00587BF5" w:rsidRPr="005C245C">
        <w:rPr>
          <w:noProof w:val="0"/>
        </w:rPr>
        <w:t xml:space="preserve"> </w:t>
      </w:r>
      <w:r w:rsidRPr="005C245C">
        <w:rPr>
          <w:noProof w:val="0"/>
        </w:rPr>
        <w:t>may</w:t>
      </w:r>
      <w:r w:rsidR="00587BF5" w:rsidRPr="005C245C">
        <w:rPr>
          <w:noProof w:val="0"/>
        </w:rPr>
        <w:t xml:space="preserve"> </w:t>
      </w:r>
      <w:r w:rsidRPr="005C245C">
        <w:rPr>
          <w:noProof w:val="0"/>
        </w:rPr>
        <w:t>be</w:t>
      </w:r>
      <w:r w:rsidR="00587BF5" w:rsidRPr="005C245C">
        <w:rPr>
          <w:noProof w:val="0"/>
        </w:rPr>
        <w:t xml:space="preserve"> </w:t>
      </w:r>
      <w:r w:rsidRPr="005C245C">
        <w:rPr>
          <w:noProof w:val="0"/>
        </w:rPr>
        <w:t>used</w:t>
      </w:r>
      <w:r w:rsidR="00587BF5" w:rsidRPr="005C245C">
        <w:rPr>
          <w:noProof w:val="0"/>
        </w:rPr>
        <w:t xml:space="preserve"> </w:t>
      </w:r>
      <w:r w:rsidRPr="005C245C">
        <w:rPr>
          <w:noProof w:val="0"/>
        </w:rPr>
        <w:t>for</w:t>
      </w:r>
      <w:r w:rsidR="00587BF5" w:rsidRPr="005C245C">
        <w:rPr>
          <w:noProof w:val="0"/>
        </w:rPr>
        <w:t xml:space="preserve"> </w:t>
      </w:r>
      <w:r w:rsidRPr="005C245C">
        <w:rPr>
          <w:noProof w:val="0"/>
        </w:rPr>
        <w:t>actors</w:t>
      </w:r>
      <w:r w:rsidR="00587BF5" w:rsidRPr="005C245C">
        <w:rPr>
          <w:noProof w:val="0"/>
        </w:rPr>
        <w:t xml:space="preserve"> </w:t>
      </w:r>
      <w:r w:rsidRPr="005C245C">
        <w:rPr>
          <w:noProof w:val="0"/>
        </w:rPr>
        <w:t>which</w:t>
      </w:r>
      <w:r w:rsidR="00587BF5" w:rsidRPr="005C245C">
        <w:rPr>
          <w:noProof w:val="0"/>
        </w:rPr>
        <w:t xml:space="preserve"> </w:t>
      </w:r>
      <w:r w:rsidRPr="005C245C">
        <w:rPr>
          <w:noProof w:val="0"/>
        </w:rPr>
        <w:t>seek</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authenticate</w:t>
      </w:r>
      <w:r w:rsidR="00587BF5" w:rsidRPr="005C245C">
        <w:rPr>
          <w:noProof w:val="0"/>
        </w:rPr>
        <w:t xml:space="preserve"> </w:t>
      </w:r>
      <w:r w:rsidRPr="005C245C">
        <w:rPr>
          <w:noProof w:val="0"/>
        </w:rPr>
        <w:t>themselves</w:t>
      </w:r>
      <w:r w:rsidR="00587BF5" w:rsidRPr="005C245C">
        <w:rPr>
          <w:noProof w:val="0"/>
        </w:rPr>
        <w:t xml:space="preserve"> </w:t>
      </w:r>
      <w:r w:rsidRPr="005C245C">
        <w:rPr>
          <w:noProof w:val="0"/>
        </w:rPr>
        <w:t>with</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Device-Patient</w:t>
      </w:r>
      <w:r w:rsidR="00587BF5" w:rsidRPr="005C245C">
        <w:rPr>
          <w:noProof w:val="0"/>
        </w:rPr>
        <w:t xml:space="preserve"> </w:t>
      </w:r>
      <w:r w:rsidRPr="005C245C">
        <w:rPr>
          <w:noProof w:val="0"/>
        </w:rPr>
        <w:t>Association</w:t>
      </w:r>
      <w:r w:rsidR="00587BF5" w:rsidRPr="005C245C">
        <w:rPr>
          <w:noProof w:val="0"/>
        </w:rPr>
        <w:t xml:space="preserve"> </w:t>
      </w:r>
      <w:r w:rsidRPr="005C245C">
        <w:rPr>
          <w:noProof w:val="0"/>
        </w:rPr>
        <w:t>Manager.</w:t>
      </w:r>
    </w:p>
    <w:p w14:paraId="06EA150F" w14:textId="674FC769" w:rsidR="005224CD" w:rsidRPr="005C245C" w:rsidRDefault="005224CD" w:rsidP="00C0523D">
      <w:pPr>
        <w:pStyle w:val="BodyText"/>
        <w:rPr>
          <w:noProof w:val="0"/>
        </w:rPr>
      </w:pPr>
      <w:r w:rsidRPr="005C245C">
        <w:rPr>
          <w:noProof w:val="0"/>
        </w:rPr>
        <w:t>3.</w:t>
      </w:r>
      <w:r w:rsidR="00587BF5" w:rsidRPr="005C245C">
        <w:rPr>
          <w:noProof w:val="0"/>
        </w:rPr>
        <w:t xml:space="preserve"> </w:t>
      </w:r>
      <w:r w:rsidRPr="005C245C">
        <w:rPr>
          <w:noProof w:val="0"/>
        </w:rPr>
        <w:t>ITI</w:t>
      </w:r>
      <w:r w:rsidR="00587BF5" w:rsidRPr="005C245C">
        <w:rPr>
          <w:noProof w:val="0"/>
        </w:rPr>
        <w:t xml:space="preserve"> </w:t>
      </w:r>
      <w:r w:rsidRPr="005C245C">
        <w:rPr>
          <w:noProof w:val="0"/>
        </w:rPr>
        <w:t>DEN</w:t>
      </w:r>
      <w:r w:rsidR="00587BF5" w:rsidRPr="005C245C">
        <w:rPr>
          <w:noProof w:val="0"/>
        </w:rPr>
        <w:t xml:space="preserve"> </w:t>
      </w:r>
      <w:r w:rsidRPr="005C245C">
        <w:rPr>
          <w:noProof w:val="0"/>
        </w:rPr>
        <w:t>(Document</w:t>
      </w:r>
      <w:r w:rsidR="00587BF5" w:rsidRPr="005C245C">
        <w:rPr>
          <w:noProof w:val="0"/>
        </w:rPr>
        <w:t xml:space="preserve"> </w:t>
      </w:r>
      <w:r w:rsidRPr="005C245C">
        <w:rPr>
          <w:noProof w:val="0"/>
        </w:rPr>
        <w:t>Encryption)</w:t>
      </w:r>
      <w:r w:rsidR="00587BF5" w:rsidRPr="005C245C">
        <w:rPr>
          <w:noProof w:val="0"/>
        </w:rPr>
        <w:t xml:space="preserve"> </w:t>
      </w:r>
      <w:r w:rsidRPr="005C245C">
        <w:rPr>
          <w:noProof w:val="0"/>
        </w:rPr>
        <w:t>integration</w:t>
      </w:r>
      <w:r w:rsidR="00587BF5" w:rsidRPr="005C245C">
        <w:rPr>
          <w:noProof w:val="0"/>
        </w:rPr>
        <w:t xml:space="preserve"> </w:t>
      </w:r>
      <w:r w:rsidRPr="005C245C">
        <w:rPr>
          <w:noProof w:val="0"/>
        </w:rPr>
        <w:t>profile</w:t>
      </w:r>
      <w:r w:rsidR="00587BF5" w:rsidRPr="005C245C">
        <w:rPr>
          <w:noProof w:val="0"/>
        </w:rPr>
        <w:t xml:space="preserve"> </w:t>
      </w:r>
      <w:r w:rsidRPr="005C245C">
        <w:rPr>
          <w:noProof w:val="0"/>
        </w:rPr>
        <w:t>may</w:t>
      </w:r>
      <w:r w:rsidR="00587BF5" w:rsidRPr="005C245C">
        <w:rPr>
          <w:noProof w:val="0"/>
        </w:rPr>
        <w:t xml:space="preserve"> </w:t>
      </w:r>
      <w:r w:rsidRPr="005C245C">
        <w:rPr>
          <w:noProof w:val="0"/>
        </w:rPr>
        <w:t>be</w:t>
      </w:r>
      <w:r w:rsidR="00587BF5" w:rsidRPr="005C245C">
        <w:rPr>
          <w:noProof w:val="0"/>
        </w:rPr>
        <w:t xml:space="preserve"> </w:t>
      </w:r>
      <w:r w:rsidRPr="005C245C">
        <w:rPr>
          <w:noProof w:val="0"/>
        </w:rPr>
        <w:t>used</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encrypt</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transport</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patient-device</w:t>
      </w:r>
      <w:r w:rsidR="00587BF5" w:rsidRPr="005C245C">
        <w:rPr>
          <w:noProof w:val="0"/>
        </w:rPr>
        <w:t xml:space="preserve"> </w:t>
      </w:r>
      <w:r w:rsidRPr="005C245C">
        <w:rPr>
          <w:noProof w:val="0"/>
        </w:rPr>
        <w:t>binding</w:t>
      </w:r>
      <w:r w:rsidR="00587BF5" w:rsidRPr="005C245C">
        <w:rPr>
          <w:noProof w:val="0"/>
        </w:rPr>
        <w:t xml:space="preserve"> </w:t>
      </w:r>
      <w:r w:rsidRPr="005C245C">
        <w:rPr>
          <w:noProof w:val="0"/>
        </w:rPr>
        <w:t>table</w:t>
      </w:r>
      <w:r w:rsidR="00587BF5" w:rsidRPr="005C245C">
        <w:rPr>
          <w:noProof w:val="0"/>
        </w:rPr>
        <w:t xml:space="preserve"> </w:t>
      </w:r>
      <w:r w:rsidRPr="005C245C">
        <w:rPr>
          <w:noProof w:val="0"/>
        </w:rPr>
        <w:t>information.</w:t>
      </w:r>
      <w:r w:rsidR="00587BF5" w:rsidRPr="005C245C">
        <w:rPr>
          <w:noProof w:val="0"/>
        </w:rPr>
        <w:t xml:space="preserve"> </w:t>
      </w:r>
    </w:p>
    <w:p w14:paraId="774413E3" w14:textId="63FCE05B" w:rsidR="00CE39C9" w:rsidRPr="005C245C" w:rsidRDefault="005224CD" w:rsidP="00C0523D">
      <w:pPr>
        <w:pStyle w:val="BodyText"/>
        <w:rPr>
          <w:noProof w:val="0"/>
        </w:rPr>
      </w:pPr>
      <w:r w:rsidRPr="005C245C">
        <w:rPr>
          <w:noProof w:val="0"/>
        </w:rPr>
        <w:lastRenderedPageBreak/>
        <w:t>Due</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severity</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impact</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a</w:t>
      </w:r>
      <w:r w:rsidR="00587BF5" w:rsidRPr="005C245C">
        <w:rPr>
          <w:noProof w:val="0"/>
        </w:rPr>
        <w:t xml:space="preserve"> </w:t>
      </w:r>
      <w:r w:rsidRPr="005C245C">
        <w:rPr>
          <w:noProof w:val="0"/>
        </w:rPr>
        <w:t>security</w:t>
      </w:r>
      <w:r w:rsidR="00587BF5" w:rsidRPr="005C245C">
        <w:rPr>
          <w:noProof w:val="0"/>
        </w:rPr>
        <w:t xml:space="preserve"> </w:t>
      </w:r>
      <w:r w:rsidRPr="005C245C">
        <w:rPr>
          <w:noProof w:val="0"/>
        </w:rPr>
        <w:t>breach,</w:t>
      </w:r>
      <w:r w:rsidR="00587BF5" w:rsidRPr="005C245C">
        <w:rPr>
          <w:noProof w:val="0"/>
        </w:rPr>
        <w:t xml:space="preserve"> </w:t>
      </w:r>
      <w:r w:rsidRPr="005C245C">
        <w:rPr>
          <w:noProof w:val="0"/>
        </w:rPr>
        <w:t>implementers</w:t>
      </w:r>
      <w:r w:rsidR="00587BF5" w:rsidRPr="005C245C">
        <w:rPr>
          <w:noProof w:val="0"/>
        </w:rPr>
        <w:t xml:space="preserve"> </w:t>
      </w:r>
      <w:r w:rsidRPr="005C245C">
        <w:rPr>
          <w:noProof w:val="0"/>
        </w:rPr>
        <w:t>of</w:t>
      </w:r>
      <w:r w:rsidR="00587BF5" w:rsidRPr="005C245C">
        <w:rPr>
          <w:noProof w:val="0"/>
        </w:rPr>
        <w:t xml:space="preserve"> </w:t>
      </w:r>
      <w:r w:rsidRPr="005C245C">
        <w:rPr>
          <w:noProof w:val="0"/>
        </w:rPr>
        <w:t>the</w:t>
      </w:r>
      <w:r w:rsidR="00587BF5" w:rsidRPr="005C245C">
        <w:rPr>
          <w:noProof w:val="0"/>
        </w:rPr>
        <w:t xml:space="preserve"> </w:t>
      </w:r>
      <w:r w:rsidRPr="005C245C">
        <w:rPr>
          <w:noProof w:val="0"/>
        </w:rPr>
        <w:t>Device-Patient</w:t>
      </w:r>
      <w:r w:rsidR="00587BF5" w:rsidRPr="005C245C">
        <w:rPr>
          <w:noProof w:val="0"/>
        </w:rPr>
        <w:t xml:space="preserve"> </w:t>
      </w:r>
      <w:r w:rsidRPr="005C245C">
        <w:rPr>
          <w:noProof w:val="0"/>
        </w:rPr>
        <w:t>Binding</w:t>
      </w:r>
      <w:r w:rsidR="00587BF5" w:rsidRPr="005C245C">
        <w:rPr>
          <w:noProof w:val="0"/>
        </w:rPr>
        <w:t xml:space="preserve"> </w:t>
      </w:r>
      <w:r w:rsidRPr="005C245C">
        <w:rPr>
          <w:noProof w:val="0"/>
        </w:rPr>
        <w:t>Integration</w:t>
      </w:r>
      <w:r w:rsidR="00587BF5" w:rsidRPr="005C245C">
        <w:rPr>
          <w:noProof w:val="0"/>
        </w:rPr>
        <w:t xml:space="preserve"> </w:t>
      </w:r>
      <w:r w:rsidRPr="005C245C">
        <w:rPr>
          <w:noProof w:val="0"/>
        </w:rPr>
        <w:t>Profile</w:t>
      </w:r>
      <w:r w:rsidR="00587BF5" w:rsidRPr="005C245C">
        <w:rPr>
          <w:noProof w:val="0"/>
        </w:rPr>
        <w:t xml:space="preserve"> </w:t>
      </w:r>
      <w:r w:rsidRPr="005C245C">
        <w:rPr>
          <w:noProof w:val="0"/>
        </w:rPr>
        <w:t>are</w:t>
      </w:r>
      <w:r w:rsidR="00587BF5" w:rsidRPr="005C245C">
        <w:rPr>
          <w:noProof w:val="0"/>
        </w:rPr>
        <w:t xml:space="preserve"> </w:t>
      </w:r>
      <w:r w:rsidRPr="005C245C">
        <w:rPr>
          <w:noProof w:val="0"/>
        </w:rPr>
        <w:t>strongly</w:t>
      </w:r>
      <w:r w:rsidR="00587BF5" w:rsidRPr="005C245C">
        <w:rPr>
          <w:noProof w:val="0"/>
        </w:rPr>
        <w:t xml:space="preserve"> </w:t>
      </w:r>
      <w:r w:rsidRPr="005C245C">
        <w:rPr>
          <w:noProof w:val="0"/>
        </w:rPr>
        <w:t>urged</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take</w:t>
      </w:r>
      <w:r w:rsidR="00587BF5" w:rsidRPr="005C245C">
        <w:rPr>
          <w:noProof w:val="0"/>
        </w:rPr>
        <w:t xml:space="preserve"> </w:t>
      </w:r>
      <w:r w:rsidRPr="005C245C">
        <w:rPr>
          <w:noProof w:val="0"/>
        </w:rPr>
        <w:t>precautionary</w:t>
      </w:r>
      <w:r w:rsidR="00587BF5" w:rsidRPr="005C245C">
        <w:rPr>
          <w:noProof w:val="0"/>
        </w:rPr>
        <w:t xml:space="preserve"> </w:t>
      </w:r>
      <w:r w:rsidRPr="005C245C">
        <w:rPr>
          <w:noProof w:val="0"/>
        </w:rPr>
        <w:t>steps</w:t>
      </w:r>
      <w:r w:rsidR="00587BF5" w:rsidRPr="005C245C">
        <w:rPr>
          <w:noProof w:val="0"/>
        </w:rPr>
        <w:t xml:space="preserve"> </w:t>
      </w:r>
      <w:r w:rsidRPr="005C245C">
        <w:rPr>
          <w:noProof w:val="0"/>
        </w:rPr>
        <w:t>with</w:t>
      </w:r>
      <w:r w:rsidR="00587BF5" w:rsidRPr="005C245C">
        <w:rPr>
          <w:noProof w:val="0"/>
        </w:rPr>
        <w:t xml:space="preserve"> </w:t>
      </w:r>
      <w:r w:rsidRPr="005C245C">
        <w:rPr>
          <w:noProof w:val="0"/>
        </w:rPr>
        <w:t>regard</w:t>
      </w:r>
      <w:r w:rsidR="00587BF5" w:rsidRPr="005C245C">
        <w:rPr>
          <w:noProof w:val="0"/>
        </w:rPr>
        <w:t xml:space="preserve"> </w:t>
      </w:r>
      <w:r w:rsidRPr="005C245C">
        <w:rPr>
          <w:noProof w:val="0"/>
        </w:rPr>
        <w:t>to</w:t>
      </w:r>
      <w:r w:rsidR="00587BF5" w:rsidRPr="005C245C">
        <w:rPr>
          <w:noProof w:val="0"/>
        </w:rPr>
        <w:t xml:space="preserve"> </w:t>
      </w:r>
      <w:r w:rsidRPr="005C245C">
        <w:rPr>
          <w:noProof w:val="0"/>
        </w:rPr>
        <w:t>security</w:t>
      </w:r>
      <w:r w:rsidR="00587BF5" w:rsidRPr="005C245C">
        <w:rPr>
          <w:noProof w:val="0"/>
        </w:rPr>
        <w:t xml:space="preserve"> </w:t>
      </w:r>
      <w:r w:rsidRPr="005C245C">
        <w:rPr>
          <w:noProof w:val="0"/>
        </w:rPr>
        <w:t>considerations. </w:t>
      </w:r>
    </w:p>
    <w:p w14:paraId="26DA4429" w14:textId="11918C14" w:rsidR="00C732AC" w:rsidRPr="005C245C" w:rsidRDefault="00C732AC" w:rsidP="00C0523D">
      <w:pPr>
        <w:pStyle w:val="BodyText"/>
        <w:rPr>
          <w:noProof w:val="0"/>
        </w:rPr>
      </w:pPr>
      <w:r w:rsidRPr="005C245C">
        <w:rPr>
          <w:noProof w:val="0"/>
        </w:rPr>
        <w:t xml:space="preserve"> Security Risk Assessment and Mitigation for Proposed Device-Patient Association Profile</w:t>
      </w:r>
    </w:p>
    <w:p w14:paraId="1E759B93" w14:textId="3E151F31" w:rsidR="00C732AC" w:rsidRPr="005C245C" w:rsidRDefault="00C732AC" w:rsidP="00C0523D">
      <w:pPr>
        <w:pStyle w:val="BodyText"/>
        <w:rPr>
          <w:noProof w:val="0"/>
        </w:rPr>
      </w:pPr>
      <w:r w:rsidRPr="005C245C">
        <w:rPr>
          <w:noProof w:val="0"/>
        </w:rPr>
        <w:t>Attack on Device-Patient Association Manager: use of ITI EAU to avoid compromise of Device IDs that are sent to the EHR.</w:t>
      </w:r>
    </w:p>
    <w:p w14:paraId="20DE13F5" w14:textId="17B7842E" w:rsidR="00C732AC" w:rsidRPr="005C245C" w:rsidRDefault="00C732AC" w:rsidP="00C0523D">
      <w:pPr>
        <w:pStyle w:val="BodyText"/>
        <w:rPr>
          <w:noProof w:val="0"/>
        </w:rPr>
      </w:pPr>
      <w:r w:rsidRPr="005C245C">
        <w:rPr>
          <w:noProof w:val="0"/>
        </w:rPr>
        <w:t>Attack on Device-Patient Association Manager: use ITI ATNA to avoid compromise of Patient IDs that are sent to the EHR.</w:t>
      </w:r>
    </w:p>
    <w:p w14:paraId="02B06D05" w14:textId="765692ED" w:rsidR="00C732AC" w:rsidRPr="005C245C" w:rsidRDefault="00C732AC" w:rsidP="00C0523D">
      <w:pPr>
        <w:pStyle w:val="BodyText"/>
        <w:rPr>
          <w:noProof w:val="0"/>
        </w:rPr>
      </w:pPr>
      <w:r w:rsidRPr="005C245C">
        <w:rPr>
          <w:noProof w:val="0"/>
        </w:rPr>
        <w:t>Attack on Device-Patient Association Manager: use of ITI DSG to avoid corruption of Binding Table.</w:t>
      </w:r>
    </w:p>
    <w:p w14:paraId="45530DD4" w14:textId="724F9378" w:rsidR="00C732AC" w:rsidRPr="005C245C" w:rsidRDefault="00C732AC" w:rsidP="00C0523D">
      <w:pPr>
        <w:pStyle w:val="BodyText"/>
        <w:rPr>
          <w:noProof w:val="0"/>
        </w:rPr>
      </w:pPr>
      <w:r w:rsidRPr="005C245C">
        <w:rPr>
          <w:noProof w:val="0"/>
        </w:rPr>
        <w:t>Attack on Device-Patient Association Consumer: use of ITI XUA to enhance Device-Patient Association availability.</w:t>
      </w:r>
    </w:p>
    <w:p w14:paraId="1E465845" w14:textId="71D948B8" w:rsidR="00C732AC" w:rsidRPr="005C245C" w:rsidRDefault="00C732AC" w:rsidP="00C0523D">
      <w:pPr>
        <w:pStyle w:val="BodyText"/>
        <w:rPr>
          <w:noProof w:val="0"/>
        </w:rPr>
      </w:pPr>
      <w:r w:rsidRPr="005C245C">
        <w:rPr>
          <w:noProof w:val="0"/>
        </w:rPr>
        <w:t>Resources that are available from IHE ITI</w:t>
      </w:r>
    </w:p>
    <w:p w14:paraId="0BB5247D" w14:textId="37C7AADD" w:rsidR="00C732AC" w:rsidRPr="005C245C" w:rsidRDefault="00C732AC" w:rsidP="006559E5">
      <w:pPr>
        <w:pStyle w:val="BodyText"/>
        <w:rPr>
          <w:noProof w:val="0"/>
        </w:rPr>
      </w:pPr>
      <w:r w:rsidRPr="005C245C">
        <w:rPr>
          <w:noProof w:val="0"/>
        </w:rPr>
        <w:t>Definitions</w:t>
      </w:r>
    </w:p>
    <w:p w14:paraId="3F458595" w14:textId="01F2A90B" w:rsidR="00C732AC" w:rsidRPr="005C245C" w:rsidRDefault="00C732AC" w:rsidP="00C0523D">
      <w:pPr>
        <w:pStyle w:val="BodyText"/>
        <w:rPr>
          <w:noProof w:val="0"/>
        </w:rPr>
      </w:pPr>
      <w:r w:rsidRPr="005C245C">
        <w:rPr>
          <w:noProof w:val="0"/>
        </w:rPr>
        <w:t>ITI EAU</w:t>
      </w:r>
    </w:p>
    <w:p w14:paraId="55E457B9" w14:textId="77777777" w:rsidR="00C732AC" w:rsidRPr="005C245C" w:rsidRDefault="00E138BA" w:rsidP="00C0523D">
      <w:pPr>
        <w:pStyle w:val="BodyText"/>
        <w:rPr>
          <w:noProof w:val="0"/>
        </w:rPr>
      </w:pPr>
      <w:hyperlink r:id="rId17" w:history="1">
        <w:r w:rsidR="00C732AC" w:rsidRPr="005C245C">
          <w:rPr>
            <w:noProof w:val="0"/>
          </w:rPr>
          <w:t>http://www.ihe.net/uploadedFiles/Documents/ITI/IHE_ITI_TF_Vol1.pdf</w:t>
        </w:r>
      </w:hyperlink>
    </w:p>
    <w:p w14:paraId="6D4DCC2A" w14:textId="34063B29" w:rsidR="00C732AC" w:rsidRPr="005C245C" w:rsidRDefault="00C732AC" w:rsidP="00C0523D">
      <w:pPr>
        <w:pStyle w:val="BodyText"/>
        <w:rPr>
          <w:noProof w:val="0"/>
        </w:rPr>
      </w:pPr>
      <w:r w:rsidRPr="005C245C">
        <w:rPr>
          <w:noProof w:val="0"/>
        </w:rPr>
        <w:t>Enterprise User Authentication: defines a means to establish one name per user that can then be used on all of the devices and software that participate in this integration profile. It greatly facilitates centralized user authentication management and provides users with the convenience and speed of a single sign-on. User authentication is a necessary step for most application and data access operations and streamlines workflow for users.</w:t>
      </w:r>
    </w:p>
    <w:p w14:paraId="5C9E6955" w14:textId="6E185D66" w:rsidR="00C732AC" w:rsidRPr="005C245C" w:rsidRDefault="00C732AC" w:rsidP="00C732AC">
      <w:r w:rsidRPr="005C245C">
        <w:t>ITI ATNA</w:t>
      </w:r>
    </w:p>
    <w:p w14:paraId="443BC84E" w14:textId="37C3F32A" w:rsidR="00C732AC" w:rsidRPr="005C245C" w:rsidRDefault="00E138BA" w:rsidP="00C732AC">
      <w:pPr>
        <w:rPr>
          <w:color w:val="0070C0"/>
          <w:u w:val="single"/>
        </w:rPr>
      </w:pPr>
      <w:hyperlink r:id="rId18" w:history="1">
        <w:r w:rsidR="00C732AC" w:rsidRPr="005C245C">
          <w:rPr>
            <w:color w:val="0070C0"/>
            <w:u w:val="single"/>
          </w:rPr>
          <w:t>http://www.ihe.net/uploadedFiles/Documents/ITI/IHE_ITI_TF_Vol1.pdf</w:t>
        </w:r>
      </w:hyperlink>
    </w:p>
    <w:p w14:paraId="44803DCA" w14:textId="73545551" w:rsidR="00C732AC" w:rsidRPr="005C245C" w:rsidRDefault="00C732AC" w:rsidP="00C0523D">
      <w:pPr>
        <w:pStyle w:val="BodyText"/>
        <w:rPr>
          <w:noProof w:val="0"/>
        </w:rPr>
      </w:pPr>
      <w:r w:rsidRPr="005C245C">
        <w:rPr>
          <w:noProof w:val="0"/>
        </w:rPr>
        <w:t>Audit Trail and Node Authentication (ATNA): establishes the characteristics of a Basic Secure Node:</w:t>
      </w:r>
    </w:p>
    <w:p w14:paraId="06CF45FA" w14:textId="0559F413" w:rsidR="00C732AC" w:rsidRPr="005C245C" w:rsidRDefault="00C732AC" w:rsidP="00C0523D">
      <w:pPr>
        <w:pStyle w:val="BodyText"/>
        <w:rPr>
          <w:noProof w:val="0"/>
        </w:rPr>
      </w:pPr>
      <w:r w:rsidRPr="005C245C">
        <w:rPr>
          <w:noProof w:val="0"/>
        </w:rPr>
        <w:t>It describes the security environment (user identification, authentication, authorization, access control, etc.) assumed for the node so that security reviewers may decide whether this matches their environments.</w:t>
      </w:r>
    </w:p>
    <w:p w14:paraId="58BC4842" w14:textId="66F522E4" w:rsidR="00C732AC" w:rsidRPr="005C245C" w:rsidRDefault="00C732AC" w:rsidP="00C0523D">
      <w:pPr>
        <w:pStyle w:val="BodyText"/>
        <w:rPr>
          <w:noProof w:val="0"/>
        </w:rPr>
      </w:pPr>
      <w:r w:rsidRPr="005C245C">
        <w:rPr>
          <w:noProof w:val="0"/>
        </w:rPr>
        <w:t>It defines basic auditing requirements for the node.</w:t>
      </w:r>
    </w:p>
    <w:p w14:paraId="4A2CEDE8" w14:textId="65486230" w:rsidR="00C732AC" w:rsidRPr="005C245C" w:rsidRDefault="00C732AC" w:rsidP="00C0523D">
      <w:pPr>
        <w:pStyle w:val="BodyText"/>
        <w:rPr>
          <w:noProof w:val="0"/>
        </w:rPr>
      </w:pPr>
      <w:r w:rsidRPr="005C245C">
        <w:rPr>
          <w:noProof w:val="0"/>
        </w:rPr>
        <w:t>It defines basic security requirements for the communications of the node using TLS or equivalent functionality.</w:t>
      </w:r>
    </w:p>
    <w:p w14:paraId="38AFC6A2" w14:textId="24EBB1B7" w:rsidR="00C732AC" w:rsidRPr="005C245C" w:rsidRDefault="00E138BA" w:rsidP="00C0523D">
      <w:pPr>
        <w:pStyle w:val="BodyText"/>
        <w:rPr>
          <w:noProof w:val="0"/>
        </w:rPr>
      </w:pPr>
      <w:hyperlink r:id="rId19" w:history="1">
        <w:r w:rsidR="00C732AC" w:rsidRPr="005C245C">
          <w:rPr>
            <w:noProof w:val="0"/>
          </w:rPr>
          <w:t>http://www.ihe.net/uploadedFiles/Documents/ITI/IHE_ITI_TF_Vol2a.pdf</w:t>
        </w:r>
      </w:hyperlink>
    </w:p>
    <w:p w14:paraId="4A63F72A" w14:textId="010D9100" w:rsidR="00C732AC" w:rsidRPr="005C245C" w:rsidRDefault="00C732AC" w:rsidP="00C0523D">
      <w:pPr>
        <w:pStyle w:val="BodyText"/>
        <w:rPr>
          <w:noProof w:val="0"/>
        </w:rPr>
      </w:pPr>
      <w:r w:rsidRPr="005C245C">
        <w:rPr>
          <w:noProof w:val="0"/>
        </w:rPr>
        <w:t>ITI DSG</w:t>
      </w:r>
    </w:p>
    <w:p w14:paraId="780DD694" w14:textId="1A3EEBAD" w:rsidR="00C732AC" w:rsidRPr="005C245C" w:rsidRDefault="00E138BA" w:rsidP="00C0523D">
      <w:pPr>
        <w:pStyle w:val="BodyText"/>
        <w:rPr>
          <w:noProof w:val="0"/>
        </w:rPr>
      </w:pPr>
      <w:hyperlink r:id="rId20" w:history="1">
        <w:r w:rsidR="00C732AC" w:rsidRPr="005C245C">
          <w:rPr>
            <w:noProof w:val="0"/>
          </w:rPr>
          <w:t>http://www.ihe.net/uploadedFiles/Documents/ITI/IHE_ITI_TF_Vol1.pdf</w:t>
        </w:r>
      </w:hyperlink>
    </w:p>
    <w:p w14:paraId="45EDE12E" w14:textId="58E7EFA5" w:rsidR="00C732AC" w:rsidRPr="005C245C" w:rsidRDefault="00C732AC" w:rsidP="00C0523D">
      <w:pPr>
        <w:pStyle w:val="BodyText"/>
        <w:rPr>
          <w:noProof w:val="0"/>
        </w:rPr>
      </w:pPr>
      <w:r w:rsidRPr="005C245C">
        <w:rPr>
          <w:noProof w:val="0"/>
        </w:rPr>
        <w:lastRenderedPageBreak/>
        <w:t>The Cross-enterprise Document Media Interchange (XDM) Integration Profile may be used in conjunction with the DSG Integration Profile to provide for the digital signature of the 7515 documents content and of the XDS metadata.</w:t>
      </w:r>
    </w:p>
    <w:p w14:paraId="33FEF4CA" w14:textId="77777777" w:rsidR="00437886" w:rsidRPr="005C245C" w:rsidRDefault="00C732AC" w:rsidP="00C0523D">
      <w:pPr>
        <w:pStyle w:val="BodyText"/>
        <w:rPr>
          <w:noProof w:val="0"/>
        </w:rPr>
      </w:pPr>
      <w:r w:rsidRPr="005C245C">
        <w:rPr>
          <w:noProof w:val="0"/>
        </w:rPr>
        <w:t>ITI XUA</w:t>
      </w:r>
    </w:p>
    <w:p w14:paraId="43483A35" w14:textId="5701ABFE" w:rsidR="00C732AC" w:rsidRPr="005C245C" w:rsidRDefault="00E138BA" w:rsidP="00C0523D">
      <w:pPr>
        <w:pStyle w:val="BodyText"/>
        <w:rPr>
          <w:noProof w:val="0"/>
        </w:rPr>
      </w:pPr>
      <w:hyperlink r:id="rId21" w:history="1">
        <w:r w:rsidR="00C732AC" w:rsidRPr="005C245C">
          <w:rPr>
            <w:noProof w:val="0"/>
          </w:rPr>
          <w:t>http://www.ihe.net/uploadedFiles/Documents/ITI/IHE_ITI_TF_Vol1.pdf</w:t>
        </w:r>
      </w:hyperlink>
    </w:p>
    <w:p w14:paraId="44EDE423" w14:textId="5163CB15" w:rsidR="00C732AC" w:rsidRPr="005C245C" w:rsidRDefault="00C732AC" w:rsidP="00C0523D">
      <w:pPr>
        <w:pStyle w:val="BodyText"/>
        <w:rPr>
          <w:noProof w:val="0"/>
        </w:rPr>
      </w:pPr>
      <w:r w:rsidRPr="005C245C">
        <w:rPr>
          <w:noProof w:val="0"/>
        </w:rPr>
        <w:t>Cross-Enterprise User Assertion (XUA) provides a means to communicate claims about the identity of an authenticated principal (user, application, system...) in transactions that cross-enterprise boundaries. To provide accountability in these cross enterprise transactions there is a need to identify the requesting principal in a way that enables the receiver to make access decisions and</w:t>
      </w:r>
      <w:r w:rsidR="007B2E71" w:rsidRPr="005C245C">
        <w:rPr>
          <w:noProof w:val="0"/>
        </w:rPr>
        <w:t> generate</w:t>
      </w:r>
      <w:r w:rsidRPr="005C245C">
        <w:rPr>
          <w:noProof w:val="0"/>
        </w:rPr>
        <w:t xml:space="preserve"> the proper audit entries. The XUA Profile supports enterprises that have chosen to have their own user directory with their own unique method of authenticating the users, as well as others that may have chosen to use a third party to perform the authentication.</w:t>
      </w:r>
    </w:p>
    <w:p w14:paraId="7555E73B" w14:textId="10E976D6" w:rsidR="00C732AC" w:rsidRPr="005C245C" w:rsidRDefault="00C732AC" w:rsidP="00C732AC">
      <w:r w:rsidRPr="005C245C">
        <w:t>Rationale for Application</w:t>
      </w:r>
    </w:p>
    <w:p w14:paraId="7B94BE70" w14:textId="6780BC18" w:rsidR="00C732AC" w:rsidRPr="005C245C" w:rsidRDefault="00C732AC" w:rsidP="00C0523D">
      <w:pPr>
        <w:pStyle w:val="BodyText"/>
        <w:rPr>
          <w:noProof w:val="0"/>
        </w:rPr>
      </w:pPr>
      <w:r w:rsidRPr="005C245C">
        <w:rPr>
          <w:noProof w:val="0"/>
        </w:rPr>
        <w:t>ITI EAU can be implemented to enable authentication between Device-Patient Association Manager and other actors. Without such authentication, the Device-Patient Association Manager will not communicate with the EHR. Device IDs will only be exchanged by authenticated partners.</w:t>
      </w:r>
    </w:p>
    <w:p w14:paraId="145AC035" w14:textId="50BCC214" w:rsidR="00C732AC" w:rsidRPr="005C245C" w:rsidRDefault="00C732AC" w:rsidP="00C0523D">
      <w:pPr>
        <w:pStyle w:val="BodyText"/>
        <w:rPr>
          <w:noProof w:val="0"/>
        </w:rPr>
      </w:pPr>
      <w:r w:rsidRPr="005C245C">
        <w:rPr>
          <w:noProof w:val="0"/>
        </w:rPr>
        <w:t>ITI ATNA can be implemented to facilitate secure communications between actors. Using ITI ATNA, Patient IDs can be exchanged between EHR and Device-Patient Manager.</w:t>
      </w:r>
    </w:p>
    <w:p w14:paraId="04616131" w14:textId="77777777" w:rsidR="00C732AC" w:rsidRPr="005C245C" w:rsidRDefault="00C732AC" w:rsidP="00C732AC"/>
    <w:p w14:paraId="3652D953" w14:textId="2EDB4D3E" w:rsidR="00CE39C9" w:rsidRPr="005C245C" w:rsidRDefault="00CE39C9" w:rsidP="005E2FE4">
      <w:pPr>
        <w:pStyle w:val="AppendixHeading1"/>
        <w:rPr>
          <w:noProof w:val="0"/>
        </w:rPr>
      </w:pPr>
      <w:bookmarkStart w:id="126" w:name="Glossary"/>
      <w:bookmarkStart w:id="127" w:name="_Toc448137452"/>
      <w:bookmarkStart w:id="128" w:name="OLE_LINK1"/>
      <w:bookmarkStart w:id="129" w:name="OLE_LINK2"/>
      <w:r w:rsidRPr="005C245C">
        <w:rPr>
          <w:noProof w:val="0"/>
        </w:rPr>
        <w:lastRenderedPageBreak/>
        <w:t>Glossary</w:t>
      </w:r>
      <w:bookmarkEnd w:id="126"/>
      <w:bookmarkEnd w:id="127"/>
    </w:p>
    <w:bookmarkEnd w:id="128"/>
    <w:bookmarkEnd w:id="129"/>
    <w:p w14:paraId="2A98E27A" w14:textId="77777777" w:rsidR="00CE39C9" w:rsidRPr="005C245C" w:rsidRDefault="00CE39C9" w:rsidP="00927397">
      <w:pPr>
        <w:pStyle w:val="GlossaryTerm"/>
      </w:pPr>
      <w:r w:rsidRPr="005C245C">
        <w:t>Assertion</w:t>
      </w:r>
    </w:p>
    <w:p w14:paraId="46353DA8" w14:textId="1AA9AC05" w:rsidR="00CE39C9" w:rsidRPr="005C245C" w:rsidRDefault="00CE39C9" w:rsidP="00D1635A">
      <w:pPr>
        <w:pStyle w:val="GlossaryDefinition"/>
      </w:pPr>
      <w:r w:rsidRPr="005C245C">
        <w:t>A</w:t>
      </w:r>
      <w:r w:rsidR="00587BF5" w:rsidRPr="005C245C">
        <w:t xml:space="preserve"> </w:t>
      </w:r>
      <w:r w:rsidRPr="005C245C">
        <w:t>statement</w:t>
      </w:r>
      <w:r w:rsidR="00587BF5" w:rsidRPr="005C245C">
        <w:t xml:space="preserve"> </w:t>
      </w:r>
      <w:r w:rsidRPr="005C245C">
        <w:t>that</w:t>
      </w:r>
      <w:r w:rsidR="00587BF5" w:rsidRPr="005C245C">
        <w:t xml:space="preserve"> </w:t>
      </w:r>
      <w:r w:rsidRPr="005C245C">
        <w:t>a</w:t>
      </w:r>
      <w:r w:rsidR="00587BF5" w:rsidRPr="005C245C">
        <w:t xml:space="preserve"> </w:t>
      </w:r>
      <w:r w:rsidRPr="005C245C">
        <w:t>certain</w:t>
      </w:r>
      <w:r w:rsidR="00587BF5" w:rsidRPr="005C245C">
        <w:t xml:space="preserve"> </w:t>
      </w:r>
      <w:r w:rsidRPr="005C245C">
        <w:t>premise</w:t>
      </w:r>
      <w:r w:rsidR="00587BF5" w:rsidRPr="005C245C">
        <w:t xml:space="preserve"> </w:t>
      </w:r>
      <w:r w:rsidRPr="005C245C">
        <w:t>is</w:t>
      </w:r>
      <w:r w:rsidR="00587BF5" w:rsidRPr="005C245C">
        <w:t xml:space="preserve"> </w:t>
      </w:r>
      <w:r w:rsidRPr="005C245C">
        <w:t>true.</w:t>
      </w:r>
    </w:p>
    <w:p w14:paraId="102253E2" w14:textId="69CD107A" w:rsidR="00CE39C9" w:rsidRPr="005C245C" w:rsidRDefault="005D5530" w:rsidP="00927397">
      <w:pPr>
        <w:pStyle w:val="GlossaryTerm"/>
      </w:pPr>
      <w:r w:rsidRPr="005C245C">
        <w:t>Device-Patient</w:t>
      </w:r>
      <w:r w:rsidR="00587BF5" w:rsidRPr="005C245C">
        <w:t xml:space="preserve"> </w:t>
      </w:r>
      <w:r w:rsidR="0083254E" w:rsidRPr="005C245C">
        <w:t>Association</w:t>
      </w:r>
      <w:r w:rsidR="00587BF5" w:rsidRPr="005C245C">
        <w:t xml:space="preserve"> </w:t>
      </w:r>
      <w:r w:rsidR="0083254E" w:rsidRPr="005C245C">
        <w:t>Consumer</w:t>
      </w:r>
    </w:p>
    <w:p w14:paraId="0FF8B476" w14:textId="7FBF1CBB" w:rsidR="00CE39C9" w:rsidRPr="005C245C" w:rsidRDefault="00CE39C9" w:rsidP="00D1635A">
      <w:pPr>
        <w:pStyle w:val="GlossaryDefinition"/>
      </w:pPr>
      <w:r w:rsidRPr="005C245C">
        <w:t>A</w:t>
      </w:r>
      <w:r w:rsidR="00587BF5" w:rsidRPr="005C245C">
        <w:t xml:space="preserve"> </w:t>
      </w:r>
      <w:r w:rsidRPr="005C245C">
        <w:t>system</w:t>
      </w:r>
      <w:r w:rsidR="00587BF5" w:rsidRPr="005C245C">
        <w:t xml:space="preserve"> </w:t>
      </w:r>
      <w:r w:rsidRPr="005C245C">
        <w:t>or</w:t>
      </w:r>
      <w:r w:rsidR="00587BF5" w:rsidRPr="005C245C">
        <w:t xml:space="preserve"> </w:t>
      </w:r>
      <w:r w:rsidRPr="005C245C">
        <w:t>person</w:t>
      </w:r>
      <w:r w:rsidR="00587BF5" w:rsidRPr="005C245C">
        <w:t xml:space="preserve"> </w:t>
      </w:r>
      <w:r w:rsidRPr="005C245C">
        <w:t>that</w:t>
      </w:r>
      <w:r w:rsidR="00587BF5" w:rsidRPr="005C245C">
        <w:t xml:space="preserve"> </w:t>
      </w:r>
      <w:r w:rsidRPr="005C245C">
        <w:t>queries</w:t>
      </w:r>
      <w:r w:rsidR="00587BF5" w:rsidRPr="005C245C">
        <w:t xml:space="preserve"> </w:t>
      </w:r>
      <w:r w:rsidRPr="005C245C">
        <w:t>a</w:t>
      </w:r>
      <w:r w:rsidR="00587BF5" w:rsidRPr="005C245C">
        <w:t xml:space="preserve"> </w:t>
      </w:r>
      <w:r w:rsidR="005D5530" w:rsidRPr="005C245C">
        <w:t>Device-Patient</w:t>
      </w:r>
      <w:r w:rsidR="00587BF5" w:rsidRPr="005C245C">
        <w:t xml:space="preserve"> </w:t>
      </w:r>
      <w:r w:rsidR="0083254E" w:rsidRPr="005C245C">
        <w:t>Association</w:t>
      </w:r>
      <w:r w:rsidR="00587BF5" w:rsidRPr="005C245C">
        <w:t xml:space="preserve"> </w:t>
      </w:r>
      <w:r w:rsidR="0083254E" w:rsidRPr="005C245C">
        <w:t>Manager</w:t>
      </w:r>
      <w:r w:rsidR="00587BF5" w:rsidRPr="005C245C">
        <w:t xml:space="preserve"> </w:t>
      </w:r>
      <w:r w:rsidRPr="005C245C">
        <w:t>for</w:t>
      </w:r>
      <w:r w:rsidR="00587BF5" w:rsidRPr="005C245C">
        <w:t xml:space="preserve"> </w:t>
      </w:r>
      <w:r w:rsidRPr="005C245C">
        <w:t>device-patient</w:t>
      </w:r>
      <w:r w:rsidR="00587BF5" w:rsidRPr="005C245C">
        <w:t xml:space="preserve"> </w:t>
      </w:r>
      <w:r w:rsidRPr="005C245C">
        <w:t>association</w:t>
      </w:r>
      <w:r w:rsidR="00587BF5" w:rsidRPr="005C245C">
        <w:t xml:space="preserve"> </w:t>
      </w:r>
      <w:r w:rsidRPr="005C245C">
        <w:t>records.</w:t>
      </w:r>
    </w:p>
    <w:p w14:paraId="69ADFD17" w14:textId="57DE42BD" w:rsidR="00CE39C9" w:rsidRPr="005C245C" w:rsidRDefault="005D5530" w:rsidP="00927397">
      <w:pPr>
        <w:pStyle w:val="GlossaryTerm"/>
      </w:pPr>
      <w:r w:rsidRPr="005C245C">
        <w:t>Device-Patient</w:t>
      </w:r>
      <w:r w:rsidR="00587BF5" w:rsidRPr="005C245C">
        <w:t xml:space="preserve"> </w:t>
      </w:r>
      <w:r w:rsidR="0083254E" w:rsidRPr="005C245C">
        <w:t>Association</w:t>
      </w:r>
      <w:r w:rsidR="00587BF5" w:rsidRPr="005C245C">
        <w:t xml:space="preserve"> </w:t>
      </w:r>
      <w:r w:rsidR="0083254E" w:rsidRPr="005C245C">
        <w:t>Manager</w:t>
      </w:r>
    </w:p>
    <w:p w14:paraId="52D33B56" w14:textId="278F66B4" w:rsidR="00CE39C9" w:rsidRPr="005C245C" w:rsidRDefault="00CE39C9" w:rsidP="00D1635A">
      <w:pPr>
        <w:pStyle w:val="GlossaryDefinition"/>
      </w:pPr>
      <w:r w:rsidRPr="005C245C">
        <w:t>A</w:t>
      </w:r>
      <w:r w:rsidR="00587BF5" w:rsidRPr="005C245C">
        <w:t xml:space="preserve"> </w:t>
      </w:r>
      <w:r w:rsidRPr="005C245C">
        <w:t>system</w:t>
      </w:r>
      <w:r w:rsidR="00587BF5" w:rsidRPr="005C245C">
        <w:t xml:space="preserve"> </w:t>
      </w:r>
      <w:r w:rsidRPr="005C245C">
        <w:t>that</w:t>
      </w:r>
      <w:r w:rsidR="00587BF5" w:rsidRPr="005C245C">
        <w:t xml:space="preserve"> </w:t>
      </w:r>
      <w:r w:rsidRPr="005C245C">
        <w:t>records,</w:t>
      </w:r>
      <w:r w:rsidR="00587BF5" w:rsidRPr="005C245C">
        <w:t xml:space="preserve"> </w:t>
      </w:r>
      <w:r w:rsidRPr="005C245C">
        <w:t>manages,</w:t>
      </w:r>
      <w:r w:rsidR="00587BF5" w:rsidRPr="005C245C">
        <w:t xml:space="preserve"> </w:t>
      </w:r>
      <w:r w:rsidRPr="005C245C">
        <w:t>and</w:t>
      </w:r>
      <w:r w:rsidR="00587BF5" w:rsidRPr="005C245C">
        <w:t xml:space="preserve"> </w:t>
      </w:r>
      <w:r w:rsidRPr="005C245C">
        <w:t>serves</w:t>
      </w:r>
      <w:r w:rsidR="00587BF5" w:rsidRPr="005C245C">
        <w:t xml:space="preserve"> </w:t>
      </w:r>
      <w:r w:rsidRPr="005C245C">
        <w:t>records</w:t>
      </w:r>
      <w:r w:rsidR="00587BF5" w:rsidRPr="005C245C">
        <w:t xml:space="preserve"> </w:t>
      </w:r>
      <w:r w:rsidRPr="005C245C">
        <w:t>of</w:t>
      </w:r>
      <w:r w:rsidR="00587BF5" w:rsidRPr="005C245C">
        <w:t xml:space="preserve"> </w:t>
      </w:r>
      <w:r w:rsidRPr="005C245C">
        <w:t>device-patient</w:t>
      </w:r>
      <w:r w:rsidR="00587BF5" w:rsidRPr="005C245C">
        <w:t xml:space="preserve"> </w:t>
      </w:r>
      <w:r w:rsidRPr="005C245C">
        <w:t>associations.</w:t>
      </w:r>
    </w:p>
    <w:p w14:paraId="48CB262A" w14:textId="64F61D74" w:rsidR="00CE39C9" w:rsidRPr="005C245C" w:rsidRDefault="00CE39C9" w:rsidP="00927397">
      <w:pPr>
        <w:pStyle w:val="GlossaryTerm"/>
      </w:pPr>
      <w:r w:rsidRPr="005C245C">
        <w:t>Association</w:t>
      </w:r>
      <w:r w:rsidR="00587BF5" w:rsidRPr="005C245C">
        <w:t xml:space="preserve"> </w:t>
      </w:r>
      <w:r w:rsidRPr="005C245C">
        <w:t>Reporter</w:t>
      </w:r>
    </w:p>
    <w:p w14:paraId="34840634" w14:textId="159247A3" w:rsidR="00CE39C9" w:rsidRPr="005C245C" w:rsidRDefault="00CE39C9" w:rsidP="00D1635A">
      <w:pPr>
        <w:pStyle w:val="GlossaryDefinition"/>
      </w:pPr>
      <w:r w:rsidRPr="005C245C">
        <w:t>A</w:t>
      </w:r>
      <w:r w:rsidR="00587BF5" w:rsidRPr="005C245C">
        <w:t xml:space="preserve"> </w:t>
      </w:r>
      <w:r w:rsidRPr="005C245C">
        <w:t>system</w:t>
      </w:r>
      <w:r w:rsidR="00587BF5" w:rsidRPr="005C245C">
        <w:t xml:space="preserve"> </w:t>
      </w:r>
      <w:r w:rsidRPr="005C245C">
        <w:t>or</w:t>
      </w:r>
      <w:r w:rsidR="00587BF5" w:rsidRPr="005C245C">
        <w:t xml:space="preserve"> </w:t>
      </w:r>
      <w:r w:rsidRPr="005C245C">
        <w:t>person</w:t>
      </w:r>
      <w:r w:rsidR="00587BF5" w:rsidRPr="005C245C">
        <w:t xml:space="preserve"> </w:t>
      </w:r>
      <w:r w:rsidRPr="005C245C">
        <w:t>that</w:t>
      </w:r>
      <w:r w:rsidR="00587BF5" w:rsidRPr="005C245C">
        <w:t xml:space="preserve"> </w:t>
      </w:r>
      <w:r w:rsidRPr="005C245C">
        <w:t>asserts</w:t>
      </w:r>
      <w:r w:rsidR="00587BF5" w:rsidRPr="005C245C">
        <w:t xml:space="preserve"> </w:t>
      </w:r>
      <w:r w:rsidRPr="005C245C">
        <w:t>a</w:t>
      </w:r>
      <w:r w:rsidR="00587BF5" w:rsidRPr="005C245C">
        <w:t xml:space="preserve"> </w:t>
      </w:r>
      <w:r w:rsidRPr="005C245C">
        <w:t>device-patient</w:t>
      </w:r>
      <w:r w:rsidR="00587BF5" w:rsidRPr="005C245C">
        <w:t xml:space="preserve"> </w:t>
      </w:r>
      <w:r w:rsidRPr="005C245C">
        <w:t>association,</w:t>
      </w:r>
      <w:r w:rsidR="00587BF5" w:rsidRPr="005C245C">
        <w:t xml:space="preserve"> </w:t>
      </w:r>
      <w:r w:rsidRPr="005C245C">
        <w:t>disassociation,</w:t>
      </w:r>
      <w:r w:rsidR="00587BF5" w:rsidRPr="005C245C">
        <w:t xml:space="preserve"> </w:t>
      </w:r>
      <w:r w:rsidRPr="005C245C">
        <w:t>or</w:t>
      </w:r>
      <w:r w:rsidR="00587BF5" w:rsidRPr="005C245C">
        <w:t xml:space="preserve"> </w:t>
      </w:r>
      <w:r w:rsidRPr="005C245C">
        <w:t>attributes</w:t>
      </w:r>
      <w:r w:rsidR="00587BF5" w:rsidRPr="005C245C">
        <w:t xml:space="preserve"> </w:t>
      </w:r>
      <w:r w:rsidRPr="005C245C">
        <w:t>related</w:t>
      </w:r>
      <w:r w:rsidR="00587BF5" w:rsidRPr="005C245C">
        <w:t xml:space="preserve"> </w:t>
      </w:r>
      <w:r w:rsidRPr="005C245C">
        <w:t>to</w:t>
      </w:r>
      <w:r w:rsidR="00587BF5" w:rsidRPr="005C245C">
        <w:t xml:space="preserve"> </w:t>
      </w:r>
      <w:r w:rsidRPr="005C245C">
        <w:t>either.</w:t>
      </w:r>
    </w:p>
    <w:p w14:paraId="30B25AA0" w14:textId="77777777" w:rsidR="00CE39C9" w:rsidRPr="005C245C" w:rsidRDefault="00CE39C9" w:rsidP="00927397">
      <w:pPr>
        <w:pStyle w:val="GlossaryTerm"/>
      </w:pPr>
      <w:r w:rsidRPr="005C245C">
        <w:t>Binding</w:t>
      </w:r>
    </w:p>
    <w:p w14:paraId="454B66CB" w14:textId="447C84F4" w:rsidR="00CE39C9" w:rsidRPr="005C245C" w:rsidRDefault="00CE39C9" w:rsidP="00D1635A">
      <w:pPr>
        <w:pStyle w:val="GlossaryDefinition"/>
      </w:pPr>
      <w:r w:rsidRPr="005C245C">
        <w:t>A</w:t>
      </w:r>
      <w:r w:rsidR="00587BF5" w:rsidRPr="005C245C">
        <w:t xml:space="preserve"> </w:t>
      </w:r>
      <w:r w:rsidRPr="005C245C">
        <w:t>process</w:t>
      </w:r>
      <w:r w:rsidR="00587BF5" w:rsidRPr="005C245C">
        <w:t xml:space="preserve"> </w:t>
      </w:r>
      <w:r w:rsidRPr="005C245C">
        <w:t>of</w:t>
      </w:r>
      <w:r w:rsidR="00587BF5" w:rsidRPr="005C245C">
        <w:t xml:space="preserve"> </w:t>
      </w:r>
      <w:r w:rsidRPr="005C245C">
        <w:t>associating</w:t>
      </w:r>
      <w:r w:rsidR="00587BF5" w:rsidRPr="005C245C">
        <w:t xml:space="preserve"> </w:t>
      </w:r>
      <w:r w:rsidRPr="005C245C">
        <w:t>two</w:t>
      </w:r>
      <w:r w:rsidR="00587BF5" w:rsidRPr="005C245C">
        <w:t xml:space="preserve"> </w:t>
      </w:r>
      <w:r w:rsidRPr="005C245C">
        <w:t>related</w:t>
      </w:r>
      <w:r w:rsidR="00587BF5" w:rsidRPr="005C245C">
        <w:t xml:space="preserve"> </w:t>
      </w:r>
      <w:r w:rsidRPr="005C245C">
        <w:t>elements</w:t>
      </w:r>
      <w:r w:rsidR="00587BF5" w:rsidRPr="005C245C">
        <w:t xml:space="preserve"> </w:t>
      </w:r>
      <w:r w:rsidRPr="005C245C">
        <w:t>of</w:t>
      </w:r>
      <w:r w:rsidR="00587BF5" w:rsidRPr="005C245C">
        <w:t xml:space="preserve"> </w:t>
      </w:r>
      <w:r w:rsidRPr="005C245C">
        <w:t>information.</w:t>
      </w:r>
    </w:p>
    <w:p w14:paraId="13E5044B" w14:textId="77777777" w:rsidR="00CE39C9" w:rsidRPr="005C245C" w:rsidRDefault="00CE39C9" w:rsidP="00927397">
      <w:pPr>
        <w:pStyle w:val="GlossaryTerm"/>
      </w:pPr>
      <w:r w:rsidRPr="005C245C">
        <w:t>Biometrics</w:t>
      </w:r>
    </w:p>
    <w:p w14:paraId="07A40F7D" w14:textId="7E2647AC" w:rsidR="00CE39C9" w:rsidRPr="005C245C" w:rsidRDefault="00CE39C9" w:rsidP="00D1635A">
      <w:pPr>
        <w:pStyle w:val="GlossaryDefinition"/>
      </w:pPr>
      <w:r w:rsidRPr="005C245C">
        <w:t>A</w:t>
      </w:r>
      <w:r w:rsidR="00587BF5" w:rsidRPr="005C245C">
        <w:t xml:space="preserve"> </w:t>
      </w:r>
      <w:r w:rsidRPr="005C245C">
        <w:t>measurable</w:t>
      </w:r>
      <w:r w:rsidR="00587BF5" w:rsidRPr="005C245C">
        <w:t xml:space="preserve"> </w:t>
      </w:r>
      <w:r w:rsidRPr="005C245C">
        <w:t>physical</w:t>
      </w:r>
      <w:r w:rsidR="00587BF5" w:rsidRPr="005C245C">
        <w:t xml:space="preserve"> </w:t>
      </w:r>
      <w:r w:rsidRPr="005C245C">
        <w:t>characteristic</w:t>
      </w:r>
      <w:r w:rsidR="00587BF5" w:rsidRPr="005C245C">
        <w:t xml:space="preserve"> </w:t>
      </w:r>
      <w:r w:rsidRPr="005C245C">
        <w:t>or</w:t>
      </w:r>
      <w:r w:rsidR="00587BF5" w:rsidRPr="005C245C">
        <w:t xml:space="preserve"> </w:t>
      </w:r>
      <w:r w:rsidRPr="005C245C">
        <w:t>personal</w:t>
      </w:r>
      <w:r w:rsidR="00587BF5" w:rsidRPr="005C245C">
        <w:t xml:space="preserve"> </w:t>
      </w:r>
      <w:r w:rsidRPr="005C245C">
        <w:t>behavioral</w:t>
      </w:r>
      <w:r w:rsidR="00587BF5" w:rsidRPr="005C245C">
        <w:t xml:space="preserve"> </w:t>
      </w:r>
      <w:r w:rsidRPr="005C245C">
        <w:t>trait</w:t>
      </w:r>
      <w:r w:rsidR="00587BF5" w:rsidRPr="005C245C">
        <w:t xml:space="preserve"> </w:t>
      </w:r>
      <w:r w:rsidRPr="005C245C">
        <w:t>used</w:t>
      </w:r>
      <w:r w:rsidR="00587BF5" w:rsidRPr="005C245C">
        <w:t xml:space="preserve"> </w:t>
      </w:r>
      <w:r w:rsidRPr="005C245C">
        <w:t>to</w:t>
      </w:r>
      <w:r w:rsidR="00587BF5" w:rsidRPr="005C245C">
        <w:t xml:space="preserve"> </w:t>
      </w:r>
      <w:r w:rsidRPr="005C245C">
        <w:t>recognize</w:t>
      </w:r>
      <w:r w:rsidR="00587BF5" w:rsidRPr="005C245C">
        <w:t xml:space="preserve"> </w:t>
      </w:r>
      <w:r w:rsidRPr="005C245C">
        <w:t>the</w:t>
      </w:r>
      <w:r w:rsidR="00587BF5" w:rsidRPr="005C245C">
        <w:t xml:space="preserve"> </w:t>
      </w:r>
      <w:r w:rsidRPr="005C245C">
        <w:t>identity,</w:t>
      </w:r>
      <w:r w:rsidR="00587BF5" w:rsidRPr="005C245C">
        <w:t xml:space="preserve"> </w:t>
      </w:r>
      <w:r w:rsidRPr="005C245C">
        <w:t>or</w:t>
      </w:r>
      <w:r w:rsidR="00587BF5" w:rsidRPr="005C245C">
        <w:t xml:space="preserve"> </w:t>
      </w:r>
      <w:r w:rsidRPr="005C245C">
        <w:t>verify</w:t>
      </w:r>
      <w:r w:rsidR="00587BF5" w:rsidRPr="005C245C">
        <w:t xml:space="preserve"> </w:t>
      </w:r>
      <w:r w:rsidRPr="005C245C">
        <w:t>the</w:t>
      </w:r>
      <w:r w:rsidR="00587BF5" w:rsidRPr="005C245C">
        <w:t xml:space="preserve"> </w:t>
      </w:r>
      <w:r w:rsidRPr="005C245C">
        <w:t>claimed</w:t>
      </w:r>
      <w:r w:rsidR="00587BF5" w:rsidRPr="005C245C">
        <w:t xml:space="preserve"> </w:t>
      </w:r>
      <w:r w:rsidRPr="005C245C">
        <w:t>identity</w:t>
      </w:r>
      <w:r w:rsidR="00587BF5" w:rsidRPr="005C245C">
        <w:t xml:space="preserve"> </w:t>
      </w:r>
      <w:r w:rsidR="00FE6607" w:rsidRPr="005C245C">
        <w:t>of</w:t>
      </w:r>
      <w:r w:rsidR="00587BF5" w:rsidRPr="005C245C">
        <w:t xml:space="preserve"> </w:t>
      </w:r>
      <w:r w:rsidR="00FE6607" w:rsidRPr="005C245C">
        <w:t>a</w:t>
      </w:r>
      <w:r w:rsidR="00587BF5" w:rsidRPr="005C245C">
        <w:t xml:space="preserve"> </w:t>
      </w:r>
      <w:r w:rsidR="00FE6607" w:rsidRPr="005C245C">
        <w:t>person</w:t>
      </w:r>
      <w:r w:rsidRPr="005C245C">
        <w:t>.</w:t>
      </w:r>
    </w:p>
    <w:p w14:paraId="3BF2DD51" w14:textId="681AEB32" w:rsidR="00CE39C9" w:rsidRPr="005C245C" w:rsidRDefault="005D5530" w:rsidP="00927397">
      <w:pPr>
        <w:pStyle w:val="GlossaryTerm"/>
      </w:pPr>
      <w:r w:rsidRPr="005C245C">
        <w:t>Device-Patient</w:t>
      </w:r>
      <w:r w:rsidR="00587BF5" w:rsidRPr="005C245C">
        <w:t xml:space="preserve"> </w:t>
      </w:r>
      <w:r w:rsidR="00CE39C9" w:rsidRPr="005C245C">
        <w:t>Association</w:t>
      </w:r>
    </w:p>
    <w:p w14:paraId="6F213B06" w14:textId="436117AF" w:rsidR="00CE39C9" w:rsidRPr="005C245C" w:rsidRDefault="00CE39C9" w:rsidP="00D1635A">
      <w:pPr>
        <w:pStyle w:val="GlossaryDefinition"/>
      </w:pPr>
      <w:r w:rsidRPr="005C245C">
        <w:t>A</w:t>
      </w:r>
      <w:r w:rsidR="00587BF5" w:rsidRPr="005C245C">
        <w:t xml:space="preserve"> </w:t>
      </w:r>
      <w:r w:rsidRPr="005C245C">
        <w:t>link</w:t>
      </w:r>
      <w:r w:rsidR="00587BF5" w:rsidRPr="005C245C">
        <w:t xml:space="preserve"> </w:t>
      </w:r>
      <w:r w:rsidRPr="005C245C">
        <w:t>between</w:t>
      </w:r>
      <w:r w:rsidR="00587BF5" w:rsidRPr="005C245C">
        <w:t xml:space="preserve"> </w:t>
      </w:r>
      <w:r w:rsidRPr="005C245C">
        <w:t>a</w:t>
      </w:r>
      <w:r w:rsidR="00587BF5" w:rsidRPr="005C245C">
        <w:t xml:space="preserve"> </w:t>
      </w:r>
      <w:r w:rsidRPr="005C245C">
        <w:t>patient</w:t>
      </w:r>
      <w:r w:rsidR="00587BF5" w:rsidRPr="005C245C">
        <w:t xml:space="preserve"> </w:t>
      </w:r>
      <w:r w:rsidRPr="005C245C">
        <w:t>identity</w:t>
      </w:r>
      <w:r w:rsidR="00587BF5" w:rsidRPr="005C245C">
        <w:t xml:space="preserve"> </w:t>
      </w:r>
      <w:r w:rsidRPr="005C245C">
        <w:t>and</w:t>
      </w:r>
      <w:r w:rsidR="00587BF5" w:rsidRPr="005C245C">
        <w:t xml:space="preserve"> </w:t>
      </w:r>
      <w:r w:rsidRPr="005C245C">
        <w:t>one</w:t>
      </w:r>
      <w:r w:rsidR="00587BF5" w:rsidRPr="005C245C">
        <w:t xml:space="preserve"> </w:t>
      </w:r>
      <w:r w:rsidRPr="005C245C">
        <w:t>device</w:t>
      </w:r>
      <w:r w:rsidR="00587BF5" w:rsidRPr="005C245C">
        <w:t xml:space="preserve"> </w:t>
      </w:r>
      <w:r w:rsidRPr="005C245C">
        <w:t>identity</w:t>
      </w:r>
      <w:r w:rsidR="00587BF5" w:rsidRPr="005C245C">
        <w:t xml:space="preserve"> </w:t>
      </w:r>
      <w:r w:rsidRPr="005C245C">
        <w:t>that</w:t>
      </w:r>
      <w:r w:rsidR="00587BF5" w:rsidRPr="005C245C">
        <w:t xml:space="preserve"> </w:t>
      </w:r>
      <w:r w:rsidRPr="005C245C">
        <w:t>is</w:t>
      </w:r>
      <w:r w:rsidR="00587BF5" w:rsidRPr="005C245C">
        <w:t xml:space="preserve"> </w:t>
      </w:r>
      <w:r w:rsidRPr="005C245C">
        <w:t>established</w:t>
      </w:r>
      <w:r w:rsidR="00587BF5" w:rsidRPr="005C245C">
        <w:t xml:space="preserve"> </w:t>
      </w:r>
      <w:r w:rsidRPr="005C245C">
        <w:t>on</w:t>
      </w:r>
      <w:r w:rsidR="00587BF5" w:rsidRPr="005C245C">
        <w:t xml:space="preserve"> </w:t>
      </w:r>
      <w:r w:rsidRPr="005C245C">
        <w:t>the</w:t>
      </w:r>
      <w:r w:rsidR="00587BF5" w:rsidRPr="005C245C">
        <w:t xml:space="preserve"> </w:t>
      </w:r>
      <w:r w:rsidRPr="005C245C">
        <w:t>basis</w:t>
      </w:r>
      <w:r w:rsidR="00587BF5" w:rsidRPr="005C245C">
        <w:t xml:space="preserve"> </w:t>
      </w:r>
      <w:r w:rsidRPr="005C245C">
        <w:t>of</w:t>
      </w:r>
      <w:r w:rsidR="00587BF5" w:rsidRPr="005C245C">
        <w:t xml:space="preserve"> </w:t>
      </w:r>
      <w:r w:rsidRPr="005C245C">
        <w:t>evidence.</w:t>
      </w:r>
      <w:r w:rsidR="00587BF5" w:rsidRPr="005C245C">
        <w:t xml:space="preserve"> </w:t>
      </w:r>
      <w:r w:rsidRPr="005C245C">
        <w:t>It</w:t>
      </w:r>
      <w:r w:rsidR="00587BF5" w:rsidRPr="005C245C">
        <w:t xml:space="preserve"> </w:t>
      </w:r>
      <w:r w:rsidRPr="005C245C">
        <w:t>has</w:t>
      </w:r>
      <w:r w:rsidR="00587BF5" w:rsidRPr="005C245C">
        <w:t xml:space="preserve"> </w:t>
      </w:r>
      <w:r w:rsidRPr="005C245C">
        <w:t>a</w:t>
      </w:r>
      <w:r w:rsidR="00587BF5" w:rsidRPr="005C245C">
        <w:t xml:space="preserve"> </w:t>
      </w:r>
      <w:r w:rsidRPr="005C245C">
        <w:t>start</w:t>
      </w:r>
      <w:r w:rsidR="00587BF5" w:rsidRPr="005C245C">
        <w:t xml:space="preserve"> </w:t>
      </w:r>
      <w:r w:rsidRPr="005C245C">
        <w:t>time</w:t>
      </w:r>
      <w:r w:rsidR="00587BF5" w:rsidRPr="005C245C">
        <w:t xml:space="preserve"> </w:t>
      </w:r>
      <w:r w:rsidRPr="005C245C">
        <w:t>and,</w:t>
      </w:r>
      <w:r w:rsidR="00587BF5" w:rsidRPr="005C245C">
        <w:t xml:space="preserve"> </w:t>
      </w:r>
      <w:r w:rsidRPr="005C245C">
        <w:t>once</w:t>
      </w:r>
      <w:r w:rsidR="00587BF5" w:rsidRPr="005C245C">
        <w:t xml:space="preserve"> </w:t>
      </w:r>
      <w:r w:rsidRPr="005C245C">
        <w:t>it</w:t>
      </w:r>
      <w:r w:rsidR="00587BF5" w:rsidRPr="005C245C">
        <w:t xml:space="preserve"> </w:t>
      </w:r>
      <w:r w:rsidRPr="005C245C">
        <w:t>is</w:t>
      </w:r>
      <w:r w:rsidR="00587BF5" w:rsidRPr="005C245C">
        <w:t xml:space="preserve"> </w:t>
      </w:r>
      <w:r w:rsidRPr="005C245C">
        <w:t>no</w:t>
      </w:r>
      <w:r w:rsidR="00587BF5" w:rsidRPr="005C245C">
        <w:t xml:space="preserve"> </w:t>
      </w:r>
      <w:r w:rsidRPr="005C245C">
        <w:t>longer</w:t>
      </w:r>
      <w:r w:rsidR="00587BF5" w:rsidRPr="005C245C">
        <w:t xml:space="preserve"> </w:t>
      </w:r>
      <w:r w:rsidRPr="005C245C">
        <w:t>active,</w:t>
      </w:r>
      <w:r w:rsidR="00587BF5" w:rsidRPr="005C245C">
        <w:t xml:space="preserve"> </w:t>
      </w:r>
      <w:r w:rsidRPr="005C245C">
        <w:t>an</w:t>
      </w:r>
      <w:r w:rsidR="00587BF5" w:rsidRPr="005C245C">
        <w:t xml:space="preserve"> </w:t>
      </w:r>
      <w:r w:rsidRPr="005C245C">
        <w:t>end</w:t>
      </w:r>
      <w:r w:rsidR="00587BF5" w:rsidRPr="005C245C">
        <w:t xml:space="preserve"> </w:t>
      </w:r>
      <w:r w:rsidRPr="005C245C">
        <w:t>time.</w:t>
      </w:r>
    </w:p>
    <w:p w14:paraId="4B4EE0AA" w14:textId="01BE7C8C" w:rsidR="00CE39C9" w:rsidRPr="005C245C" w:rsidRDefault="00CE39C9" w:rsidP="00927397">
      <w:pPr>
        <w:pStyle w:val="GlossaryTerm"/>
      </w:pPr>
      <w:r w:rsidRPr="005C245C">
        <w:t>Device</w:t>
      </w:r>
      <w:r w:rsidR="00587BF5" w:rsidRPr="005C245C">
        <w:t xml:space="preserve"> </w:t>
      </w:r>
      <w:r w:rsidRPr="005C245C">
        <w:t>Registrant</w:t>
      </w:r>
    </w:p>
    <w:p w14:paraId="2C0DBC84" w14:textId="72802602" w:rsidR="00CE39C9" w:rsidRPr="005C245C" w:rsidRDefault="00CE39C9" w:rsidP="00D1635A">
      <w:pPr>
        <w:pStyle w:val="GlossaryDefinition"/>
      </w:pPr>
      <w:r w:rsidRPr="005C245C">
        <w:t>A</w:t>
      </w:r>
      <w:r w:rsidR="00587BF5" w:rsidRPr="005C245C">
        <w:t xml:space="preserve"> </w:t>
      </w:r>
      <w:r w:rsidRPr="005C245C">
        <w:t>system</w:t>
      </w:r>
      <w:r w:rsidR="00587BF5" w:rsidRPr="005C245C">
        <w:t xml:space="preserve"> </w:t>
      </w:r>
      <w:r w:rsidRPr="005C245C">
        <w:t>(including</w:t>
      </w:r>
      <w:r w:rsidR="00587BF5" w:rsidRPr="005C245C">
        <w:t xml:space="preserve"> </w:t>
      </w:r>
      <w:r w:rsidRPr="005C245C">
        <w:t>the</w:t>
      </w:r>
      <w:r w:rsidR="00587BF5" w:rsidRPr="005C245C">
        <w:t xml:space="preserve"> </w:t>
      </w:r>
      <w:r w:rsidRPr="005C245C">
        <w:t>device</w:t>
      </w:r>
      <w:r w:rsidR="00587BF5" w:rsidRPr="005C245C">
        <w:t xml:space="preserve"> </w:t>
      </w:r>
      <w:r w:rsidRPr="005C245C">
        <w:t>itself)</w:t>
      </w:r>
      <w:r w:rsidR="00587BF5" w:rsidRPr="005C245C">
        <w:t xml:space="preserve"> </w:t>
      </w:r>
      <w:r w:rsidRPr="005C245C">
        <w:t>or</w:t>
      </w:r>
      <w:r w:rsidR="00587BF5" w:rsidRPr="005C245C">
        <w:t xml:space="preserve"> </w:t>
      </w:r>
      <w:r w:rsidRPr="005C245C">
        <w:t>person</w:t>
      </w:r>
      <w:r w:rsidR="00587BF5" w:rsidRPr="005C245C">
        <w:t xml:space="preserve"> </w:t>
      </w:r>
      <w:r w:rsidRPr="005C245C">
        <w:t>that</w:t>
      </w:r>
      <w:r w:rsidR="00587BF5" w:rsidRPr="005C245C">
        <w:t xml:space="preserve"> </w:t>
      </w:r>
      <w:r w:rsidRPr="005C245C">
        <w:t>identifies</w:t>
      </w:r>
      <w:r w:rsidR="00587BF5" w:rsidRPr="005C245C">
        <w:t xml:space="preserve"> </w:t>
      </w:r>
      <w:r w:rsidRPr="005C245C">
        <w:t>a</w:t>
      </w:r>
      <w:r w:rsidR="00587BF5" w:rsidRPr="005C245C">
        <w:t xml:space="preserve"> </w:t>
      </w:r>
      <w:r w:rsidRPr="005C245C">
        <w:t>device</w:t>
      </w:r>
      <w:r w:rsidR="00587BF5" w:rsidRPr="005C245C">
        <w:t xml:space="preserve"> </w:t>
      </w:r>
      <w:r w:rsidRPr="005C245C">
        <w:t>that</w:t>
      </w:r>
      <w:r w:rsidR="00587BF5" w:rsidRPr="005C245C">
        <w:t xml:space="preserve"> </w:t>
      </w:r>
      <w:r w:rsidRPr="005C245C">
        <w:t>may</w:t>
      </w:r>
      <w:r w:rsidR="00587BF5" w:rsidRPr="005C245C">
        <w:t xml:space="preserve"> </w:t>
      </w:r>
      <w:r w:rsidRPr="005C245C">
        <w:t>participate</w:t>
      </w:r>
      <w:r w:rsidR="00587BF5" w:rsidRPr="005C245C">
        <w:t xml:space="preserve"> </w:t>
      </w:r>
      <w:r w:rsidRPr="005C245C">
        <w:t>in</w:t>
      </w:r>
      <w:r w:rsidR="00587BF5" w:rsidRPr="005C245C">
        <w:t xml:space="preserve"> </w:t>
      </w:r>
      <w:r w:rsidR="00757DFF" w:rsidRPr="005C245C">
        <w:t>device-patient</w:t>
      </w:r>
      <w:r w:rsidR="00587BF5" w:rsidRPr="005C245C">
        <w:t xml:space="preserve"> </w:t>
      </w:r>
      <w:r w:rsidRPr="005C245C">
        <w:t>associations.</w:t>
      </w:r>
    </w:p>
    <w:p w14:paraId="4910BDFE" w14:textId="4AC893C3" w:rsidR="00CE39C9" w:rsidRPr="005C245C" w:rsidRDefault="00CE39C9" w:rsidP="00927397">
      <w:pPr>
        <w:pStyle w:val="GlossaryTerm"/>
      </w:pPr>
      <w:r w:rsidRPr="005C245C">
        <w:t>Device</w:t>
      </w:r>
      <w:r w:rsidR="00587BF5" w:rsidRPr="005C245C">
        <w:t xml:space="preserve"> </w:t>
      </w:r>
      <w:r w:rsidRPr="005C245C">
        <w:t>Registration</w:t>
      </w:r>
      <w:r w:rsidR="00587BF5" w:rsidRPr="005C245C">
        <w:t xml:space="preserve"> </w:t>
      </w:r>
      <w:r w:rsidRPr="005C245C">
        <w:t>System</w:t>
      </w:r>
    </w:p>
    <w:p w14:paraId="472A9A85" w14:textId="387FB5A0" w:rsidR="00CE39C9" w:rsidRPr="005C245C" w:rsidRDefault="00CE39C9" w:rsidP="00D1635A">
      <w:pPr>
        <w:pStyle w:val="GlossaryDefinition"/>
      </w:pPr>
      <w:r w:rsidRPr="005C245C">
        <w:t>A</w:t>
      </w:r>
      <w:r w:rsidR="00587BF5" w:rsidRPr="005C245C">
        <w:t xml:space="preserve"> </w:t>
      </w:r>
      <w:r w:rsidRPr="005C245C">
        <w:t>system</w:t>
      </w:r>
      <w:r w:rsidR="00587BF5" w:rsidRPr="005C245C">
        <w:t xml:space="preserve"> </w:t>
      </w:r>
      <w:r w:rsidRPr="005C245C">
        <w:t>that</w:t>
      </w:r>
      <w:r w:rsidR="00587BF5" w:rsidRPr="005C245C">
        <w:t xml:space="preserve"> </w:t>
      </w:r>
      <w:r w:rsidRPr="005C245C">
        <w:t>identifies</w:t>
      </w:r>
      <w:r w:rsidR="00587BF5" w:rsidRPr="005C245C">
        <w:t xml:space="preserve"> </w:t>
      </w:r>
      <w:r w:rsidRPr="005C245C">
        <w:t>patients</w:t>
      </w:r>
      <w:r w:rsidR="00587BF5" w:rsidRPr="005C245C">
        <w:t xml:space="preserve"> </w:t>
      </w:r>
      <w:r w:rsidRPr="005C245C">
        <w:t>that</w:t>
      </w:r>
      <w:r w:rsidR="00587BF5" w:rsidRPr="005C245C">
        <w:t xml:space="preserve"> </w:t>
      </w:r>
      <w:r w:rsidRPr="005C245C">
        <w:t>may</w:t>
      </w:r>
      <w:r w:rsidR="00587BF5" w:rsidRPr="005C245C">
        <w:t xml:space="preserve"> </w:t>
      </w:r>
      <w:r w:rsidRPr="005C245C">
        <w:t>participate</w:t>
      </w:r>
      <w:r w:rsidR="00587BF5" w:rsidRPr="005C245C">
        <w:t xml:space="preserve"> </w:t>
      </w:r>
      <w:r w:rsidRPr="005C245C">
        <w:t>in</w:t>
      </w:r>
      <w:r w:rsidR="00587BF5" w:rsidRPr="005C245C">
        <w:t xml:space="preserve"> </w:t>
      </w:r>
      <w:r w:rsidR="00757DFF" w:rsidRPr="005C245C">
        <w:t>device-patient</w:t>
      </w:r>
      <w:r w:rsidR="00587BF5" w:rsidRPr="005C245C">
        <w:t xml:space="preserve"> </w:t>
      </w:r>
      <w:r w:rsidRPr="005C245C">
        <w:t>associations.</w:t>
      </w:r>
    </w:p>
    <w:p w14:paraId="4876AF84" w14:textId="1D43AAFE" w:rsidR="00CE39C9" w:rsidRPr="005C245C" w:rsidRDefault="00CE39C9" w:rsidP="00927397">
      <w:pPr>
        <w:pStyle w:val="GlossaryTerm"/>
      </w:pPr>
      <w:r w:rsidRPr="005C245C">
        <w:t>Direct</w:t>
      </w:r>
      <w:r w:rsidR="00587BF5" w:rsidRPr="005C245C">
        <w:t xml:space="preserve"> </w:t>
      </w:r>
      <w:r w:rsidRPr="005C245C">
        <w:t>Association</w:t>
      </w:r>
    </w:p>
    <w:p w14:paraId="0C383492" w14:textId="6889F2C6" w:rsidR="00CE39C9" w:rsidRPr="005C245C" w:rsidRDefault="00CE39C9" w:rsidP="00D1635A">
      <w:pPr>
        <w:pStyle w:val="GlossaryDefinition"/>
      </w:pPr>
      <w:r w:rsidRPr="005C245C">
        <w:t>A</w:t>
      </w:r>
      <w:r w:rsidR="00587BF5" w:rsidRPr="005C245C">
        <w:t xml:space="preserve"> </w:t>
      </w:r>
      <w:r w:rsidRPr="005C245C">
        <w:t>patient</w:t>
      </w:r>
      <w:r w:rsidR="00587BF5" w:rsidRPr="005C245C">
        <w:t xml:space="preserve"> </w:t>
      </w:r>
      <w:r w:rsidRPr="005C245C">
        <w:t>association</w:t>
      </w:r>
      <w:r w:rsidR="00587BF5" w:rsidRPr="005C245C">
        <w:t xml:space="preserve"> </w:t>
      </w:r>
      <w:r w:rsidRPr="005C245C">
        <w:t>established</w:t>
      </w:r>
      <w:r w:rsidR="00587BF5" w:rsidRPr="005C245C">
        <w:t xml:space="preserve"> </w:t>
      </w:r>
      <w:r w:rsidRPr="005C245C">
        <w:t>by</w:t>
      </w:r>
      <w:r w:rsidR="00587BF5" w:rsidRPr="005C245C">
        <w:t xml:space="preserve"> </w:t>
      </w:r>
      <w:r w:rsidRPr="005C245C">
        <w:t>the</w:t>
      </w:r>
      <w:r w:rsidR="00587BF5" w:rsidRPr="005C245C">
        <w:t xml:space="preserve"> </w:t>
      </w:r>
      <w:r w:rsidRPr="005C245C">
        <w:t>observation</w:t>
      </w:r>
      <w:r w:rsidR="00587BF5" w:rsidRPr="005C245C">
        <w:t xml:space="preserve"> </w:t>
      </w:r>
      <w:r w:rsidRPr="005C245C">
        <w:t>and</w:t>
      </w:r>
      <w:r w:rsidR="00587BF5" w:rsidRPr="005C245C">
        <w:t xml:space="preserve"> </w:t>
      </w:r>
      <w:r w:rsidRPr="005C245C">
        <w:t>recording</w:t>
      </w:r>
      <w:r w:rsidR="00587BF5" w:rsidRPr="005C245C">
        <w:t xml:space="preserve"> </w:t>
      </w:r>
      <w:r w:rsidRPr="005C245C">
        <w:t>of</w:t>
      </w:r>
      <w:r w:rsidR="00587BF5" w:rsidRPr="005C245C">
        <w:t xml:space="preserve"> </w:t>
      </w:r>
      <w:r w:rsidRPr="005C245C">
        <w:t>a</w:t>
      </w:r>
      <w:r w:rsidR="00587BF5" w:rsidRPr="005C245C">
        <w:t xml:space="preserve"> </w:t>
      </w:r>
      <w:r w:rsidRPr="005C245C">
        <w:t>physical</w:t>
      </w:r>
      <w:r w:rsidR="00587BF5" w:rsidRPr="005C245C">
        <w:t xml:space="preserve"> </w:t>
      </w:r>
      <w:r w:rsidRPr="005C245C">
        <w:t>connection</w:t>
      </w:r>
      <w:r w:rsidR="00587BF5" w:rsidRPr="005C245C">
        <w:t xml:space="preserve"> </w:t>
      </w:r>
      <w:r w:rsidRPr="005C245C">
        <w:t>of</w:t>
      </w:r>
      <w:r w:rsidR="00587BF5" w:rsidRPr="005C245C">
        <w:t xml:space="preserve"> </w:t>
      </w:r>
      <w:r w:rsidRPr="005C245C">
        <w:t>a</w:t>
      </w:r>
      <w:r w:rsidR="00587BF5" w:rsidRPr="005C245C">
        <w:t xml:space="preserve"> </w:t>
      </w:r>
      <w:r w:rsidRPr="005C245C">
        <w:t>device</w:t>
      </w:r>
      <w:r w:rsidR="00587BF5" w:rsidRPr="005C245C">
        <w:t xml:space="preserve"> </w:t>
      </w:r>
      <w:r w:rsidRPr="005C245C">
        <w:t>to</w:t>
      </w:r>
      <w:r w:rsidR="00587BF5" w:rsidRPr="005C245C">
        <w:t xml:space="preserve"> </w:t>
      </w:r>
      <w:r w:rsidRPr="005C245C">
        <w:t>the</w:t>
      </w:r>
      <w:r w:rsidR="00587BF5" w:rsidRPr="005C245C">
        <w:t xml:space="preserve"> </w:t>
      </w:r>
      <w:r w:rsidRPr="005C245C">
        <w:t>patient.</w:t>
      </w:r>
    </w:p>
    <w:p w14:paraId="7C91A196" w14:textId="652E4DE2" w:rsidR="00CE39C9" w:rsidRPr="005C245C" w:rsidRDefault="00CE39C9" w:rsidP="00927397">
      <w:pPr>
        <w:pStyle w:val="GlossaryTerm"/>
      </w:pPr>
      <w:r w:rsidRPr="005C245C">
        <w:t>Direct</w:t>
      </w:r>
      <w:r w:rsidR="00587BF5" w:rsidRPr="005C245C">
        <w:t xml:space="preserve"> </w:t>
      </w:r>
      <w:r w:rsidRPr="005C245C">
        <w:t>Device-</w:t>
      </w:r>
      <w:r w:rsidR="000A0A79" w:rsidRPr="005C245C">
        <w:t>P</w:t>
      </w:r>
      <w:r w:rsidRPr="005C245C">
        <w:t>atient</w:t>
      </w:r>
      <w:r w:rsidR="00587BF5" w:rsidRPr="005C245C">
        <w:t xml:space="preserve"> </w:t>
      </w:r>
      <w:r w:rsidRPr="005C245C">
        <w:t>Association</w:t>
      </w:r>
      <w:r w:rsidR="00587BF5" w:rsidRPr="005C245C">
        <w:t xml:space="preserve"> </w:t>
      </w:r>
      <w:r w:rsidRPr="005C245C">
        <w:t>Assertion</w:t>
      </w:r>
    </w:p>
    <w:p w14:paraId="79F0EAF4" w14:textId="4EE5F1B3" w:rsidR="00CE39C9" w:rsidRPr="005C245C" w:rsidRDefault="00CE39C9" w:rsidP="00D1635A">
      <w:pPr>
        <w:pStyle w:val="GlossaryDefinition"/>
      </w:pPr>
      <w:r w:rsidRPr="005C245C">
        <w:t>A</w:t>
      </w:r>
      <w:r w:rsidR="00587BF5" w:rsidRPr="005C245C">
        <w:t xml:space="preserve"> </w:t>
      </w:r>
      <w:r w:rsidRPr="005C245C">
        <w:t>claim</w:t>
      </w:r>
      <w:r w:rsidR="00587BF5" w:rsidRPr="005C245C">
        <w:t xml:space="preserve"> </w:t>
      </w:r>
      <w:r w:rsidRPr="005C245C">
        <w:t>of</w:t>
      </w:r>
      <w:r w:rsidR="00587BF5" w:rsidRPr="005C245C">
        <w:t xml:space="preserve"> </w:t>
      </w:r>
      <w:r w:rsidRPr="005C245C">
        <w:t>direct</w:t>
      </w:r>
      <w:r w:rsidR="00587BF5" w:rsidRPr="005C245C">
        <w:t xml:space="preserve"> </w:t>
      </w:r>
      <w:r w:rsidR="00757DFF" w:rsidRPr="005C245C">
        <w:t>device-patient</w:t>
      </w:r>
      <w:r w:rsidR="00587BF5" w:rsidRPr="005C245C">
        <w:t xml:space="preserve"> </w:t>
      </w:r>
      <w:r w:rsidRPr="005C245C">
        <w:t>association</w:t>
      </w:r>
      <w:r w:rsidR="00587BF5" w:rsidRPr="005C245C">
        <w:t xml:space="preserve"> </w:t>
      </w:r>
      <w:r w:rsidRPr="005C245C">
        <w:t>based</w:t>
      </w:r>
      <w:r w:rsidR="00587BF5" w:rsidRPr="005C245C">
        <w:t xml:space="preserve"> </w:t>
      </w:r>
      <w:r w:rsidRPr="005C245C">
        <w:t>on</w:t>
      </w:r>
      <w:r w:rsidR="00587BF5" w:rsidRPr="005C245C">
        <w:t xml:space="preserve"> </w:t>
      </w:r>
      <w:r w:rsidR="00170F6E" w:rsidRPr="005C245C">
        <w:t>evidence</w:t>
      </w:r>
      <w:r w:rsidRPr="005C245C">
        <w:t>.</w:t>
      </w:r>
    </w:p>
    <w:p w14:paraId="07F4002B" w14:textId="62A2A0FB" w:rsidR="00CE39C9" w:rsidRPr="005C245C" w:rsidRDefault="00CE39C9" w:rsidP="00927397">
      <w:pPr>
        <w:pStyle w:val="GlossaryTerm"/>
      </w:pPr>
      <w:r w:rsidRPr="005C245C">
        <w:lastRenderedPageBreak/>
        <w:t>Duplicate</w:t>
      </w:r>
      <w:r w:rsidR="00587BF5" w:rsidRPr="005C245C">
        <w:t xml:space="preserve"> </w:t>
      </w:r>
      <w:r w:rsidRPr="005C245C">
        <w:t>Patient</w:t>
      </w:r>
      <w:r w:rsidR="00587BF5" w:rsidRPr="005C245C">
        <w:t xml:space="preserve"> </w:t>
      </w:r>
      <w:r w:rsidRPr="005C245C">
        <w:t>Identification</w:t>
      </w:r>
      <w:r w:rsidR="00587BF5" w:rsidRPr="005C245C">
        <w:t xml:space="preserve"> </w:t>
      </w:r>
      <w:r w:rsidRPr="005C245C">
        <w:t>Record</w:t>
      </w:r>
    </w:p>
    <w:p w14:paraId="36B7295E" w14:textId="3A0821DA" w:rsidR="00CE39C9" w:rsidRPr="005C245C" w:rsidRDefault="00CE39C9" w:rsidP="00D1635A">
      <w:pPr>
        <w:pStyle w:val="GlossaryDefinition"/>
      </w:pPr>
      <w:r w:rsidRPr="005C245C">
        <w:t>Two</w:t>
      </w:r>
      <w:r w:rsidR="00587BF5" w:rsidRPr="005C245C">
        <w:t xml:space="preserve"> </w:t>
      </w:r>
      <w:r w:rsidRPr="005C245C">
        <w:t>records</w:t>
      </w:r>
      <w:r w:rsidR="00587BF5" w:rsidRPr="005C245C">
        <w:t xml:space="preserve"> </w:t>
      </w:r>
      <w:r w:rsidRPr="005C245C">
        <w:t>representing</w:t>
      </w:r>
      <w:r w:rsidR="00587BF5" w:rsidRPr="005C245C">
        <w:t xml:space="preserve"> </w:t>
      </w:r>
      <w:r w:rsidRPr="005C245C">
        <w:t>the</w:t>
      </w:r>
      <w:r w:rsidR="00587BF5" w:rsidRPr="005C245C">
        <w:t xml:space="preserve"> </w:t>
      </w:r>
      <w:r w:rsidRPr="005C245C">
        <w:t>same</w:t>
      </w:r>
      <w:r w:rsidR="00587BF5" w:rsidRPr="005C245C">
        <w:t xml:space="preserve"> </w:t>
      </w:r>
      <w:r w:rsidRPr="005C245C">
        <w:t>patient,</w:t>
      </w:r>
      <w:r w:rsidR="00587BF5" w:rsidRPr="005C245C">
        <w:t xml:space="preserve"> </w:t>
      </w:r>
      <w:r w:rsidRPr="005C245C">
        <w:t>with</w:t>
      </w:r>
      <w:r w:rsidR="00587BF5" w:rsidRPr="005C245C">
        <w:t xml:space="preserve"> </w:t>
      </w:r>
      <w:r w:rsidRPr="005C245C">
        <w:t>differing</w:t>
      </w:r>
      <w:r w:rsidR="00587BF5" w:rsidRPr="005C245C">
        <w:t xml:space="preserve"> </w:t>
      </w:r>
      <w:r w:rsidRPr="005C245C">
        <w:t>identifiers</w:t>
      </w:r>
      <w:r w:rsidR="00587BF5" w:rsidRPr="005C245C">
        <w:t xml:space="preserve"> </w:t>
      </w:r>
      <w:r w:rsidRPr="005C245C">
        <w:t>of</w:t>
      </w:r>
      <w:r w:rsidR="00587BF5" w:rsidRPr="005C245C">
        <w:t xml:space="preserve"> </w:t>
      </w:r>
      <w:r w:rsidRPr="005C245C">
        <w:t>the</w:t>
      </w:r>
      <w:r w:rsidR="00587BF5" w:rsidRPr="005C245C">
        <w:t xml:space="preserve"> </w:t>
      </w:r>
      <w:r w:rsidRPr="005C245C">
        <w:t>same</w:t>
      </w:r>
      <w:r w:rsidR="00587BF5" w:rsidRPr="005C245C">
        <w:t xml:space="preserve"> </w:t>
      </w:r>
      <w:r w:rsidRPr="005C245C">
        <w:t>type</w:t>
      </w:r>
      <w:r w:rsidR="00587BF5" w:rsidRPr="005C245C">
        <w:t xml:space="preserve"> </w:t>
      </w:r>
      <w:r w:rsidRPr="005C245C">
        <w:t>with</w:t>
      </w:r>
      <w:r w:rsidR="00587BF5" w:rsidRPr="005C245C">
        <w:t xml:space="preserve"> </w:t>
      </w:r>
      <w:r w:rsidRPr="005C245C">
        <w:t>the</w:t>
      </w:r>
      <w:r w:rsidR="00587BF5" w:rsidRPr="005C245C">
        <w:t xml:space="preserve"> </w:t>
      </w:r>
      <w:r w:rsidRPr="005C245C">
        <w:t>same</w:t>
      </w:r>
      <w:r w:rsidR="00587BF5" w:rsidRPr="005C245C">
        <w:t xml:space="preserve"> </w:t>
      </w:r>
      <w:r w:rsidRPr="005C245C">
        <w:t>assigning</w:t>
      </w:r>
      <w:r w:rsidR="00587BF5" w:rsidRPr="005C245C">
        <w:t xml:space="preserve"> </w:t>
      </w:r>
      <w:r w:rsidRPr="005C245C">
        <w:t>authority.</w:t>
      </w:r>
      <w:r w:rsidR="00587BF5" w:rsidRPr="005C245C">
        <w:t xml:space="preserve"> </w:t>
      </w:r>
      <w:r w:rsidRPr="005C245C">
        <w:t>For</w:t>
      </w:r>
      <w:r w:rsidR="00587BF5" w:rsidRPr="005C245C">
        <w:t xml:space="preserve"> </w:t>
      </w:r>
      <w:r w:rsidRPr="005C245C">
        <w:t>example,</w:t>
      </w:r>
      <w:r w:rsidR="00587BF5" w:rsidRPr="005C245C">
        <w:t xml:space="preserve"> </w:t>
      </w:r>
      <w:r w:rsidRPr="005C245C">
        <w:t>two</w:t>
      </w:r>
      <w:r w:rsidR="00587BF5" w:rsidRPr="005C245C">
        <w:t xml:space="preserve"> </w:t>
      </w:r>
      <w:r w:rsidRPr="005C245C">
        <w:t>different</w:t>
      </w:r>
      <w:r w:rsidR="00587BF5" w:rsidRPr="005C245C">
        <w:t xml:space="preserve"> </w:t>
      </w:r>
      <w:r w:rsidRPr="005C245C">
        <w:t>medical</w:t>
      </w:r>
      <w:r w:rsidR="00587BF5" w:rsidRPr="005C245C">
        <w:t xml:space="preserve"> </w:t>
      </w:r>
      <w:r w:rsidRPr="005C245C">
        <w:t>record</w:t>
      </w:r>
      <w:r w:rsidR="00587BF5" w:rsidRPr="005C245C">
        <w:t xml:space="preserve"> </w:t>
      </w:r>
      <w:r w:rsidRPr="005C245C">
        <w:t>numbers</w:t>
      </w:r>
      <w:r w:rsidR="00587BF5" w:rsidRPr="005C245C">
        <w:t xml:space="preserve"> </w:t>
      </w:r>
      <w:r w:rsidRPr="005C245C">
        <w:t>issued</w:t>
      </w:r>
      <w:r w:rsidR="00587BF5" w:rsidRPr="005C245C">
        <w:t xml:space="preserve"> </w:t>
      </w:r>
      <w:r w:rsidRPr="005C245C">
        <w:t>by</w:t>
      </w:r>
      <w:r w:rsidR="00587BF5" w:rsidRPr="005C245C">
        <w:t xml:space="preserve"> </w:t>
      </w:r>
      <w:r w:rsidRPr="005C245C">
        <w:t>the</w:t>
      </w:r>
      <w:r w:rsidR="00587BF5" w:rsidRPr="005C245C">
        <w:t xml:space="preserve"> </w:t>
      </w:r>
      <w:r w:rsidRPr="005C245C">
        <w:t>same</w:t>
      </w:r>
      <w:r w:rsidR="00587BF5" w:rsidRPr="005C245C">
        <w:t xml:space="preserve"> </w:t>
      </w:r>
      <w:r w:rsidRPr="005C245C">
        <w:t>hospital</w:t>
      </w:r>
      <w:r w:rsidR="00587BF5" w:rsidRPr="005C245C">
        <w:t xml:space="preserve"> </w:t>
      </w:r>
      <w:r w:rsidRPr="005C245C">
        <w:t>to</w:t>
      </w:r>
      <w:r w:rsidR="00587BF5" w:rsidRPr="005C245C">
        <w:t xml:space="preserve"> </w:t>
      </w:r>
      <w:r w:rsidRPr="005C245C">
        <w:t>the</w:t>
      </w:r>
      <w:r w:rsidR="00587BF5" w:rsidRPr="005C245C">
        <w:t xml:space="preserve"> </w:t>
      </w:r>
      <w:r w:rsidRPr="005C245C">
        <w:t>same</w:t>
      </w:r>
      <w:r w:rsidR="00587BF5" w:rsidRPr="005C245C">
        <w:t xml:space="preserve"> </w:t>
      </w:r>
      <w:r w:rsidRPr="005C245C">
        <w:t>patient.</w:t>
      </w:r>
      <w:r w:rsidR="00587BF5" w:rsidRPr="005C245C">
        <w:t xml:space="preserve"> </w:t>
      </w:r>
      <w:r w:rsidRPr="005C245C">
        <w:t>In</w:t>
      </w:r>
      <w:r w:rsidR="00587BF5" w:rsidRPr="005C245C">
        <w:t xml:space="preserve"> </w:t>
      </w:r>
      <w:r w:rsidRPr="005C245C">
        <w:t>the</w:t>
      </w:r>
      <w:r w:rsidR="00587BF5" w:rsidRPr="005C245C">
        <w:t xml:space="preserve"> </w:t>
      </w:r>
      <w:r w:rsidRPr="005C245C">
        <w:t>context</w:t>
      </w:r>
      <w:r w:rsidR="00587BF5" w:rsidRPr="005C245C">
        <w:t xml:space="preserve"> </w:t>
      </w:r>
      <w:r w:rsidRPr="005C245C">
        <w:t>of</w:t>
      </w:r>
      <w:r w:rsidR="00587BF5" w:rsidRPr="005C245C">
        <w:t xml:space="preserve"> </w:t>
      </w:r>
      <w:r w:rsidRPr="005C245C">
        <w:t>device-patient</w:t>
      </w:r>
      <w:r w:rsidR="00587BF5" w:rsidRPr="005C245C">
        <w:t xml:space="preserve"> </w:t>
      </w:r>
      <w:r w:rsidRPr="005C245C">
        <w:t>association,</w:t>
      </w:r>
      <w:r w:rsidR="00587BF5" w:rsidRPr="005C245C">
        <w:t xml:space="preserve"> </w:t>
      </w:r>
      <w:r w:rsidRPr="005C245C">
        <w:t>an</w:t>
      </w:r>
      <w:r w:rsidR="00587BF5" w:rsidRPr="005C245C">
        <w:t xml:space="preserve"> </w:t>
      </w:r>
      <w:r w:rsidRPr="005C245C">
        <w:t>unintentional</w:t>
      </w:r>
      <w:r w:rsidR="00587BF5" w:rsidRPr="005C245C">
        <w:t xml:space="preserve"> </w:t>
      </w:r>
      <w:r w:rsidRPr="005C245C">
        <w:t>duplicate</w:t>
      </w:r>
      <w:r w:rsidR="00587BF5" w:rsidRPr="005C245C">
        <w:t xml:space="preserve"> </w:t>
      </w:r>
      <w:r w:rsidRPr="005C245C">
        <w:t>patient</w:t>
      </w:r>
      <w:r w:rsidR="00587BF5" w:rsidRPr="005C245C">
        <w:t xml:space="preserve"> </w:t>
      </w:r>
      <w:r w:rsidRPr="005C245C">
        <w:t>record</w:t>
      </w:r>
      <w:r w:rsidR="00587BF5" w:rsidRPr="005C245C">
        <w:t xml:space="preserve"> </w:t>
      </w:r>
      <w:r w:rsidRPr="005C245C">
        <w:t>may</w:t>
      </w:r>
      <w:r w:rsidR="00587BF5" w:rsidRPr="005C245C">
        <w:t xml:space="preserve"> </w:t>
      </w:r>
      <w:r w:rsidRPr="005C245C">
        <w:t>result</w:t>
      </w:r>
      <w:r w:rsidR="00587BF5" w:rsidRPr="005C245C">
        <w:t xml:space="preserve"> </w:t>
      </w:r>
      <w:r w:rsidRPr="005C245C">
        <w:t>if</w:t>
      </w:r>
      <w:r w:rsidR="00587BF5" w:rsidRPr="005C245C">
        <w:t xml:space="preserve"> </w:t>
      </w:r>
      <w:r w:rsidRPr="005C245C">
        <w:t>device</w:t>
      </w:r>
      <w:r w:rsidR="00587BF5" w:rsidRPr="005C245C">
        <w:t xml:space="preserve"> </w:t>
      </w:r>
      <w:r w:rsidRPr="005C245C">
        <w:t>data</w:t>
      </w:r>
      <w:r w:rsidR="00587BF5" w:rsidRPr="005C245C">
        <w:t xml:space="preserve"> </w:t>
      </w:r>
      <w:r w:rsidRPr="005C245C">
        <w:t>is</w:t>
      </w:r>
      <w:r w:rsidR="00587BF5" w:rsidRPr="005C245C">
        <w:t xml:space="preserve"> </w:t>
      </w:r>
      <w:r w:rsidRPr="005C245C">
        <w:t>recorded</w:t>
      </w:r>
      <w:r w:rsidR="00587BF5" w:rsidRPr="005C245C">
        <w:t xml:space="preserve"> </w:t>
      </w:r>
      <w:r w:rsidRPr="005C245C">
        <w:t>without</w:t>
      </w:r>
      <w:r w:rsidR="00587BF5" w:rsidRPr="005C245C">
        <w:t xml:space="preserve"> </w:t>
      </w:r>
      <w:r w:rsidRPr="005C245C">
        <w:t>a</w:t>
      </w:r>
      <w:r w:rsidR="00587BF5" w:rsidRPr="005C245C">
        <w:t xml:space="preserve"> </w:t>
      </w:r>
      <w:r w:rsidRPr="005C245C">
        <w:t>permanent</w:t>
      </w:r>
      <w:r w:rsidR="00587BF5" w:rsidRPr="005C245C">
        <w:t xml:space="preserve"> </w:t>
      </w:r>
      <w:r w:rsidRPr="005C245C">
        <w:t>unique</w:t>
      </w:r>
      <w:r w:rsidR="00587BF5" w:rsidRPr="005C245C">
        <w:t xml:space="preserve"> </w:t>
      </w:r>
      <w:r w:rsidRPr="005C245C">
        <w:t>patient</w:t>
      </w:r>
      <w:r w:rsidR="00587BF5" w:rsidRPr="005C245C">
        <w:t xml:space="preserve"> </w:t>
      </w:r>
      <w:r w:rsidRPr="005C245C">
        <w:t>identifier</w:t>
      </w:r>
      <w:r w:rsidR="00587BF5" w:rsidRPr="005C245C">
        <w:t xml:space="preserve"> </w:t>
      </w:r>
      <w:r w:rsidRPr="005C245C">
        <w:t>being</w:t>
      </w:r>
      <w:r w:rsidR="00587BF5" w:rsidRPr="005C245C">
        <w:t xml:space="preserve"> </w:t>
      </w:r>
      <w:r w:rsidRPr="005C245C">
        <w:t>recorded,</w:t>
      </w:r>
      <w:r w:rsidR="00587BF5" w:rsidRPr="005C245C">
        <w:t xml:space="preserve"> </w:t>
      </w:r>
      <w:r w:rsidRPr="005C245C">
        <w:t>as</w:t>
      </w:r>
      <w:r w:rsidR="00587BF5" w:rsidRPr="005C245C">
        <w:t xml:space="preserve"> </w:t>
      </w:r>
      <w:r w:rsidRPr="005C245C">
        <w:t>in</w:t>
      </w:r>
      <w:r w:rsidR="00587BF5" w:rsidRPr="005C245C">
        <w:t xml:space="preserve"> </w:t>
      </w:r>
      <w:r w:rsidR="00546C62" w:rsidRPr="005C245C">
        <w:t>an</w:t>
      </w:r>
      <w:r w:rsidR="00587BF5" w:rsidRPr="005C245C">
        <w:t xml:space="preserve"> </w:t>
      </w:r>
      <w:r w:rsidRPr="005C245C">
        <w:t>emergency.</w:t>
      </w:r>
      <w:r w:rsidR="00587BF5" w:rsidRPr="005C245C">
        <w:t xml:space="preserve"> </w:t>
      </w:r>
      <w:r w:rsidRPr="005C245C">
        <w:t>A</w:t>
      </w:r>
      <w:r w:rsidR="00587BF5" w:rsidRPr="005C245C">
        <w:t xml:space="preserve"> </w:t>
      </w:r>
      <w:r w:rsidRPr="005C245C">
        <w:t>human-validated</w:t>
      </w:r>
      <w:r w:rsidR="00587BF5" w:rsidRPr="005C245C">
        <w:t xml:space="preserve"> </w:t>
      </w:r>
      <w:r w:rsidRPr="005C245C">
        <w:t>merge</w:t>
      </w:r>
      <w:r w:rsidR="00587BF5" w:rsidRPr="005C245C">
        <w:t xml:space="preserve"> </w:t>
      </w:r>
      <w:r w:rsidRPr="005C245C">
        <w:t>operation</w:t>
      </w:r>
      <w:r w:rsidR="00587BF5" w:rsidRPr="005C245C">
        <w:t xml:space="preserve"> </w:t>
      </w:r>
      <w:r w:rsidRPr="005C245C">
        <w:t>is</w:t>
      </w:r>
      <w:r w:rsidR="00587BF5" w:rsidRPr="005C245C">
        <w:t xml:space="preserve"> </w:t>
      </w:r>
      <w:r w:rsidRPr="005C245C">
        <w:t>necessary</w:t>
      </w:r>
      <w:r w:rsidR="00587BF5" w:rsidRPr="005C245C">
        <w:t xml:space="preserve"> </w:t>
      </w:r>
      <w:r w:rsidRPr="005C245C">
        <w:t>to</w:t>
      </w:r>
      <w:r w:rsidR="00587BF5" w:rsidRPr="005C245C">
        <w:t xml:space="preserve"> </w:t>
      </w:r>
      <w:r w:rsidRPr="005C245C">
        <w:t>associate</w:t>
      </w:r>
      <w:r w:rsidR="00587BF5" w:rsidRPr="005C245C">
        <w:t xml:space="preserve"> </w:t>
      </w:r>
      <w:r w:rsidRPr="005C245C">
        <w:t>the</w:t>
      </w:r>
      <w:r w:rsidR="00587BF5" w:rsidRPr="005C245C">
        <w:t xml:space="preserve"> </w:t>
      </w:r>
      <w:r w:rsidRPr="005C245C">
        <w:t>device</w:t>
      </w:r>
      <w:r w:rsidR="00587BF5" w:rsidRPr="005C245C">
        <w:t xml:space="preserve"> </w:t>
      </w:r>
      <w:r w:rsidRPr="005C245C">
        <w:t>data</w:t>
      </w:r>
      <w:r w:rsidR="00587BF5" w:rsidRPr="005C245C">
        <w:t xml:space="preserve"> </w:t>
      </w:r>
      <w:r w:rsidRPr="005C245C">
        <w:t>with</w:t>
      </w:r>
      <w:r w:rsidR="00587BF5" w:rsidRPr="005C245C">
        <w:t xml:space="preserve"> </w:t>
      </w:r>
      <w:r w:rsidRPr="005C245C">
        <w:t>the</w:t>
      </w:r>
      <w:r w:rsidR="00587BF5" w:rsidRPr="005C245C">
        <w:t xml:space="preserve"> </w:t>
      </w:r>
      <w:r w:rsidRPr="005C245C">
        <w:t>patient</w:t>
      </w:r>
      <w:r w:rsidR="00587BF5" w:rsidRPr="005C245C">
        <w:t xml:space="preserve"> </w:t>
      </w:r>
      <w:r w:rsidRPr="005C245C">
        <w:t>after</w:t>
      </w:r>
      <w:r w:rsidR="00587BF5" w:rsidRPr="005C245C">
        <w:t xml:space="preserve"> </w:t>
      </w:r>
      <w:r w:rsidRPr="005C245C">
        <w:t>the</w:t>
      </w:r>
      <w:r w:rsidR="00587BF5" w:rsidRPr="005C245C">
        <w:t xml:space="preserve"> </w:t>
      </w:r>
      <w:r w:rsidRPr="005C245C">
        <w:t>fact.</w:t>
      </w:r>
    </w:p>
    <w:p w14:paraId="3A58B645" w14:textId="77777777" w:rsidR="00CE39C9" w:rsidRPr="005C245C" w:rsidRDefault="00CE39C9" w:rsidP="00927397">
      <w:pPr>
        <w:pStyle w:val="GlossaryTerm"/>
      </w:pPr>
      <w:r w:rsidRPr="005C245C">
        <w:t>Entity</w:t>
      </w:r>
    </w:p>
    <w:p w14:paraId="785558A5" w14:textId="3126644E" w:rsidR="00CE39C9" w:rsidRPr="005C245C" w:rsidRDefault="00CE39C9" w:rsidP="00D1635A">
      <w:pPr>
        <w:pStyle w:val="GlossaryDefinition"/>
      </w:pPr>
      <w:r w:rsidRPr="005C245C">
        <w:t>An</w:t>
      </w:r>
      <w:r w:rsidR="00587BF5" w:rsidRPr="005C245C">
        <w:t xml:space="preserve"> </w:t>
      </w:r>
      <w:r w:rsidRPr="005C245C">
        <w:t>organizational</w:t>
      </w:r>
      <w:r w:rsidR="00587BF5" w:rsidRPr="005C245C">
        <w:t xml:space="preserve"> </w:t>
      </w:r>
      <w:r w:rsidRPr="005C245C">
        <w:t>unit</w:t>
      </w:r>
      <w:r w:rsidR="00587BF5" w:rsidRPr="005C245C">
        <w:t xml:space="preserve"> </w:t>
      </w:r>
      <w:r w:rsidRPr="005C245C">
        <w:t>within</w:t>
      </w:r>
      <w:r w:rsidR="00587BF5" w:rsidRPr="005C245C">
        <w:t xml:space="preserve"> </w:t>
      </w:r>
      <w:r w:rsidRPr="005C245C">
        <w:t>a</w:t>
      </w:r>
      <w:r w:rsidR="00587BF5" w:rsidRPr="005C245C">
        <w:t xml:space="preserve"> </w:t>
      </w:r>
      <w:r w:rsidRPr="005C245C">
        <w:t>healthcare</w:t>
      </w:r>
      <w:r w:rsidR="00587BF5" w:rsidRPr="005C245C">
        <w:t xml:space="preserve"> </w:t>
      </w:r>
      <w:r w:rsidRPr="005C245C">
        <w:t>enterprise,</w:t>
      </w:r>
      <w:r w:rsidR="00587BF5" w:rsidRPr="005C245C">
        <w:t xml:space="preserve"> </w:t>
      </w:r>
      <w:r w:rsidRPr="005C245C">
        <w:t>typically,</w:t>
      </w:r>
      <w:r w:rsidR="00587BF5" w:rsidRPr="005C245C">
        <w:t xml:space="preserve"> </w:t>
      </w:r>
      <w:r w:rsidRPr="005C245C">
        <w:t>but</w:t>
      </w:r>
      <w:r w:rsidR="00587BF5" w:rsidRPr="005C245C">
        <w:t xml:space="preserve"> </w:t>
      </w:r>
      <w:r w:rsidRPr="005C245C">
        <w:t>not</w:t>
      </w:r>
      <w:r w:rsidR="00587BF5" w:rsidRPr="005C245C">
        <w:t xml:space="preserve"> </w:t>
      </w:r>
      <w:r w:rsidRPr="005C245C">
        <w:t>necessarily,</w:t>
      </w:r>
      <w:r w:rsidR="00587BF5" w:rsidRPr="005C245C">
        <w:t xml:space="preserve"> </w:t>
      </w:r>
      <w:r w:rsidRPr="005C245C">
        <w:t>associated</w:t>
      </w:r>
      <w:r w:rsidR="00587BF5" w:rsidRPr="005C245C">
        <w:t xml:space="preserve"> </w:t>
      </w:r>
      <w:r w:rsidRPr="005C245C">
        <w:t>with</w:t>
      </w:r>
      <w:r w:rsidR="00587BF5" w:rsidRPr="005C245C">
        <w:t xml:space="preserve"> </w:t>
      </w:r>
      <w:r w:rsidRPr="005C245C">
        <w:t>a</w:t>
      </w:r>
      <w:r w:rsidR="00587BF5" w:rsidRPr="005C245C">
        <w:t xml:space="preserve"> </w:t>
      </w:r>
      <w:r w:rsidRPr="005C245C">
        <w:t>free-standing</w:t>
      </w:r>
      <w:r w:rsidR="00587BF5" w:rsidRPr="005C245C">
        <w:t xml:space="preserve"> </w:t>
      </w:r>
      <w:r w:rsidRPr="005C245C">
        <w:t>building,</w:t>
      </w:r>
      <w:r w:rsidR="00587BF5" w:rsidRPr="005C245C">
        <w:t xml:space="preserve"> </w:t>
      </w:r>
      <w:r w:rsidRPr="005C245C">
        <w:t>office,</w:t>
      </w:r>
      <w:r w:rsidR="00587BF5" w:rsidRPr="005C245C">
        <w:t xml:space="preserve"> </w:t>
      </w:r>
      <w:r w:rsidRPr="005C245C">
        <w:t>or</w:t>
      </w:r>
      <w:r w:rsidR="00587BF5" w:rsidRPr="005C245C">
        <w:t xml:space="preserve"> </w:t>
      </w:r>
      <w:r w:rsidRPr="005C245C">
        <w:t>sub-unit</w:t>
      </w:r>
      <w:r w:rsidR="00587BF5" w:rsidRPr="005C245C">
        <w:t xml:space="preserve"> </w:t>
      </w:r>
      <w:r w:rsidRPr="005C245C">
        <w:t>within</w:t>
      </w:r>
      <w:r w:rsidR="00587BF5" w:rsidRPr="005C245C">
        <w:t xml:space="preserve"> </w:t>
      </w:r>
      <w:r w:rsidRPr="005C245C">
        <w:t>a</w:t>
      </w:r>
      <w:r w:rsidR="00587BF5" w:rsidRPr="005C245C">
        <w:t xml:space="preserve"> </w:t>
      </w:r>
      <w:r w:rsidRPr="005C245C">
        <w:t>common</w:t>
      </w:r>
      <w:r w:rsidR="00587BF5" w:rsidRPr="005C245C">
        <w:t xml:space="preserve"> </w:t>
      </w:r>
      <w:r w:rsidRPr="005C245C">
        <w:t>hospital</w:t>
      </w:r>
      <w:r w:rsidR="00587BF5" w:rsidRPr="005C245C">
        <w:t xml:space="preserve"> </w:t>
      </w:r>
      <w:r w:rsidRPr="005C245C">
        <w:t>corporation.</w:t>
      </w:r>
      <w:r w:rsidR="00587BF5" w:rsidRPr="005C245C">
        <w:t xml:space="preserve"> </w:t>
      </w:r>
      <w:r w:rsidRPr="005C245C">
        <w:t>For</w:t>
      </w:r>
      <w:r w:rsidR="00587BF5" w:rsidRPr="005C245C">
        <w:t xml:space="preserve"> </w:t>
      </w:r>
      <w:r w:rsidRPr="005C245C">
        <w:t>example,</w:t>
      </w:r>
      <w:r w:rsidR="00587BF5" w:rsidRPr="005C245C">
        <w:t xml:space="preserve"> </w:t>
      </w:r>
      <w:r w:rsidRPr="005C245C">
        <w:t>a</w:t>
      </w:r>
      <w:r w:rsidR="00587BF5" w:rsidRPr="005C245C">
        <w:t xml:space="preserve"> </w:t>
      </w:r>
      <w:r w:rsidRPr="005C245C">
        <w:t>patient</w:t>
      </w:r>
      <w:r w:rsidR="00587BF5" w:rsidRPr="005C245C">
        <w:t xml:space="preserve"> </w:t>
      </w:r>
      <w:r w:rsidRPr="005C245C">
        <w:t>visit</w:t>
      </w:r>
      <w:r w:rsidR="00587BF5" w:rsidRPr="005C245C">
        <w:t xml:space="preserve"> </w:t>
      </w:r>
      <w:r w:rsidRPr="005C245C">
        <w:t>would</w:t>
      </w:r>
      <w:r w:rsidR="00587BF5" w:rsidRPr="005C245C">
        <w:t xml:space="preserve"> </w:t>
      </w:r>
      <w:r w:rsidRPr="005C245C">
        <w:t>occur</w:t>
      </w:r>
      <w:r w:rsidR="00587BF5" w:rsidRPr="005C245C">
        <w:t xml:space="preserve"> </w:t>
      </w:r>
      <w:r w:rsidRPr="005C245C">
        <w:t>within</w:t>
      </w:r>
      <w:r w:rsidR="00587BF5" w:rsidRPr="005C245C">
        <w:t xml:space="preserve"> </w:t>
      </w:r>
      <w:r w:rsidRPr="005C245C">
        <w:t>a</w:t>
      </w:r>
      <w:r w:rsidR="00587BF5" w:rsidRPr="005C245C">
        <w:t xml:space="preserve"> </w:t>
      </w:r>
      <w:r w:rsidRPr="005C245C">
        <w:t>specific</w:t>
      </w:r>
      <w:r w:rsidR="00587BF5" w:rsidRPr="005C245C">
        <w:t xml:space="preserve"> </w:t>
      </w:r>
      <w:r w:rsidRPr="005C245C">
        <w:t>entity.</w:t>
      </w:r>
    </w:p>
    <w:p w14:paraId="32EA8ED1" w14:textId="2332CD5B" w:rsidR="00CE39C9" w:rsidRPr="005C245C" w:rsidRDefault="00CE39C9" w:rsidP="00927397">
      <w:pPr>
        <w:pStyle w:val="GlossaryTerm"/>
      </w:pPr>
      <w:r w:rsidRPr="005C245C">
        <w:t>False</w:t>
      </w:r>
      <w:r w:rsidR="00587BF5" w:rsidRPr="005C245C">
        <w:t xml:space="preserve"> </w:t>
      </w:r>
      <w:r w:rsidRPr="005C245C">
        <w:t>Negative</w:t>
      </w:r>
    </w:p>
    <w:p w14:paraId="6B75C090" w14:textId="3CF29D2D" w:rsidR="00CE39C9" w:rsidRPr="005C245C" w:rsidRDefault="00CE39C9" w:rsidP="00D1635A">
      <w:pPr>
        <w:pStyle w:val="GlossaryDefinition"/>
      </w:pPr>
      <w:r w:rsidRPr="005C245C">
        <w:t>Patient</w:t>
      </w:r>
      <w:r w:rsidR="00587BF5" w:rsidRPr="005C245C">
        <w:t xml:space="preserve"> </w:t>
      </w:r>
      <w:r w:rsidRPr="005C245C">
        <w:t>algorithm</w:t>
      </w:r>
      <w:r w:rsidR="00587BF5" w:rsidRPr="005C245C">
        <w:t xml:space="preserve"> </w:t>
      </w:r>
      <w:r w:rsidRPr="005C245C">
        <w:t>matching</w:t>
      </w:r>
      <w:r w:rsidR="00587BF5" w:rsidRPr="005C245C">
        <w:t xml:space="preserve"> </w:t>
      </w:r>
      <w:r w:rsidRPr="005C245C">
        <w:t>error</w:t>
      </w:r>
      <w:r w:rsidR="00587BF5" w:rsidRPr="005C245C">
        <w:t xml:space="preserve"> </w:t>
      </w:r>
      <w:r w:rsidRPr="005C245C">
        <w:t>occurring</w:t>
      </w:r>
      <w:r w:rsidR="00587BF5" w:rsidRPr="005C245C">
        <w:t xml:space="preserve"> </w:t>
      </w:r>
      <w:r w:rsidRPr="005C245C">
        <w:t>when</w:t>
      </w:r>
      <w:r w:rsidR="00587BF5" w:rsidRPr="005C245C">
        <w:t xml:space="preserve"> </w:t>
      </w:r>
      <w:r w:rsidRPr="005C245C">
        <w:t>two</w:t>
      </w:r>
      <w:r w:rsidR="00587BF5" w:rsidRPr="005C245C">
        <w:t xml:space="preserve"> </w:t>
      </w:r>
      <w:r w:rsidRPr="005C245C">
        <w:t>different</w:t>
      </w:r>
      <w:r w:rsidR="00587BF5" w:rsidRPr="005C245C">
        <w:t xml:space="preserve"> </w:t>
      </w:r>
      <w:r w:rsidRPr="005C245C">
        <w:t>records</w:t>
      </w:r>
      <w:r w:rsidR="00587BF5" w:rsidRPr="005C245C">
        <w:t xml:space="preserve"> </w:t>
      </w:r>
      <w:r w:rsidRPr="005C245C">
        <w:t>for</w:t>
      </w:r>
      <w:r w:rsidR="00587BF5" w:rsidRPr="005C245C">
        <w:t xml:space="preserve"> </w:t>
      </w:r>
      <w:r w:rsidRPr="005C245C">
        <w:t>the</w:t>
      </w:r>
      <w:r w:rsidR="00587BF5" w:rsidRPr="005C245C">
        <w:t xml:space="preserve"> </w:t>
      </w:r>
      <w:r w:rsidRPr="005C245C">
        <w:t>same</w:t>
      </w:r>
      <w:r w:rsidR="00587BF5" w:rsidRPr="005C245C">
        <w:t xml:space="preserve"> </w:t>
      </w:r>
      <w:r w:rsidRPr="005C245C">
        <w:t>person</w:t>
      </w:r>
      <w:r w:rsidR="00587BF5" w:rsidRPr="005C245C">
        <w:t xml:space="preserve"> </w:t>
      </w:r>
      <w:r w:rsidRPr="005C245C">
        <w:t>are</w:t>
      </w:r>
      <w:r w:rsidR="00587BF5" w:rsidRPr="005C245C">
        <w:t xml:space="preserve"> </w:t>
      </w:r>
      <w:r w:rsidRPr="005C245C">
        <w:t>thought</w:t>
      </w:r>
      <w:r w:rsidR="00587BF5" w:rsidRPr="005C245C">
        <w:t xml:space="preserve"> </w:t>
      </w:r>
      <w:r w:rsidRPr="005C245C">
        <w:t>to</w:t>
      </w:r>
      <w:r w:rsidR="00587BF5" w:rsidRPr="005C245C">
        <w:t xml:space="preserve"> </w:t>
      </w:r>
      <w:r w:rsidRPr="005C245C">
        <w:t>represent</w:t>
      </w:r>
      <w:r w:rsidR="00587BF5" w:rsidRPr="005C245C">
        <w:t xml:space="preserve"> </w:t>
      </w:r>
      <w:r w:rsidRPr="005C245C">
        <w:t>different</w:t>
      </w:r>
      <w:r w:rsidR="00587BF5" w:rsidRPr="005C245C">
        <w:t xml:space="preserve"> </w:t>
      </w:r>
      <w:r w:rsidRPr="005C245C">
        <w:t>people</w:t>
      </w:r>
      <w:r w:rsidR="00587BF5" w:rsidRPr="005C245C">
        <w:t xml:space="preserve"> </w:t>
      </w:r>
      <w:r w:rsidRPr="005C245C">
        <w:t>(for</w:t>
      </w:r>
      <w:r w:rsidR="00587BF5" w:rsidRPr="005C245C">
        <w:t xml:space="preserve"> </w:t>
      </w:r>
      <w:r w:rsidRPr="005C245C">
        <w:t>example</w:t>
      </w:r>
      <w:r w:rsidR="00587BF5" w:rsidRPr="005C245C">
        <w:t xml:space="preserve"> </w:t>
      </w:r>
      <w:r w:rsidRPr="005C245C">
        <w:t>name,</w:t>
      </w:r>
      <w:r w:rsidR="00587BF5" w:rsidRPr="005C245C">
        <w:t xml:space="preserve"> </w:t>
      </w:r>
      <w:r w:rsidRPr="005C245C">
        <w:t>gender,</w:t>
      </w:r>
      <w:r w:rsidR="00587BF5" w:rsidRPr="005C245C">
        <w:t xml:space="preserve"> </w:t>
      </w:r>
      <w:r w:rsidRPr="005C245C">
        <w:t>date</w:t>
      </w:r>
      <w:r w:rsidR="00587BF5" w:rsidRPr="005C245C">
        <w:t xml:space="preserve"> </w:t>
      </w:r>
      <w:r w:rsidRPr="005C245C">
        <w:t>of</w:t>
      </w:r>
      <w:r w:rsidR="00587BF5" w:rsidRPr="005C245C">
        <w:t xml:space="preserve"> </w:t>
      </w:r>
      <w:r w:rsidRPr="005C245C">
        <w:t>birth,</w:t>
      </w:r>
      <w:r w:rsidR="00587BF5" w:rsidRPr="005C245C">
        <w:t xml:space="preserve"> </w:t>
      </w:r>
      <w:r w:rsidRPr="005C245C">
        <w:t>MRN…).</w:t>
      </w:r>
    </w:p>
    <w:p w14:paraId="262CC584" w14:textId="72F7F953" w:rsidR="00CE39C9" w:rsidRPr="005C245C" w:rsidRDefault="00CE39C9" w:rsidP="00927397">
      <w:pPr>
        <w:pStyle w:val="GlossaryTerm"/>
      </w:pPr>
      <w:r w:rsidRPr="005C245C">
        <w:t>False</w:t>
      </w:r>
      <w:r w:rsidR="00587BF5" w:rsidRPr="005C245C">
        <w:t xml:space="preserve"> </w:t>
      </w:r>
      <w:r w:rsidRPr="005C245C">
        <w:t>Positive</w:t>
      </w:r>
    </w:p>
    <w:p w14:paraId="1EA22130" w14:textId="4CDFDBD0" w:rsidR="00CE39C9" w:rsidRPr="005C245C" w:rsidRDefault="00CE39C9" w:rsidP="00D1635A">
      <w:pPr>
        <w:pStyle w:val="GlossaryDefinition"/>
      </w:pPr>
      <w:r w:rsidRPr="005C245C">
        <w:t>Patient</w:t>
      </w:r>
      <w:r w:rsidR="00587BF5" w:rsidRPr="005C245C">
        <w:t xml:space="preserve"> </w:t>
      </w:r>
      <w:r w:rsidRPr="005C245C">
        <w:t>algorithm</w:t>
      </w:r>
      <w:r w:rsidR="00587BF5" w:rsidRPr="005C245C">
        <w:t xml:space="preserve"> </w:t>
      </w:r>
      <w:r w:rsidRPr="005C245C">
        <w:t>matching</w:t>
      </w:r>
      <w:r w:rsidR="00587BF5" w:rsidRPr="005C245C">
        <w:t xml:space="preserve"> </w:t>
      </w:r>
      <w:r w:rsidRPr="005C245C">
        <w:t>error</w:t>
      </w:r>
      <w:r w:rsidR="00587BF5" w:rsidRPr="005C245C">
        <w:t xml:space="preserve"> </w:t>
      </w:r>
      <w:r w:rsidRPr="005C245C">
        <w:t>occurring</w:t>
      </w:r>
      <w:r w:rsidR="00587BF5" w:rsidRPr="005C245C">
        <w:t xml:space="preserve"> </w:t>
      </w:r>
      <w:r w:rsidRPr="005C245C">
        <w:t>when</w:t>
      </w:r>
      <w:r w:rsidR="00587BF5" w:rsidRPr="005C245C">
        <w:t xml:space="preserve"> </w:t>
      </w:r>
      <w:r w:rsidRPr="005C245C">
        <w:t>information</w:t>
      </w:r>
      <w:r w:rsidR="00587BF5" w:rsidRPr="005C245C">
        <w:t xml:space="preserve"> </w:t>
      </w:r>
      <w:r w:rsidRPr="005C245C">
        <w:t>for</w:t>
      </w:r>
      <w:r w:rsidR="00587BF5" w:rsidRPr="005C245C">
        <w:t xml:space="preserve"> </w:t>
      </w:r>
      <w:r w:rsidRPr="005C245C">
        <w:t>two</w:t>
      </w:r>
      <w:r w:rsidR="00587BF5" w:rsidRPr="005C245C">
        <w:t xml:space="preserve"> </w:t>
      </w:r>
      <w:r w:rsidRPr="005C245C">
        <w:t>different</w:t>
      </w:r>
      <w:r w:rsidR="00587BF5" w:rsidRPr="005C245C">
        <w:t xml:space="preserve"> </w:t>
      </w:r>
      <w:r w:rsidRPr="005C245C">
        <w:t>people</w:t>
      </w:r>
      <w:r w:rsidR="00587BF5" w:rsidRPr="005C245C">
        <w:t xml:space="preserve"> </w:t>
      </w:r>
      <w:r w:rsidRPr="005C245C">
        <w:t>appears</w:t>
      </w:r>
      <w:r w:rsidR="00587BF5" w:rsidRPr="005C245C">
        <w:t xml:space="preserve"> </w:t>
      </w:r>
      <w:r w:rsidRPr="005C245C">
        <w:t>to</w:t>
      </w:r>
      <w:r w:rsidR="00587BF5" w:rsidRPr="005C245C">
        <w:t xml:space="preserve"> </w:t>
      </w:r>
      <w:r w:rsidRPr="005C245C">
        <w:t>be</w:t>
      </w:r>
      <w:r w:rsidR="00587BF5" w:rsidRPr="005C245C">
        <w:t xml:space="preserve"> </w:t>
      </w:r>
      <w:r w:rsidRPr="005C245C">
        <w:t>a</w:t>
      </w:r>
      <w:r w:rsidR="00587BF5" w:rsidRPr="005C245C">
        <w:t xml:space="preserve"> </w:t>
      </w:r>
      <w:r w:rsidRPr="005C245C">
        <w:t>match</w:t>
      </w:r>
      <w:r w:rsidR="00587BF5" w:rsidRPr="005C245C">
        <w:t xml:space="preserve"> </w:t>
      </w:r>
      <w:r w:rsidRPr="005C245C">
        <w:t>representing</w:t>
      </w:r>
      <w:r w:rsidR="00587BF5" w:rsidRPr="005C245C">
        <w:t xml:space="preserve"> </w:t>
      </w:r>
      <w:r w:rsidRPr="005C245C">
        <w:t>the</w:t>
      </w:r>
      <w:r w:rsidR="00587BF5" w:rsidRPr="005C245C">
        <w:t xml:space="preserve"> </w:t>
      </w:r>
      <w:r w:rsidRPr="005C245C">
        <w:t>same</w:t>
      </w:r>
      <w:r w:rsidR="00587BF5" w:rsidRPr="005C245C">
        <w:t xml:space="preserve"> </w:t>
      </w:r>
      <w:r w:rsidRPr="005C245C">
        <w:t>individual</w:t>
      </w:r>
      <w:r w:rsidR="00587BF5" w:rsidRPr="005C245C">
        <w:t xml:space="preserve"> </w:t>
      </w:r>
      <w:r w:rsidRPr="005C245C">
        <w:t>(for</w:t>
      </w:r>
      <w:r w:rsidR="00587BF5" w:rsidRPr="005C245C">
        <w:t xml:space="preserve"> </w:t>
      </w:r>
      <w:r w:rsidRPr="005C245C">
        <w:t>example</w:t>
      </w:r>
      <w:r w:rsidR="00587BF5" w:rsidRPr="005C245C">
        <w:t xml:space="preserve"> </w:t>
      </w:r>
      <w:r w:rsidRPr="005C245C">
        <w:t>name,</w:t>
      </w:r>
      <w:r w:rsidR="00587BF5" w:rsidRPr="005C245C">
        <w:t xml:space="preserve"> </w:t>
      </w:r>
      <w:r w:rsidRPr="005C245C">
        <w:t>gender,</w:t>
      </w:r>
      <w:r w:rsidR="00587BF5" w:rsidRPr="005C245C">
        <w:t xml:space="preserve"> </w:t>
      </w:r>
      <w:r w:rsidRPr="005C245C">
        <w:t>date</w:t>
      </w:r>
      <w:r w:rsidR="00587BF5" w:rsidRPr="005C245C">
        <w:t xml:space="preserve"> </w:t>
      </w:r>
      <w:r w:rsidRPr="005C245C">
        <w:t>of</w:t>
      </w:r>
      <w:r w:rsidR="00587BF5" w:rsidRPr="005C245C">
        <w:t xml:space="preserve"> </w:t>
      </w:r>
      <w:r w:rsidRPr="005C245C">
        <w:t>birth,</w:t>
      </w:r>
      <w:r w:rsidR="00587BF5" w:rsidRPr="005C245C">
        <w:t xml:space="preserve"> </w:t>
      </w:r>
      <w:r w:rsidRPr="005C245C">
        <w:t>MRN…).</w:t>
      </w:r>
    </w:p>
    <w:p w14:paraId="448018F4" w14:textId="0BBF5D43" w:rsidR="00CE39C9" w:rsidRPr="005C245C" w:rsidRDefault="00CE39C9" w:rsidP="00927397">
      <w:pPr>
        <w:pStyle w:val="GlossaryTerm"/>
      </w:pPr>
      <w:r w:rsidRPr="005C245C">
        <w:t>Identity</w:t>
      </w:r>
      <w:r w:rsidR="00587BF5" w:rsidRPr="005C245C">
        <w:t xml:space="preserve"> </w:t>
      </w:r>
      <w:r w:rsidRPr="005C245C">
        <w:t>Assertion</w:t>
      </w:r>
    </w:p>
    <w:p w14:paraId="014A31EB" w14:textId="44F41F89" w:rsidR="00CE39C9" w:rsidRPr="005C245C" w:rsidRDefault="00CE39C9" w:rsidP="00D1635A">
      <w:pPr>
        <w:pStyle w:val="GlossaryDefinition"/>
      </w:pPr>
      <w:r w:rsidRPr="005C245C">
        <w:t>A</w:t>
      </w:r>
      <w:r w:rsidR="00587BF5" w:rsidRPr="005C245C">
        <w:t xml:space="preserve"> </w:t>
      </w:r>
      <w:r w:rsidRPr="005C245C">
        <w:t>claim</w:t>
      </w:r>
      <w:r w:rsidR="00587BF5" w:rsidRPr="005C245C">
        <w:t xml:space="preserve"> </w:t>
      </w:r>
      <w:r w:rsidRPr="005C245C">
        <w:t>attributing</w:t>
      </w:r>
      <w:r w:rsidR="00587BF5" w:rsidRPr="005C245C">
        <w:t xml:space="preserve"> </w:t>
      </w:r>
      <w:r w:rsidRPr="005C245C">
        <w:t>a</w:t>
      </w:r>
      <w:r w:rsidR="00587BF5" w:rsidRPr="005C245C">
        <w:t xml:space="preserve"> </w:t>
      </w:r>
      <w:r w:rsidRPr="005C245C">
        <w:t>particular</w:t>
      </w:r>
      <w:r w:rsidR="00587BF5" w:rsidRPr="005C245C">
        <w:t xml:space="preserve"> </w:t>
      </w:r>
      <w:r w:rsidRPr="005C245C">
        <w:t>identity</w:t>
      </w:r>
      <w:r w:rsidR="00587BF5" w:rsidRPr="005C245C">
        <w:t xml:space="preserve"> </w:t>
      </w:r>
      <w:r w:rsidRPr="005C245C">
        <w:t>to</w:t>
      </w:r>
      <w:r w:rsidR="00587BF5" w:rsidRPr="005C245C">
        <w:t xml:space="preserve"> </w:t>
      </w:r>
      <w:r w:rsidRPr="005C245C">
        <w:t>a</w:t>
      </w:r>
      <w:r w:rsidR="00587BF5" w:rsidRPr="005C245C">
        <w:t xml:space="preserve"> </w:t>
      </w:r>
      <w:r w:rsidRPr="005C245C">
        <w:t>person</w:t>
      </w:r>
      <w:r w:rsidR="00587BF5" w:rsidRPr="005C245C">
        <w:t xml:space="preserve"> </w:t>
      </w:r>
      <w:r w:rsidRPr="005C245C">
        <w:t>or</w:t>
      </w:r>
      <w:r w:rsidR="00587BF5" w:rsidRPr="005C245C">
        <w:t xml:space="preserve"> </w:t>
      </w:r>
      <w:r w:rsidRPr="005C245C">
        <w:t>device.</w:t>
      </w:r>
    </w:p>
    <w:p w14:paraId="71ECA3EC" w14:textId="6B9E364E" w:rsidR="00CE39C9" w:rsidRPr="005C245C" w:rsidRDefault="00CE39C9" w:rsidP="00927397">
      <w:pPr>
        <w:pStyle w:val="GlossaryTerm"/>
      </w:pPr>
      <w:r w:rsidRPr="005C245C">
        <w:t>Identity</w:t>
      </w:r>
      <w:r w:rsidR="00587BF5" w:rsidRPr="005C245C">
        <w:t xml:space="preserve"> </w:t>
      </w:r>
      <w:r w:rsidRPr="005C245C">
        <w:t>Management</w:t>
      </w:r>
    </w:p>
    <w:p w14:paraId="1E599547" w14:textId="3542E426" w:rsidR="00CE39C9" w:rsidRPr="005C245C" w:rsidRDefault="00CE39C9" w:rsidP="00D1635A">
      <w:pPr>
        <w:pStyle w:val="GlossaryDefinition"/>
      </w:pPr>
      <w:r w:rsidRPr="005C245C">
        <w:t>Identity</w:t>
      </w:r>
      <w:r w:rsidR="00587BF5" w:rsidRPr="005C245C">
        <w:t xml:space="preserve"> </w:t>
      </w:r>
      <w:r w:rsidRPr="005C245C">
        <w:t>management</w:t>
      </w:r>
      <w:r w:rsidR="00587BF5" w:rsidRPr="005C245C">
        <w:t xml:space="preserve"> </w:t>
      </w:r>
      <w:r w:rsidRPr="005C245C">
        <w:t>(IdM)</w:t>
      </w:r>
      <w:r w:rsidR="00587BF5" w:rsidRPr="005C245C">
        <w:t xml:space="preserve"> </w:t>
      </w:r>
      <w:r w:rsidRPr="005C245C">
        <w:t>is</w:t>
      </w:r>
      <w:r w:rsidR="00587BF5" w:rsidRPr="005C245C">
        <w:t xml:space="preserve"> </w:t>
      </w:r>
      <w:r w:rsidRPr="005C245C">
        <w:t>composed</w:t>
      </w:r>
      <w:r w:rsidR="00587BF5" w:rsidRPr="005C245C">
        <w:t xml:space="preserve"> </w:t>
      </w:r>
      <w:r w:rsidRPr="005C245C">
        <w:t>of</w:t>
      </w:r>
      <w:r w:rsidR="00587BF5" w:rsidRPr="005C245C">
        <w:t xml:space="preserve"> </w:t>
      </w:r>
      <w:r w:rsidRPr="005C245C">
        <w:t>the</w:t>
      </w:r>
      <w:r w:rsidR="00587BF5" w:rsidRPr="005C245C">
        <w:t xml:space="preserve"> </w:t>
      </w:r>
      <w:r w:rsidRPr="005C245C">
        <w:t>set</w:t>
      </w:r>
      <w:r w:rsidR="00587BF5" w:rsidRPr="005C245C">
        <w:t xml:space="preserve"> </w:t>
      </w:r>
      <w:r w:rsidRPr="005C245C">
        <w:t>of</w:t>
      </w:r>
      <w:r w:rsidR="00587BF5" w:rsidRPr="005C245C">
        <w:t xml:space="preserve"> </w:t>
      </w:r>
      <w:r w:rsidRPr="005C245C">
        <w:t>business</w:t>
      </w:r>
      <w:r w:rsidR="00587BF5" w:rsidRPr="005C245C">
        <w:t xml:space="preserve"> </w:t>
      </w:r>
      <w:r w:rsidRPr="005C245C">
        <w:t>processes,</w:t>
      </w:r>
      <w:r w:rsidR="00587BF5" w:rsidRPr="005C245C">
        <w:t xml:space="preserve"> </w:t>
      </w:r>
      <w:r w:rsidRPr="005C245C">
        <w:t>and</w:t>
      </w:r>
      <w:r w:rsidR="00587BF5" w:rsidRPr="005C245C">
        <w:t xml:space="preserve"> </w:t>
      </w:r>
      <w:r w:rsidRPr="005C245C">
        <w:t>a</w:t>
      </w:r>
      <w:r w:rsidR="00587BF5" w:rsidRPr="005C245C">
        <w:t xml:space="preserve"> </w:t>
      </w:r>
      <w:r w:rsidRPr="005C245C">
        <w:t>supporting</w:t>
      </w:r>
      <w:r w:rsidR="00587BF5" w:rsidRPr="005C245C">
        <w:t xml:space="preserve"> </w:t>
      </w:r>
      <w:r w:rsidRPr="005C245C">
        <w:t>infrastructure,</w:t>
      </w:r>
      <w:r w:rsidR="00587BF5" w:rsidRPr="005C245C">
        <w:t xml:space="preserve"> </w:t>
      </w:r>
      <w:r w:rsidRPr="005C245C">
        <w:t>for</w:t>
      </w:r>
      <w:r w:rsidR="00587BF5" w:rsidRPr="005C245C">
        <w:t xml:space="preserve"> </w:t>
      </w:r>
      <w:r w:rsidRPr="005C245C">
        <w:t>the</w:t>
      </w:r>
      <w:r w:rsidR="00587BF5" w:rsidRPr="005C245C">
        <w:t xml:space="preserve"> </w:t>
      </w:r>
      <w:r w:rsidRPr="005C245C">
        <w:t>creation,</w:t>
      </w:r>
      <w:r w:rsidR="00587BF5" w:rsidRPr="005C245C">
        <w:t xml:space="preserve"> </w:t>
      </w:r>
      <w:r w:rsidRPr="005C245C">
        <w:t>maintenance,</w:t>
      </w:r>
      <w:r w:rsidR="00587BF5" w:rsidRPr="005C245C">
        <w:t xml:space="preserve"> </w:t>
      </w:r>
      <w:r w:rsidRPr="005C245C">
        <w:t>and</w:t>
      </w:r>
      <w:r w:rsidR="00587BF5" w:rsidRPr="005C245C">
        <w:t xml:space="preserve"> </w:t>
      </w:r>
      <w:r w:rsidRPr="005C245C">
        <w:t>use</w:t>
      </w:r>
      <w:r w:rsidR="00587BF5" w:rsidRPr="005C245C">
        <w:t xml:space="preserve"> </w:t>
      </w:r>
      <w:r w:rsidRPr="005C245C">
        <w:t>of</w:t>
      </w:r>
      <w:r w:rsidR="00587BF5" w:rsidRPr="005C245C">
        <w:t xml:space="preserve"> </w:t>
      </w:r>
      <w:r w:rsidRPr="005C245C">
        <w:t>digital</w:t>
      </w:r>
      <w:r w:rsidR="00587BF5" w:rsidRPr="005C245C">
        <w:t xml:space="preserve"> </w:t>
      </w:r>
      <w:r w:rsidRPr="005C245C">
        <w:t>identities</w:t>
      </w:r>
      <w:r w:rsidR="00587BF5" w:rsidRPr="005C245C">
        <w:t xml:space="preserve"> </w:t>
      </w:r>
      <w:r w:rsidRPr="005C245C">
        <w:t>within</w:t>
      </w:r>
      <w:r w:rsidR="00587BF5" w:rsidRPr="005C245C">
        <w:t xml:space="preserve"> </w:t>
      </w:r>
      <w:r w:rsidRPr="005C245C">
        <w:t>a</w:t>
      </w:r>
      <w:r w:rsidR="00587BF5" w:rsidRPr="005C245C">
        <w:t xml:space="preserve"> </w:t>
      </w:r>
      <w:r w:rsidRPr="005C245C">
        <w:t>legal</w:t>
      </w:r>
      <w:r w:rsidR="00587BF5" w:rsidRPr="005C245C">
        <w:t xml:space="preserve"> </w:t>
      </w:r>
      <w:r w:rsidRPr="005C245C">
        <w:t>and</w:t>
      </w:r>
      <w:r w:rsidR="00587BF5" w:rsidRPr="005C245C">
        <w:t xml:space="preserve"> </w:t>
      </w:r>
      <w:r w:rsidRPr="005C245C">
        <w:t>policy</w:t>
      </w:r>
      <w:r w:rsidR="00587BF5" w:rsidRPr="005C245C">
        <w:t xml:space="preserve"> </w:t>
      </w:r>
      <w:r w:rsidRPr="005C245C">
        <w:t>context.</w:t>
      </w:r>
    </w:p>
    <w:p w14:paraId="0C6DF9C2" w14:textId="553AD6F7" w:rsidR="00CE39C9" w:rsidRPr="005C245C" w:rsidRDefault="00CE39C9" w:rsidP="00927397">
      <w:pPr>
        <w:pStyle w:val="GlossaryTerm"/>
      </w:pPr>
      <w:r w:rsidRPr="005C245C">
        <w:t>Indirect</w:t>
      </w:r>
      <w:r w:rsidR="00587BF5" w:rsidRPr="005C245C">
        <w:t xml:space="preserve"> </w:t>
      </w:r>
      <w:r w:rsidRPr="005C245C">
        <w:t>Device-Patient</w:t>
      </w:r>
      <w:r w:rsidR="00587BF5" w:rsidRPr="005C245C">
        <w:t xml:space="preserve"> </w:t>
      </w:r>
      <w:r w:rsidRPr="005C245C">
        <w:t>Association</w:t>
      </w:r>
    </w:p>
    <w:p w14:paraId="72134225" w14:textId="00575FA6" w:rsidR="00CE39C9" w:rsidRPr="005C245C" w:rsidRDefault="00CE39C9" w:rsidP="00D1635A">
      <w:pPr>
        <w:pStyle w:val="GlossaryDefinition"/>
      </w:pPr>
      <w:r w:rsidRPr="005C245C">
        <w:t>A</w:t>
      </w:r>
      <w:r w:rsidR="00587BF5" w:rsidRPr="005C245C">
        <w:t xml:space="preserve"> </w:t>
      </w:r>
      <w:r w:rsidRPr="005C245C">
        <w:t>patient</w:t>
      </w:r>
      <w:r w:rsidR="00587BF5" w:rsidRPr="005C245C">
        <w:t xml:space="preserve"> </w:t>
      </w:r>
      <w:r w:rsidRPr="005C245C">
        <w:t>association</w:t>
      </w:r>
      <w:r w:rsidR="00587BF5" w:rsidRPr="005C245C">
        <w:t xml:space="preserve"> </w:t>
      </w:r>
      <w:r w:rsidRPr="005C245C">
        <w:t>asserted</w:t>
      </w:r>
      <w:r w:rsidR="00587BF5" w:rsidRPr="005C245C">
        <w:t xml:space="preserve"> </w:t>
      </w:r>
      <w:r w:rsidRPr="005C245C">
        <w:t>on</w:t>
      </w:r>
      <w:r w:rsidR="00587BF5" w:rsidRPr="005C245C">
        <w:t xml:space="preserve"> </w:t>
      </w:r>
      <w:r w:rsidRPr="005C245C">
        <w:t>the</w:t>
      </w:r>
      <w:r w:rsidR="00587BF5" w:rsidRPr="005C245C">
        <w:t xml:space="preserve"> </w:t>
      </w:r>
      <w:r w:rsidRPr="005C245C">
        <w:t>basis</w:t>
      </w:r>
      <w:r w:rsidR="00587BF5" w:rsidRPr="005C245C">
        <w:t xml:space="preserve"> </w:t>
      </w:r>
      <w:r w:rsidRPr="005C245C">
        <w:t>of</w:t>
      </w:r>
      <w:r w:rsidR="00587BF5" w:rsidRPr="005C245C">
        <w:t xml:space="preserve"> </w:t>
      </w:r>
      <w:r w:rsidRPr="005C245C">
        <w:t>a</w:t>
      </w:r>
      <w:r w:rsidR="00587BF5" w:rsidRPr="005C245C">
        <w:t xml:space="preserve"> </w:t>
      </w:r>
      <w:r w:rsidRPr="005C245C">
        <w:t>common</w:t>
      </w:r>
      <w:r w:rsidR="00587BF5" w:rsidRPr="005C245C">
        <w:t xml:space="preserve"> </w:t>
      </w:r>
      <w:r w:rsidRPr="005C245C">
        <w:t>attribute</w:t>
      </w:r>
      <w:r w:rsidR="00587BF5" w:rsidRPr="005C245C">
        <w:t xml:space="preserve"> </w:t>
      </w:r>
      <w:r w:rsidRPr="005C245C">
        <w:t>shared</w:t>
      </w:r>
      <w:r w:rsidR="00587BF5" w:rsidRPr="005C245C">
        <w:t xml:space="preserve"> </w:t>
      </w:r>
      <w:r w:rsidRPr="005C245C">
        <w:t>by</w:t>
      </w:r>
      <w:r w:rsidR="00587BF5" w:rsidRPr="005C245C">
        <w:t xml:space="preserve"> </w:t>
      </w:r>
      <w:r w:rsidRPr="005C245C">
        <w:t>a</w:t>
      </w:r>
      <w:r w:rsidR="00587BF5" w:rsidRPr="005C245C">
        <w:t xml:space="preserve"> </w:t>
      </w:r>
      <w:r w:rsidRPr="005C245C">
        <w:t>device</w:t>
      </w:r>
      <w:r w:rsidR="00587BF5" w:rsidRPr="005C245C">
        <w:t xml:space="preserve"> </w:t>
      </w:r>
      <w:r w:rsidRPr="005C245C">
        <w:t>and</w:t>
      </w:r>
      <w:r w:rsidR="00587BF5" w:rsidRPr="005C245C">
        <w:t xml:space="preserve"> </w:t>
      </w:r>
      <w:r w:rsidRPr="005C245C">
        <w:t>patient,</w:t>
      </w:r>
      <w:r w:rsidR="00587BF5" w:rsidRPr="005C245C">
        <w:t xml:space="preserve"> </w:t>
      </w:r>
      <w:r w:rsidRPr="005C245C">
        <w:t>such</w:t>
      </w:r>
      <w:r w:rsidR="00587BF5" w:rsidRPr="005C245C">
        <w:t xml:space="preserve"> </w:t>
      </w:r>
      <w:r w:rsidRPr="005C245C">
        <w:t>as</w:t>
      </w:r>
      <w:r w:rsidR="00587BF5" w:rsidRPr="005C245C">
        <w:t xml:space="preserve"> </w:t>
      </w:r>
      <w:r w:rsidRPr="005C245C">
        <w:t>a</w:t>
      </w:r>
      <w:r w:rsidR="00587BF5" w:rsidRPr="005C245C">
        <w:t xml:space="preserve"> </w:t>
      </w:r>
      <w:r w:rsidRPr="005C245C">
        <w:t>location.</w:t>
      </w:r>
    </w:p>
    <w:p w14:paraId="33E7AFF5" w14:textId="2F6EAA37" w:rsidR="00CE39C9" w:rsidRPr="005C245C" w:rsidRDefault="00CE39C9" w:rsidP="00D1635A">
      <w:pPr>
        <w:pStyle w:val="GlossaryTerm"/>
      </w:pPr>
      <w:r w:rsidRPr="005C245C">
        <w:t>Location-based</w:t>
      </w:r>
      <w:r w:rsidR="00587BF5" w:rsidRPr="005C245C">
        <w:t xml:space="preserve"> </w:t>
      </w:r>
      <w:r w:rsidRPr="005C245C">
        <w:t>Assertion</w:t>
      </w:r>
    </w:p>
    <w:p w14:paraId="5A5615D4" w14:textId="11E924D7" w:rsidR="00CE39C9" w:rsidRPr="005C245C" w:rsidRDefault="00CE39C9" w:rsidP="00D1635A">
      <w:pPr>
        <w:pStyle w:val="GlossaryDefinition"/>
      </w:pPr>
      <w:r w:rsidRPr="005C245C">
        <w:t>An</w:t>
      </w:r>
      <w:r w:rsidR="00587BF5" w:rsidRPr="005C245C">
        <w:t xml:space="preserve"> </w:t>
      </w:r>
      <w:r w:rsidRPr="005C245C">
        <w:t>assertion</w:t>
      </w:r>
      <w:r w:rsidR="00587BF5" w:rsidRPr="005C245C">
        <w:t xml:space="preserve"> </w:t>
      </w:r>
      <w:r w:rsidRPr="005C245C">
        <w:t>of</w:t>
      </w:r>
      <w:r w:rsidR="00587BF5" w:rsidRPr="005C245C">
        <w:t xml:space="preserve"> </w:t>
      </w:r>
      <w:r w:rsidRPr="005C245C">
        <w:t>an</w:t>
      </w:r>
      <w:r w:rsidR="00587BF5" w:rsidRPr="005C245C">
        <w:t xml:space="preserve"> </w:t>
      </w:r>
      <w:r w:rsidRPr="005C245C">
        <w:t>association</w:t>
      </w:r>
      <w:r w:rsidR="00587BF5" w:rsidRPr="005C245C">
        <w:t xml:space="preserve"> </w:t>
      </w:r>
      <w:r w:rsidRPr="005C245C">
        <w:t>between</w:t>
      </w:r>
      <w:r w:rsidR="00587BF5" w:rsidRPr="005C245C">
        <w:t xml:space="preserve"> </w:t>
      </w:r>
      <w:r w:rsidRPr="005C245C">
        <w:t>two</w:t>
      </w:r>
      <w:r w:rsidR="00587BF5" w:rsidRPr="005C245C">
        <w:t xml:space="preserve"> </w:t>
      </w:r>
      <w:r w:rsidRPr="005C245C">
        <w:t>objects</w:t>
      </w:r>
      <w:r w:rsidR="00587BF5" w:rsidRPr="005C245C">
        <w:t xml:space="preserve"> </w:t>
      </w:r>
      <w:r w:rsidRPr="005C245C">
        <w:t>(e.g.</w:t>
      </w:r>
      <w:r w:rsidR="00587BF5" w:rsidRPr="005C245C">
        <w:t xml:space="preserve"> </w:t>
      </w:r>
      <w:r w:rsidRPr="005C245C">
        <w:t>a</w:t>
      </w:r>
      <w:r w:rsidR="00587BF5" w:rsidRPr="005C245C">
        <w:t xml:space="preserve"> </w:t>
      </w:r>
      <w:r w:rsidRPr="005C245C">
        <w:t>patient</w:t>
      </w:r>
      <w:r w:rsidR="00587BF5" w:rsidRPr="005C245C">
        <w:t xml:space="preserve"> </w:t>
      </w:r>
      <w:r w:rsidRPr="005C245C">
        <w:t>and</w:t>
      </w:r>
      <w:r w:rsidR="00587BF5" w:rsidRPr="005C245C">
        <w:t xml:space="preserve"> </w:t>
      </w:r>
      <w:r w:rsidRPr="005C245C">
        <w:t>a</w:t>
      </w:r>
      <w:r w:rsidR="00587BF5" w:rsidRPr="005C245C">
        <w:t xml:space="preserve"> </w:t>
      </w:r>
      <w:r w:rsidRPr="005C245C">
        <w:t>device,</w:t>
      </w:r>
      <w:r w:rsidR="00587BF5" w:rsidRPr="005C245C">
        <w:t xml:space="preserve"> </w:t>
      </w:r>
      <w:r w:rsidRPr="005C245C">
        <w:t>device-to-device,</w:t>
      </w:r>
      <w:r w:rsidR="00587BF5" w:rsidRPr="005C245C">
        <w:t xml:space="preserve"> </w:t>
      </w:r>
      <w:r w:rsidRPr="005C245C">
        <w:t>patient-to-caregiver),</w:t>
      </w:r>
      <w:r w:rsidR="00587BF5" w:rsidRPr="005C245C">
        <w:t xml:space="preserve"> </w:t>
      </w:r>
      <w:r w:rsidRPr="005C245C">
        <w:t>based</w:t>
      </w:r>
      <w:r w:rsidR="00587BF5" w:rsidRPr="005C245C">
        <w:t xml:space="preserve"> </w:t>
      </w:r>
      <w:r w:rsidRPr="005C245C">
        <w:t>solely</w:t>
      </w:r>
      <w:r w:rsidR="00587BF5" w:rsidRPr="005C245C">
        <w:t xml:space="preserve"> </w:t>
      </w:r>
      <w:r w:rsidRPr="005C245C">
        <w:t>upon</w:t>
      </w:r>
      <w:r w:rsidR="00587BF5" w:rsidRPr="005C245C">
        <w:t xml:space="preserve"> </w:t>
      </w:r>
      <w:r w:rsidRPr="005C245C">
        <w:t>the</w:t>
      </w:r>
      <w:r w:rsidR="00587BF5" w:rsidRPr="005C245C">
        <w:t xml:space="preserve"> </w:t>
      </w:r>
      <w:r w:rsidRPr="005C245C">
        <w:t>co-location</w:t>
      </w:r>
      <w:r w:rsidR="00587BF5" w:rsidRPr="005C245C">
        <w:t xml:space="preserve"> </w:t>
      </w:r>
      <w:r w:rsidRPr="005C245C">
        <w:t>(e.g.</w:t>
      </w:r>
      <w:r w:rsidR="00587BF5" w:rsidRPr="005C245C">
        <w:t xml:space="preserve"> </w:t>
      </w:r>
      <w:r w:rsidRPr="005C245C">
        <w:t>same</w:t>
      </w:r>
      <w:r w:rsidR="00587BF5" w:rsidRPr="005C245C">
        <w:t xml:space="preserve"> </w:t>
      </w:r>
      <w:r w:rsidRPr="005C245C">
        <w:t>room</w:t>
      </w:r>
      <w:r w:rsidR="00587BF5" w:rsidRPr="005C245C">
        <w:t xml:space="preserve"> </w:t>
      </w:r>
      <w:r w:rsidRPr="005C245C">
        <w:t>and</w:t>
      </w:r>
      <w:r w:rsidR="00587BF5" w:rsidRPr="005C245C">
        <w:t xml:space="preserve"> </w:t>
      </w:r>
      <w:r w:rsidRPr="005C245C">
        <w:t>bed)</w:t>
      </w:r>
      <w:r w:rsidR="00587BF5" w:rsidRPr="005C245C">
        <w:t xml:space="preserve"> </w:t>
      </w:r>
      <w:r w:rsidRPr="005C245C">
        <w:t>of</w:t>
      </w:r>
      <w:r w:rsidR="00587BF5" w:rsidRPr="005C245C">
        <w:t xml:space="preserve"> </w:t>
      </w:r>
      <w:r w:rsidRPr="005C245C">
        <w:t>these</w:t>
      </w:r>
      <w:r w:rsidR="00587BF5" w:rsidRPr="005C245C">
        <w:t xml:space="preserve"> </w:t>
      </w:r>
      <w:r w:rsidRPr="005C245C">
        <w:t>two</w:t>
      </w:r>
      <w:r w:rsidR="00587BF5" w:rsidRPr="005C245C">
        <w:t xml:space="preserve"> </w:t>
      </w:r>
      <w:r w:rsidRPr="005C245C">
        <w:t>objects.</w:t>
      </w:r>
    </w:p>
    <w:p w14:paraId="44A5CFEA" w14:textId="307C2E5D" w:rsidR="00CE39C9" w:rsidRPr="005C245C" w:rsidRDefault="00CE39C9" w:rsidP="00927397">
      <w:pPr>
        <w:pStyle w:val="GlossaryTerm"/>
      </w:pPr>
      <w:r w:rsidRPr="005C245C">
        <w:t>Minimal</w:t>
      </w:r>
      <w:r w:rsidR="00587BF5" w:rsidRPr="005C245C">
        <w:t xml:space="preserve"> </w:t>
      </w:r>
      <w:r w:rsidRPr="005C245C">
        <w:t>Guarantee</w:t>
      </w:r>
    </w:p>
    <w:p w14:paraId="282618E7" w14:textId="1382C26B" w:rsidR="00CE39C9" w:rsidRPr="005C245C" w:rsidRDefault="00CE39C9" w:rsidP="00D1635A">
      <w:pPr>
        <w:pStyle w:val="GlossaryDefinition"/>
      </w:pPr>
      <w:r w:rsidRPr="005C245C">
        <w:t>The</w:t>
      </w:r>
      <w:r w:rsidR="00587BF5" w:rsidRPr="005C245C">
        <w:t xml:space="preserve"> </w:t>
      </w:r>
      <w:r w:rsidRPr="005C245C">
        <w:t>fewest</w:t>
      </w:r>
      <w:r w:rsidR="00587BF5" w:rsidRPr="005C245C">
        <w:t xml:space="preserve"> </w:t>
      </w:r>
      <w:r w:rsidRPr="005C245C">
        <w:t>promises</w:t>
      </w:r>
      <w:r w:rsidR="00587BF5" w:rsidRPr="005C245C">
        <w:t xml:space="preserve"> </w:t>
      </w:r>
      <w:r w:rsidRPr="005C245C">
        <w:t>the</w:t>
      </w:r>
      <w:r w:rsidR="00587BF5" w:rsidRPr="005C245C">
        <w:t xml:space="preserve"> </w:t>
      </w:r>
      <w:r w:rsidRPr="005C245C">
        <w:t>system</w:t>
      </w:r>
      <w:r w:rsidR="00587BF5" w:rsidRPr="005C245C">
        <w:t xml:space="preserve"> </w:t>
      </w:r>
      <w:r w:rsidRPr="005C245C">
        <w:t>makes</w:t>
      </w:r>
      <w:r w:rsidR="00587BF5" w:rsidRPr="005C245C">
        <w:t xml:space="preserve"> </w:t>
      </w:r>
      <w:r w:rsidRPr="005C245C">
        <w:t>to</w:t>
      </w:r>
      <w:r w:rsidR="00587BF5" w:rsidRPr="005C245C">
        <w:t xml:space="preserve"> </w:t>
      </w:r>
      <w:r w:rsidRPr="005C245C">
        <w:t>its</w:t>
      </w:r>
      <w:r w:rsidR="00587BF5" w:rsidRPr="005C245C">
        <w:t xml:space="preserve"> </w:t>
      </w:r>
      <w:r w:rsidRPr="005C245C">
        <w:t>stakeholders,</w:t>
      </w:r>
      <w:r w:rsidR="00587BF5" w:rsidRPr="005C245C">
        <w:t xml:space="preserve"> </w:t>
      </w:r>
      <w:r w:rsidRPr="005C245C">
        <w:t>particularly</w:t>
      </w:r>
      <w:r w:rsidR="00587BF5" w:rsidRPr="005C245C">
        <w:t xml:space="preserve"> </w:t>
      </w:r>
      <w:r w:rsidRPr="005C245C">
        <w:t>when</w:t>
      </w:r>
      <w:r w:rsidR="00587BF5" w:rsidRPr="005C245C">
        <w:t xml:space="preserve"> </w:t>
      </w:r>
      <w:r w:rsidRPr="005C245C">
        <w:t>the</w:t>
      </w:r>
      <w:r w:rsidR="00587BF5" w:rsidRPr="005C245C">
        <w:t xml:space="preserve"> </w:t>
      </w:r>
      <w:r w:rsidRPr="005C245C">
        <w:t>primary</w:t>
      </w:r>
      <w:r w:rsidR="00587BF5" w:rsidRPr="005C245C">
        <w:t xml:space="preserve"> </w:t>
      </w:r>
      <w:r w:rsidRPr="005C245C">
        <w:t>actor's</w:t>
      </w:r>
      <w:r w:rsidR="00587BF5" w:rsidRPr="005C245C">
        <w:t xml:space="preserve"> </w:t>
      </w:r>
      <w:r w:rsidRPr="005C245C">
        <w:t>goal</w:t>
      </w:r>
      <w:r w:rsidR="00587BF5" w:rsidRPr="005C245C">
        <w:t xml:space="preserve"> </w:t>
      </w:r>
      <w:r w:rsidRPr="005C245C">
        <w:t>cannot</w:t>
      </w:r>
      <w:r w:rsidR="00587BF5" w:rsidRPr="005C245C">
        <w:t xml:space="preserve"> </w:t>
      </w:r>
      <w:r w:rsidRPr="005C245C">
        <w:t>be</w:t>
      </w:r>
      <w:r w:rsidR="00587BF5" w:rsidRPr="005C245C">
        <w:t xml:space="preserve"> </w:t>
      </w:r>
      <w:r w:rsidRPr="005C245C">
        <w:t>delivered.</w:t>
      </w:r>
    </w:p>
    <w:p w14:paraId="138AE479" w14:textId="77777777" w:rsidR="00CE39C9" w:rsidRPr="005C245C" w:rsidRDefault="00CE39C9" w:rsidP="00927397">
      <w:pPr>
        <w:pStyle w:val="GlossaryTerm"/>
      </w:pPr>
      <w:r w:rsidRPr="005C245C">
        <w:lastRenderedPageBreak/>
        <w:t>Multi-Entity</w:t>
      </w:r>
    </w:p>
    <w:p w14:paraId="526BAB74" w14:textId="5C5BEFFD" w:rsidR="00CE39C9" w:rsidRPr="005C245C" w:rsidRDefault="00CE39C9" w:rsidP="00D1635A">
      <w:pPr>
        <w:pStyle w:val="GlossaryDefinition"/>
      </w:pPr>
      <w:r w:rsidRPr="005C245C">
        <w:t>A</w:t>
      </w:r>
      <w:r w:rsidR="00587BF5" w:rsidRPr="005C245C">
        <w:t xml:space="preserve"> </w:t>
      </w:r>
      <w:r w:rsidRPr="005C245C">
        <w:t>healthcare</w:t>
      </w:r>
      <w:r w:rsidR="00587BF5" w:rsidRPr="005C245C">
        <w:t xml:space="preserve"> </w:t>
      </w:r>
      <w:r w:rsidRPr="005C245C">
        <w:t>enterprise</w:t>
      </w:r>
      <w:r w:rsidR="00587BF5" w:rsidRPr="005C245C">
        <w:t xml:space="preserve"> </w:t>
      </w:r>
      <w:r w:rsidRPr="005C245C">
        <w:t>consisting</w:t>
      </w:r>
      <w:r w:rsidR="00587BF5" w:rsidRPr="005C245C">
        <w:t xml:space="preserve"> </w:t>
      </w:r>
      <w:r w:rsidRPr="005C245C">
        <w:t>of</w:t>
      </w:r>
      <w:r w:rsidR="00587BF5" w:rsidRPr="005C245C">
        <w:t xml:space="preserve"> </w:t>
      </w:r>
      <w:r w:rsidRPr="005C245C">
        <w:t>two</w:t>
      </w:r>
      <w:r w:rsidR="00587BF5" w:rsidRPr="005C245C">
        <w:t xml:space="preserve"> </w:t>
      </w:r>
      <w:r w:rsidRPr="005C245C">
        <w:t>or</w:t>
      </w:r>
      <w:r w:rsidR="00587BF5" w:rsidRPr="005C245C">
        <w:t xml:space="preserve"> </w:t>
      </w:r>
      <w:r w:rsidRPr="005C245C">
        <w:t>more</w:t>
      </w:r>
      <w:r w:rsidR="00587BF5" w:rsidRPr="005C245C">
        <w:t xml:space="preserve"> </w:t>
      </w:r>
      <w:r w:rsidRPr="005C245C">
        <w:t>entities.</w:t>
      </w:r>
      <w:r w:rsidR="00587BF5" w:rsidRPr="005C245C">
        <w:t xml:space="preserve"> </w:t>
      </w:r>
      <w:r w:rsidRPr="005C245C">
        <w:t>For</w:t>
      </w:r>
      <w:r w:rsidR="00587BF5" w:rsidRPr="005C245C">
        <w:t xml:space="preserve"> </w:t>
      </w:r>
      <w:r w:rsidRPr="005C245C">
        <w:t>example,</w:t>
      </w:r>
      <w:r w:rsidR="00587BF5" w:rsidRPr="005C245C">
        <w:t xml:space="preserve"> </w:t>
      </w:r>
      <w:r w:rsidRPr="005C245C">
        <w:t>a</w:t>
      </w:r>
      <w:r w:rsidR="00587BF5" w:rsidRPr="005C245C">
        <w:t xml:space="preserve"> </w:t>
      </w:r>
      <w:r w:rsidRPr="005C245C">
        <w:t>hospital</w:t>
      </w:r>
      <w:r w:rsidR="00587BF5" w:rsidRPr="005C245C">
        <w:t xml:space="preserve"> </w:t>
      </w:r>
      <w:r w:rsidRPr="005C245C">
        <w:t>corporation</w:t>
      </w:r>
      <w:r w:rsidR="00587BF5" w:rsidRPr="005C245C">
        <w:t xml:space="preserve"> </w:t>
      </w:r>
      <w:r w:rsidRPr="005C245C">
        <w:t>which</w:t>
      </w:r>
      <w:r w:rsidR="00587BF5" w:rsidRPr="005C245C">
        <w:t xml:space="preserve"> </w:t>
      </w:r>
      <w:r w:rsidRPr="005C245C">
        <w:t>owns</w:t>
      </w:r>
      <w:r w:rsidR="00587BF5" w:rsidRPr="005C245C">
        <w:t xml:space="preserve"> </w:t>
      </w:r>
      <w:r w:rsidRPr="005C245C">
        <w:t>three</w:t>
      </w:r>
      <w:r w:rsidR="00587BF5" w:rsidRPr="005C245C">
        <w:t xml:space="preserve"> </w:t>
      </w:r>
      <w:r w:rsidRPr="005C245C">
        <w:t>hospitals.</w:t>
      </w:r>
    </w:p>
    <w:p w14:paraId="3EB1B313" w14:textId="3BA3C49C" w:rsidR="00CE39C9" w:rsidRPr="005C245C" w:rsidRDefault="00CE39C9" w:rsidP="00927397">
      <w:pPr>
        <w:pStyle w:val="GlossaryTerm"/>
      </w:pPr>
      <w:r w:rsidRPr="005C245C">
        <w:t>Observation-Patient</w:t>
      </w:r>
      <w:r w:rsidR="00587BF5" w:rsidRPr="005C245C">
        <w:t xml:space="preserve"> </w:t>
      </w:r>
      <w:r w:rsidRPr="005C245C">
        <w:t>Association</w:t>
      </w:r>
    </w:p>
    <w:p w14:paraId="422FB83E" w14:textId="2C7502ED" w:rsidR="00CE39C9" w:rsidRPr="005C245C" w:rsidRDefault="00CE39C9" w:rsidP="00D1635A">
      <w:pPr>
        <w:pStyle w:val="GlossaryDefinition"/>
      </w:pPr>
      <w:r w:rsidRPr="005C245C">
        <w:t>The</w:t>
      </w:r>
      <w:r w:rsidR="00587BF5" w:rsidRPr="005C245C">
        <w:t xml:space="preserve"> </w:t>
      </w:r>
      <w:r w:rsidRPr="005C245C">
        <w:t>assignment</w:t>
      </w:r>
      <w:r w:rsidR="00587BF5" w:rsidRPr="005C245C">
        <w:t xml:space="preserve"> </w:t>
      </w:r>
      <w:r w:rsidRPr="005C245C">
        <w:t>of</w:t>
      </w:r>
      <w:r w:rsidR="00587BF5" w:rsidRPr="005C245C">
        <w:t xml:space="preserve"> </w:t>
      </w:r>
      <w:r w:rsidRPr="005C245C">
        <w:t>a</w:t>
      </w:r>
      <w:r w:rsidR="00587BF5" w:rsidRPr="005C245C">
        <w:t xml:space="preserve"> </w:t>
      </w:r>
      <w:r w:rsidRPr="005C245C">
        <w:t>device</w:t>
      </w:r>
      <w:r w:rsidR="00587BF5" w:rsidRPr="005C245C">
        <w:t xml:space="preserve"> </w:t>
      </w:r>
      <w:r w:rsidRPr="005C245C">
        <w:t>measurement/parameter</w:t>
      </w:r>
      <w:r w:rsidR="00587BF5" w:rsidRPr="005C245C">
        <w:t xml:space="preserve"> </w:t>
      </w:r>
      <w:r w:rsidRPr="005C245C">
        <w:t>to</w:t>
      </w:r>
      <w:r w:rsidR="00587BF5" w:rsidRPr="005C245C">
        <w:t xml:space="preserve"> </w:t>
      </w:r>
      <w:r w:rsidRPr="005C245C">
        <w:t>a</w:t>
      </w:r>
      <w:r w:rsidR="00587BF5" w:rsidRPr="005C245C">
        <w:t xml:space="preserve"> </w:t>
      </w:r>
      <w:r w:rsidRPr="005C245C">
        <w:t>specific</w:t>
      </w:r>
      <w:r w:rsidR="00587BF5" w:rsidRPr="005C245C">
        <w:t xml:space="preserve"> </w:t>
      </w:r>
      <w:r w:rsidRPr="005C245C">
        <w:t>patient.</w:t>
      </w:r>
      <w:r w:rsidR="00587BF5" w:rsidRPr="005C245C">
        <w:t xml:space="preserve"> </w:t>
      </w:r>
      <w:r w:rsidRPr="005C245C">
        <w:t>Observation</w:t>
      </w:r>
      <w:r w:rsidR="00587BF5" w:rsidRPr="005C245C">
        <w:t xml:space="preserve"> </w:t>
      </w:r>
      <w:r w:rsidRPr="005C245C">
        <w:t>-</w:t>
      </w:r>
      <w:r w:rsidR="00587BF5" w:rsidRPr="005C245C">
        <w:t xml:space="preserve"> </w:t>
      </w:r>
      <w:r w:rsidRPr="005C245C">
        <w:t>patient</w:t>
      </w:r>
      <w:r w:rsidR="00587BF5" w:rsidRPr="005C245C">
        <w:t xml:space="preserve"> </w:t>
      </w:r>
      <w:r w:rsidRPr="005C245C">
        <w:t>associations</w:t>
      </w:r>
      <w:r w:rsidR="00587BF5" w:rsidRPr="005C245C">
        <w:t xml:space="preserve"> </w:t>
      </w:r>
      <w:r w:rsidRPr="005C245C">
        <w:t>are</w:t>
      </w:r>
      <w:r w:rsidR="00587BF5" w:rsidRPr="005C245C">
        <w:t xml:space="preserve"> </w:t>
      </w:r>
      <w:r w:rsidRPr="005C245C">
        <w:t>established</w:t>
      </w:r>
      <w:r w:rsidR="00587BF5" w:rsidRPr="005C245C">
        <w:t xml:space="preserve"> </w:t>
      </w:r>
      <w:r w:rsidRPr="005C245C">
        <w:t>through</w:t>
      </w:r>
      <w:r w:rsidR="00587BF5" w:rsidRPr="005C245C">
        <w:t xml:space="preserve"> </w:t>
      </w:r>
      <w:r w:rsidRPr="005C245C">
        <w:t>the</w:t>
      </w:r>
      <w:r w:rsidR="00587BF5" w:rsidRPr="005C245C">
        <w:t xml:space="preserve"> </w:t>
      </w:r>
      <w:r w:rsidRPr="005C245C">
        <w:t>connection</w:t>
      </w:r>
      <w:r w:rsidR="00587BF5" w:rsidRPr="005C245C">
        <w:t xml:space="preserve"> </w:t>
      </w:r>
      <w:r w:rsidRPr="005C245C">
        <w:t>relationship</w:t>
      </w:r>
      <w:r w:rsidR="00587BF5" w:rsidRPr="005C245C">
        <w:t xml:space="preserve"> </w:t>
      </w:r>
      <w:r w:rsidRPr="005C245C">
        <w:t>of</w:t>
      </w:r>
      <w:r w:rsidR="00587BF5" w:rsidRPr="005C245C">
        <w:t xml:space="preserve"> </w:t>
      </w:r>
      <w:r w:rsidRPr="005C245C">
        <w:t>a</w:t>
      </w:r>
      <w:r w:rsidR="00587BF5" w:rsidRPr="005C245C">
        <w:t xml:space="preserve"> </w:t>
      </w:r>
      <w:r w:rsidRPr="005C245C">
        <w:t>unique</w:t>
      </w:r>
      <w:r w:rsidR="00587BF5" w:rsidRPr="005C245C">
        <w:t xml:space="preserve"> </w:t>
      </w:r>
      <w:r w:rsidRPr="005C245C">
        <w:t>patient</w:t>
      </w:r>
      <w:r w:rsidR="00587BF5" w:rsidRPr="005C245C">
        <w:t xml:space="preserve"> </w:t>
      </w:r>
      <w:r w:rsidRPr="005C245C">
        <w:t>to</w:t>
      </w:r>
      <w:r w:rsidR="00587BF5" w:rsidRPr="005C245C">
        <w:t xml:space="preserve"> </w:t>
      </w:r>
      <w:r w:rsidRPr="005C245C">
        <w:t>a</w:t>
      </w:r>
      <w:r w:rsidR="00587BF5" w:rsidRPr="005C245C">
        <w:t xml:space="preserve"> </w:t>
      </w:r>
      <w:r w:rsidRPr="005C245C">
        <w:t>unique</w:t>
      </w:r>
      <w:r w:rsidR="00587BF5" w:rsidRPr="005C245C">
        <w:t xml:space="preserve"> </w:t>
      </w:r>
      <w:r w:rsidRPr="005C245C">
        <w:t>device</w:t>
      </w:r>
      <w:r w:rsidR="00587BF5" w:rsidRPr="005C245C">
        <w:t xml:space="preserve"> </w:t>
      </w:r>
      <w:r w:rsidRPr="005C245C">
        <w:t>at</w:t>
      </w:r>
      <w:r w:rsidR="00587BF5" w:rsidRPr="005C245C">
        <w:t xml:space="preserve"> </w:t>
      </w:r>
      <w:r w:rsidRPr="005C245C">
        <w:t>the</w:t>
      </w:r>
      <w:r w:rsidR="00587BF5" w:rsidRPr="005C245C">
        <w:t xml:space="preserve"> </w:t>
      </w:r>
      <w:r w:rsidRPr="005C245C">
        <w:t>point</w:t>
      </w:r>
      <w:r w:rsidR="00587BF5" w:rsidRPr="005C245C">
        <w:t xml:space="preserve"> </w:t>
      </w:r>
      <w:r w:rsidRPr="005C245C">
        <w:t>in</w:t>
      </w:r>
      <w:r w:rsidR="00587BF5" w:rsidRPr="005C245C">
        <w:t xml:space="preserve"> </w:t>
      </w:r>
      <w:r w:rsidRPr="005C245C">
        <w:t>time</w:t>
      </w:r>
      <w:r w:rsidR="00587BF5" w:rsidRPr="005C245C">
        <w:t xml:space="preserve"> </w:t>
      </w:r>
      <w:r w:rsidRPr="005C245C">
        <w:t>that</w:t>
      </w:r>
      <w:r w:rsidR="00587BF5" w:rsidRPr="005C245C">
        <w:t xml:space="preserve"> </w:t>
      </w:r>
      <w:r w:rsidRPr="005C245C">
        <w:t>the</w:t>
      </w:r>
      <w:r w:rsidR="00587BF5" w:rsidRPr="005C245C">
        <w:t xml:space="preserve"> </w:t>
      </w:r>
      <w:r w:rsidRPr="005C245C">
        <w:t>measurement</w:t>
      </w:r>
      <w:r w:rsidR="00587BF5" w:rsidRPr="005C245C">
        <w:t xml:space="preserve"> </w:t>
      </w:r>
      <w:r w:rsidRPr="005C245C">
        <w:t>was</w:t>
      </w:r>
      <w:r w:rsidR="00587BF5" w:rsidRPr="005C245C">
        <w:t xml:space="preserve"> </w:t>
      </w:r>
      <w:r w:rsidRPr="005C245C">
        <w:t>recorded</w:t>
      </w:r>
      <w:r w:rsidR="00587BF5" w:rsidRPr="005C245C">
        <w:t xml:space="preserve"> </w:t>
      </w:r>
      <w:r w:rsidRPr="005C245C">
        <w:t>by</w:t>
      </w:r>
      <w:r w:rsidR="00587BF5" w:rsidRPr="005C245C">
        <w:t xml:space="preserve"> </w:t>
      </w:r>
      <w:r w:rsidRPr="005C245C">
        <w:t>the</w:t>
      </w:r>
      <w:r w:rsidR="00587BF5" w:rsidRPr="005C245C">
        <w:t xml:space="preserve"> </w:t>
      </w:r>
      <w:r w:rsidRPr="005C245C">
        <w:t>device.</w:t>
      </w:r>
    </w:p>
    <w:p w14:paraId="36B0633E" w14:textId="7056B5F6" w:rsidR="00CE39C9" w:rsidRPr="005C245C" w:rsidRDefault="00CE39C9" w:rsidP="00927397">
      <w:pPr>
        <w:pStyle w:val="GlossaryTerm"/>
      </w:pPr>
      <w:r w:rsidRPr="005C245C">
        <w:t>Overlap</w:t>
      </w:r>
      <w:r w:rsidR="00587BF5" w:rsidRPr="005C245C">
        <w:t xml:space="preserve"> </w:t>
      </w:r>
      <w:r w:rsidRPr="005C245C">
        <w:t>Record</w:t>
      </w:r>
    </w:p>
    <w:p w14:paraId="27DC0842" w14:textId="5A911B71" w:rsidR="00CE39C9" w:rsidRPr="005C245C" w:rsidRDefault="00CE39C9" w:rsidP="00D1635A">
      <w:pPr>
        <w:pStyle w:val="GlossaryDefinition"/>
      </w:pPr>
      <w:r w:rsidRPr="005C245C">
        <w:t>One</w:t>
      </w:r>
      <w:r w:rsidR="00587BF5" w:rsidRPr="005C245C">
        <w:t xml:space="preserve"> </w:t>
      </w:r>
      <w:r w:rsidRPr="005C245C">
        <w:t>person</w:t>
      </w:r>
      <w:r w:rsidR="00587BF5" w:rsidRPr="005C245C">
        <w:t xml:space="preserve"> </w:t>
      </w:r>
      <w:r w:rsidRPr="005C245C">
        <w:t>with</w:t>
      </w:r>
      <w:r w:rsidR="00587BF5" w:rsidRPr="005C245C">
        <w:t xml:space="preserve"> </w:t>
      </w:r>
      <w:r w:rsidRPr="005C245C">
        <w:t>two</w:t>
      </w:r>
      <w:r w:rsidR="00587BF5" w:rsidRPr="005C245C">
        <w:t xml:space="preserve"> </w:t>
      </w:r>
      <w:r w:rsidRPr="005C245C">
        <w:t>or</w:t>
      </w:r>
      <w:r w:rsidR="00587BF5" w:rsidRPr="005C245C">
        <w:t xml:space="preserve"> </w:t>
      </w:r>
      <w:r w:rsidRPr="005C245C">
        <w:t>more</w:t>
      </w:r>
      <w:r w:rsidR="00587BF5" w:rsidRPr="005C245C">
        <w:t xml:space="preserve"> </w:t>
      </w:r>
      <w:r w:rsidRPr="005C245C">
        <w:t>unique</w:t>
      </w:r>
      <w:r w:rsidR="00587BF5" w:rsidRPr="005C245C">
        <w:t xml:space="preserve"> </w:t>
      </w:r>
      <w:r w:rsidRPr="005C245C">
        <w:t>enterprise</w:t>
      </w:r>
      <w:r w:rsidR="00587BF5" w:rsidRPr="005C245C">
        <w:t xml:space="preserve"> </w:t>
      </w:r>
      <w:r w:rsidRPr="005C245C">
        <w:t>identifiers.</w:t>
      </w:r>
      <w:r w:rsidR="00587BF5" w:rsidRPr="005C245C">
        <w:t xml:space="preserve"> </w:t>
      </w:r>
      <w:r w:rsidRPr="005C245C">
        <w:t>Without</w:t>
      </w:r>
      <w:r w:rsidR="00587BF5" w:rsidRPr="005C245C">
        <w:t xml:space="preserve"> </w:t>
      </w:r>
      <w:r w:rsidRPr="005C245C">
        <w:t>the</w:t>
      </w:r>
      <w:r w:rsidR="00587BF5" w:rsidRPr="005C245C">
        <w:t xml:space="preserve"> </w:t>
      </w:r>
      <w:r w:rsidRPr="005C245C">
        <w:t>two</w:t>
      </w:r>
      <w:r w:rsidR="00587BF5" w:rsidRPr="005C245C">
        <w:t xml:space="preserve"> </w:t>
      </w:r>
      <w:r w:rsidRPr="005C245C">
        <w:t>records</w:t>
      </w:r>
      <w:r w:rsidR="00587BF5" w:rsidRPr="005C245C">
        <w:t xml:space="preserve"> </w:t>
      </w:r>
      <w:r w:rsidRPr="005C245C">
        <w:t>being</w:t>
      </w:r>
      <w:r w:rsidR="00587BF5" w:rsidRPr="005C245C">
        <w:t xml:space="preserve"> </w:t>
      </w:r>
      <w:r w:rsidRPr="005C245C">
        <w:t>linked,</w:t>
      </w:r>
      <w:r w:rsidR="00587BF5" w:rsidRPr="005C245C">
        <w:t xml:space="preserve"> </w:t>
      </w:r>
      <w:r w:rsidRPr="005C245C">
        <w:t>information</w:t>
      </w:r>
      <w:r w:rsidR="00587BF5" w:rsidRPr="005C245C">
        <w:t xml:space="preserve"> </w:t>
      </w:r>
      <w:r w:rsidRPr="005C245C">
        <w:t>not</w:t>
      </w:r>
      <w:r w:rsidR="00587BF5" w:rsidRPr="005C245C">
        <w:t xml:space="preserve"> </w:t>
      </w:r>
      <w:r w:rsidRPr="005C245C">
        <w:t>available</w:t>
      </w:r>
      <w:r w:rsidR="00587BF5" w:rsidRPr="005C245C">
        <w:t xml:space="preserve"> </w:t>
      </w:r>
      <w:r w:rsidRPr="005C245C">
        <w:t>for</w:t>
      </w:r>
      <w:r w:rsidR="00587BF5" w:rsidRPr="005C245C">
        <w:t xml:space="preserve"> </w:t>
      </w:r>
      <w:r w:rsidRPr="005C245C">
        <w:t>point</w:t>
      </w:r>
      <w:r w:rsidR="00587BF5" w:rsidRPr="005C245C">
        <w:t xml:space="preserve"> </w:t>
      </w:r>
      <w:r w:rsidRPr="005C245C">
        <w:t>of</w:t>
      </w:r>
      <w:r w:rsidR="00587BF5" w:rsidRPr="005C245C">
        <w:t xml:space="preserve"> </w:t>
      </w:r>
      <w:r w:rsidRPr="005C245C">
        <w:t>care</w:t>
      </w:r>
      <w:r w:rsidR="00587BF5" w:rsidRPr="005C245C">
        <w:t xml:space="preserve"> </w:t>
      </w:r>
      <w:r w:rsidRPr="005C245C">
        <w:t>and</w:t>
      </w:r>
      <w:r w:rsidR="00587BF5" w:rsidRPr="005C245C">
        <w:t xml:space="preserve"> </w:t>
      </w:r>
      <w:r w:rsidRPr="005C245C">
        <w:t>clinical</w:t>
      </w:r>
      <w:r w:rsidR="00587BF5" w:rsidRPr="005C245C">
        <w:t xml:space="preserve"> </w:t>
      </w:r>
      <w:r w:rsidRPr="005C245C">
        <w:t>decisions</w:t>
      </w:r>
      <w:r w:rsidR="00587BF5" w:rsidRPr="005C245C">
        <w:t xml:space="preserve"> </w:t>
      </w:r>
      <w:r w:rsidRPr="005C245C">
        <w:t>are</w:t>
      </w:r>
      <w:r w:rsidR="00587BF5" w:rsidRPr="005C245C">
        <w:t xml:space="preserve"> </w:t>
      </w:r>
      <w:r w:rsidRPr="005C245C">
        <w:t>made</w:t>
      </w:r>
      <w:r w:rsidR="00587BF5" w:rsidRPr="005C245C">
        <w:t xml:space="preserve"> </w:t>
      </w:r>
      <w:r w:rsidRPr="005C245C">
        <w:t>in</w:t>
      </w:r>
      <w:r w:rsidR="00587BF5" w:rsidRPr="005C245C">
        <w:t xml:space="preserve"> </w:t>
      </w:r>
      <w:r w:rsidRPr="005C245C">
        <w:t>the</w:t>
      </w:r>
      <w:r w:rsidR="00587BF5" w:rsidRPr="005C245C">
        <w:t xml:space="preserve"> </w:t>
      </w:r>
      <w:r w:rsidRPr="005C245C">
        <w:t>absence</w:t>
      </w:r>
      <w:r w:rsidR="00587BF5" w:rsidRPr="005C245C">
        <w:t xml:space="preserve"> </w:t>
      </w:r>
      <w:r w:rsidRPr="005C245C">
        <w:t>of</w:t>
      </w:r>
      <w:r w:rsidR="00587BF5" w:rsidRPr="005C245C">
        <w:t xml:space="preserve"> </w:t>
      </w:r>
      <w:r w:rsidRPr="005C245C">
        <w:t>data.</w:t>
      </w:r>
      <w:r w:rsidR="00587BF5" w:rsidRPr="005C245C">
        <w:t xml:space="preserve"> </w:t>
      </w:r>
      <w:r w:rsidRPr="005C245C">
        <w:t>There</w:t>
      </w:r>
      <w:r w:rsidR="00587BF5" w:rsidRPr="005C245C">
        <w:t xml:space="preserve"> </w:t>
      </w:r>
      <w:r w:rsidRPr="005C245C">
        <w:t>is</w:t>
      </w:r>
      <w:r w:rsidR="00587BF5" w:rsidRPr="005C245C">
        <w:t xml:space="preserve"> </w:t>
      </w:r>
      <w:r w:rsidRPr="005C245C">
        <w:t>an</w:t>
      </w:r>
      <w:r w:rsidR="00587BF5" w:rsidRPr="005C245C">
        <w:t xml:space="preserve"> </w:t>
      </w:r>
      <w:r w:rsidRPr="005C245C">
        <w:t>increase</w:t>
      </w:r>
      <w:r w:rsidR="00587BF5" w:rsidRPr="005C245C">
        <w:t xml:space="preserve"> </w:t>
      </w:r>
      <w:r w:rsidRPr="005C245C">
        <w:t>in</w:t>
      </w:r>
      <w:r w:rsidR="00587BF5" w:rsidRPr="005C245C">
        <w:t xml:space="preserve"> </w:t>
      </w:r>
      <w:r w:rsidRPr="005C245C">
        <w:t>costs</w:t>
      </w:r>
      <w:r w:rsidR="00587BF5" w:rsidRPr="005C245C">
        <w:t xml:space="preserve"> </w:t>
      </w:r>
      <w:r w:rsidRPr="005C245C">
        <w:t>associated</w:t>
      </w:r>
      <w:r w:rsidR="00587BF5" w:rsidRPr="005C245C">
        <w:t xml:space="preserve"> </w:t>
      </w:r>
      <w:r w:rsidRPr="005C245C">
        <w:t>with</w:t>
      </w:r>
      <w:r w:rsidR="00587BF5" w:rsidRPr="005C245C">
        <w:t xml:space="preserve"> </w:t>
      </w:r>
      <w:r w:rsidRPr="005C245C">
        <w:t>repeat</w:t>
      </w:r>
      <w:r w:rsidR="00587BF5" w:rsidRPr="005C245C">
        <w:t xml:space="preserve"> </w:t>
      </w:r>
      <w:r w:rsidRPr="005C245C">
        <w:t>test,</w:t>
      </w:r>
      <w:r w:rsidR="00587BF5" w:rsidRPr="005C245C">
        <w:t xml:space="preserve"> </w:t>
      </w:r>
      <w:r w:rsidRPr="005C245C">
        <w:t>clinical</w:t>
      </w:r>
      <w:r w:rsidR="00587BF5" w:rsidRPr="005C245C">
        <w:t xml:space="preserve"> </w:t>
      </w:r>
      <w:r w:rsidRPr="005C245C">
        <w:t>procedures,</w:t>
      </w:r>
      <w:r w:rsidR="00587BF5" w:rsidRPr="005C245C">
        <w:t xml:space="preserve"> </w:t>
      </w:r>
      <w:r w:rsidRPr="005C245C">
        <w:t>etc.,</w:t>
      </w:r>
      <w:r w:rsidR="00587BF5" w:rsidRPr="005C245C">
        <w:t xml:space="preserve"> </w:t>
      </w:r>
      <w:r w:rsidRPr="005C245C">
        <w:t>as</w:t>
      </w:r>
      <w:r w:rsidR="00587BF5" w:rsidRPr="005C245C">
        <w:t xml:space="preserve"> </w:t>
      </w:r>
      <w:r w:rsidRPr="005C245C">
        <w:t>well</w:t>
      </w:r>
      <w:r w:rsidR="00587BF5" w:rsidRPr="005C245C">
        <w:t xml:space="preserve"> </w:t>
      </w:r>
      <w:r w:rsidRPr="005C245C">
        <w:t>as</w:t>
      </w:r>
      <w:r w:rsidR="00587BF5" w:rsidRPr="005C245C">
        <w:t xml:space="preserve"> </w:t>
      </w:r>
      <w:r w:rsidRPr="005C245C">
        <w:t>rework</w:t>
      </w:r>
      <w:r w:rsidR="00587BF5" w:rsidRPr="005C245C">
        <w:t xml:space="preserve"> </w:t>
      </w:r>
      <w:r w:rsidRPr="005C245C">
        <w:t>in</w:t>
      </w:r>
      <w:r w:rsidR="00587BF5" w:rsidRPr="005C245C">
        <w:t xml:space="preserve"> </w:t>
      </w:r>
      <w:r w:rsidRPr="005C245C">
        <w:t>clinical</w:t>
      </w:r>
      <w:r w:rsidR="00587BF5" w:rsidRPr="005C245C">
        <w:t xml:space="preserve"> </w:t>
      </w:r>
      <w:r w:rsidRPr="005C245C">
        <w:t>and</w:t>
      </w:r>
      <w:r w:rsidR="00587BF5" w:rsidRPr="005C245C">
        <w:t xml:space="preserve"> </w:t>
      </w:r>
      <w:r w:rsidRPr="005C245C">
        <w:t>business</w:t>
      </w:r>
      <w:r w:rsidR="00587BF5" w:rsidRPr="005C245C">
        <w:t xml:space="preserve"> </w:t>
      </w:r>
      <w:r w:rsidRPr="005C245C">
        <w:t>processes.</w:t>
      </w:r>
    </w:p>
    <w:p w14:paraId="051937C7" w14:textId="433D2F9C" w:rsidR="00CE39C9" w:rsidRPr="005C245C" w:rsidRDefault="00CE39C9" w:rsidP="00927397">
      <w:pPr>
        <w:pStyle w:val="GlossaryTerm"/>
      </w:pPr>
      <w:r w:rsidRPr="005C245C">
        <w:t>Overlay</w:t>
      </w:r>
      <w:r w:rsidR="00587BF5" w:rsidRPr="005C245C">
        <w:t xml:space="preserve"> </w:t>
      </w:r>
      <w:r w:rsidRPr="005C245C">
        <w:t>Record</w:t>
      </w:r>
    </w:p>
    <w:p w14:paraId="337D88B6" w14:textId="55190E33" w:rsidR="00CE39C9" w:rsidRPr="005C245C" w:rsidRDefault="00CE39C9" w:rsidP="00D1635A">
      <w:pPr>
        <w:pStyle w:val="GlossaryDefinition"/>
      </w:pPr>
      <w:r w:rsidRPr="005C245C">
        <w:t>Records</w:t>
      </w:r>
      <w:r w:rsidR="00587BF5" w:rsidRPr="005C245C">
        <w:t xml:space="preserve"> </w:t>
      </w:r>
      <w:r w:rsidRPr="005C245C">
        <w:t>of</w:t>
      </w:r>
      <w:r w:rsidR="00587BF5" w:rsidRPr="005C245C">
        <w:t xml:space="preserve"> </w:t>
      </w:r>
      <w:r w:rsidRPr="005C245C">
        <w:t>two</w:t>
      </w:r>
      <w:r w:rsidR="00587BF5" w:rsidRPr="005C245C">
        <w:t xml:space="preserve"> </w:t>
      </w:r>
      <w:r w:rsidRPr="005C245C">
        <w:t>different</w:t>
      </w:r>
      <w:r w:rsidR="00587BF5" w:rsidRPr="005C245C">
        <w:t xml:space="preserve"> </w:t>
      </w:r>
      <w:r w:rsidRPr="005C245C">
        <w:t>people</w:t>
      </w:r>
      <w:r w:rsidR="00587BF5" w:rsidRPr="005C245C">
        <w:t xml:space="preserve"> </w:t>
      </w:r>
      <w:r w:rsidRPr="005C245C">
        <w:t>are</w:t>
      </w:r>
      <w:r w:rsidR="00587BF5" w:rsidRPr="005C245C">
        <w:t xml:space="preserve"> </w:t>
      </w:r>
      <w:r w:rsidRPr="005C245C">
        <w:t>“combined”</w:t>
      </w:r>
      <w:r w:rsidR="00587BF5" w:rsidRPr="005C245C">
        <w:t xml:space="preserve"> </w:t>
      </w:r>
      <w:r w:rsidRPr="005C245C">
        <w:t>into</w:t>
      </w:r>
      <w:r w:rsidR="00587BF5" w:rsidRPr="005C245C">
        <w:t xml:space="preserve"> </w:t>
      </w:r>
      <w:r w:rsidRPr="005C245C">
        <w:t>one</w:t>
      </w:r>
      <w:r w:rsidR="00587BF5" w:rsidRPr="005C245C">
        <w:t xml:space="preserve"> </w:t>
      </w:r>
      <w:r w:rsidRPr="005C245C">
        <w:t>record</w:t>
      </w:r>
      <w:r w:rsidR="00587BF5" w:rsidRPr="005C245C">
        <w:t xml:space="preserve"> </w:t>
      </w:r>
      <w:r w:rsidRPr="005C245C">
        <w:t>in</w:t>
      </w:r>
      <w:r w:rsidR="00587BF5" w:rsidRPr="005C245C">
        <w:t xml:space="preserve"> </w:t>
      </w:r>
      <w:r w:rsidRPr="005C245C">
        <w:t>error.</w:t>
      </w:r>
      <w:r w:rsidR="00587BF5" w:rsidRPr="005C245C">
        <w:t xml:space="preserve"> </w:t>
      </w:r>
      <w:r w:rsidRPr="005C245C">
        <w:t>Person</w:t>
      </w:r>
      <w:r w:rsidR="00587BF5" w:rsidRPr="005C245C">
        <w:t xml:space="preserve"> </w:t>
      </w:r>
      <w:r w:rsidRPr="005C245C">
        <w:t>A</w:t>
      </w:r>
      <w:r w:rsidR="00587BF5" w:rsidRPr="005C245C">
        <w:t xml:space="preserve"> </w:t>
      </w:r>
      <w:r w:rsidRPr="005C245C">
        <w:t>is</w:t>
      </w:r>
      <w:r w:rsidR="00587BF5" w:rsidRPr="005C245C">
        <w:t xml:space="preserve"> </w:t>
      </w:r>
      <w:r w:rsidRPr="005C245C">
        <w:t>treated</w:t>
      </w:r>
      <w:r w:rsidR="00587BF5" w:rsidRPr="005C245C">
        <w:t xml:space="preserve"> </w:t>
      </w:r>
      <w:r w:rsidRPr="005C245C">
        <w:t>with</w:t>
      </w:r>
      <w:r w:rsidR="00587BF5" w:rsidRPr="005C245C">
        <w:t xml:space="preserve"> </w:t>
      </w:r>
      <w:r w:rsidRPr="005C245C">
        <w:t>Person</w:t>
      </w:r>
      <w:r w:rsidR="00587BF5" w:rsidRPr="005C245C">
        <w:t xml:space="preserve"> </w:t>
      </w:r>
      <w:r w:rsidRPr="005C245C">
        <w:t>B’s</w:t>
      </w:r>
      <w:r w:rsidR="00587BF5" w:rsidRPr="005C245C">
        <w:t xml:space="preserve"> </w:t>
      </w:r>
      <w:r w:rsidRPr="005C245C">
        <w:t>clinical</w:t>
      </w:r>
      <w:r w:rsidR="00587BF5" w:rsidRPr="005C245C">
        <w:t xml:space="preserve"> </w:t>
      </w:r>
      <w:r w:rsidRPr="005C245C">
        <w:t>information.</w:t>
      </w:r>
      <w:r w:rsidR="00587BF5" w:rsidRPr="005C245C">
        <w:t xml:space="preserve"> </w:t>
      </w:r>
      <w:r w:rsidRPr="005C245C">
        <w:t>This</w:t>
      </w:r>
      <w:r w:rsidR="00587BF5" w:rsidRPr="005C245C">
        <w:t xml:space="preserve"> </w:t>
      </w:r>
      <w:r w:rsidRPr="005C245C">
        <w:t>has</w:t>
      </w:r>
      <w:r w:rsidR="00587BF5" w:rsidRPr="005C245C">
        <w:t xml:space="preserve"> </w:t>
      </w:r>
      <w:r w:rsidRPr="005C245C">
        <w:t>huge</w:t>
      </w:r>
      <w:r w:rsidR="00587BF5" w:rsidRPr="005C245C">
        <w:t xml:space="preserve"> </w:t>
      </w:r>
      <w:r w:rsidRPr="005C245C">
        <w:t>implications</w:t>
      </w:r>
      <w:r w:rsidR="00587BF5" w:rsidRPr="005C245C">
        <w:t xml:space="preserve"> </w:t>
      </w:r>
      <w:r w:rsidRPr="005C245C">
        <w:t>for</w:t>
      </w:r>
      <w:r w:rsidR="00587BF5" w:rsidRPr="005C245C">
        <w:t xml:space="preserve"> </w:t>
      </w:r>
      <w:r w:rsidRPr="005C245C">
        <w:t>quality</w:t>
      </w:r>
      <w:r w:rsidR="00587BF5" w:rsidRPr="005C245C">
        <w:t xml:space="preserve"> </w:t>
      </w:r>
      <w:r w:rsidRPr="005C245C">
        <w:t>of</w:t>
      </w:r>
      <w:r w:rsidR="00587BF5" w:rsidRPr="005C245C">
        <w:t xml:space="preserve"> </w:t>
      </w:r>
      <w:r w:rsidRPr="005C245C">
        <w:t>care</w:t>
      </w:r>
      <w:r w:rsidR="00587BF5" w:rsidRPr="005C245C">
        <w:t xml:space="preserve"> </w:t>
      </w:r>
      <w:r w:rsidRPr="005C245C">
        <w:t>and</w:t>
      </w:r>
      <w:r w:rsidR="00587BF5" w:rsidRPr="005C245C">
        <w:t xml:space="preserve"> </w:t>
      </w:r>
      <w:r w:rsidRPr="005C245C">
        <w:t>patient</w:t>
      </w:r>
      <w:r w:rsidR="00587BF5" w:rsidRPr="005C245C">
        <w:t xml:space="preserve"> </w:t>
      </w:r>
      <w:r w:rsidRPr="005C245C">
        <w:t>safety.</w:t>
      </w:r>
    </w:p>
    <w:p w14:paraId="0092F0F7" w14:textId="6B1C30C3" w:rsidR="00CE39C9" w:rsidRPr="005C245C" w:rsidRDefault="005D5530" w:rsidP="00927397">
      <w:pPr>
        <w:pStyle w:val="GlossaryTerm"/>
      </w:pPr>
      <w:r w:rsidRPr="005C245C">
        <w:t>Device-Patient</w:t>
      </w:r>
      <w:r w:rsidR="00587BF5" w:rsidRPr="005C245C">
        <w:t xml:space="preserve"> </w:t>
      </w:r>
      <w:r w:rsidR="00CE39C9" w:rsidRPr="005C245C">
        <w:t>Association</w:t>
      </w:r>
      <w:r w:rsidR="00587BF5" w:rsidRPr="005C245C">
        <w:t xml:space="preserve"> </w:t>
      </w:r>
      <w:r w:rsidR="00CE39C9" w:rsidRPr="005C245C">
        <w:t>Query</w:t>
      </w:r>
    </w:p>
    <w:p w14:paraId="2032DD05" w14:textId="163E52B6" w:rsidR="00CE39C9" w:rsidRPr="005C245C" w:rsidRDefault="00CE39C9" w:rsidP="00D1635A">
      <w:pPr>
        <w:pStyle w:val="GlossaryDefinition"/>
      </w:pPr>
      <w:r w:rsidRPr="005C245C">
        <w:t>A</w:t>
      </w:r>
      <w:r w:rsidR="00587BF5" w:rsidRPr="005C245C">
        <w:t xml:space="preserve"> </w:t>
      </w:r>
      <w:r w:rsidRPr="005C245C">
        <w:t>request</w:t>
      </w:r>
      <w:r w:rsidR="00587BF5" w:rsidRPr="005C245C">
        <w:t xml:space="preserve"> </w:t>
      </w:r>
      <w:r w:rsidRPr="005C245C">
        <w:t>to</w:t>
      </w:r>
      <w:r w:rsidR="00587BF5" w:rsidRPr="005C245C">
        <w:t xml:space="preserve"> </w:t>
      </w:r>
      <w:r w:rsidRPr="005C245C">
        <w:t>a</w:t>
      </w:r>
      <w:r w:rsidR="00587BF5" w:rsidRPr="005C245C">
        <w:t xml:space="preserve"> </w:t>
      </w:r>
      <w:r w:rsidRPr="005C245C">
        <w:t>system</w:t>
      </w:r>
      <w:r w:rsidR="00587BF5" w:rsidRPr="005C245C">
        <w:t xml:space="preserve"> </w:t>
      </w:r>
      <w:r w:rsidRPr="005C245C">
        <w:t>whereby</w:t>
      </w:r>
      <w:r w:rsidR="00587BF5" w:rsidRPr="005C245C">
        <w:t xml:space="preserve"> </w:t>
      </w:r>
      <w:r w:rsidRPr="005C245C">
        <w:t>patient</w:t>
      </w:r>
      <w:r w:rsidR="00587BF5" w:rsidRPr="005C245C">
        <w:t xml:space="preserve"> </w:t>
      </w:r>
      <w:r w:rsidRPr="005C245C">
        <w:t>and/or</w:t>
      </w:r>
      <w:r w:rsidR="00587BF5" w:rsidRPr="005C245C">
        <w:t xml:space="preserve"> </w:t>
      </w:r>
      <w:r w:rsidRPr="005C245C">
        <w:t>device</w:t>
      </w:r>
      <w:r w:rsidR="00587BF5" w:rsidRPr="005C245C">
        <w:t xml:space="preserve"> </w:t>
      </w:r>
      <w:r w:rsidRPr="005C245C">
        <w:t>identifiers</w:t>
      </w:r>
      <w:r w:rsidR="00587BF5" w:rsidRPr="005C245C">
        <w:t xml:space="preserve"> </w:t>
      </w:r>
      <w:r w:rsidRPr="005C245C">
        <w:t>are</w:t>
      </w:r>
      <w:r w:rsidR="00587BF5" w:rsidRPr="005C245C">
        <w:t xml:space="preserve"> </w:t>
      </w:r>
      <w:r w:rsidRPr="005C245C">
        <w:t>provided,</w:t>
      </w:r>
      <w:r w:rsidR="00587BF5" w:rsidRPr="005C245C">
        <w:t xml:space="preserve"> </w:t>
      </w:r>
      <w:r w:rsidRPr="005C245C">
        <w:t>with</w:t>
      </w:r>
      <w:r w:rsidR="00587BF5" w:rsidRPr="005C245C">
        <w:t xml:space="preserve"> </w:t>
      </w:r>
      <w:r w:rsidRPr="005C245C">
        <w:t>the</w:t>
      </w:r>
      <w:r w:rsidR="00587BF5" w:rsidRPr="005C245C">
        <w:t xml:space="preserve"> </w:t>
      </w:r>
      <w:r w:rsidRPr="005C245C">
        <w:t>response</w:t>
      </w:r>
      <w:r w:rsidR="00587BF5" w:rsidRPr="005C245C">
        <w:t xml:space="preserve"> </w:t>
      </w:r>
      <w:r w:rsidRPr="005C245C">
        <w:t>composed</w:t>
      </w:r>
      <w:r w:rsidR="00587BF5" w:rsidRPr="005C245C">
        <w:t xml:space="preserve"> </w:t>
      </w:r>
      <w:r w:rsidRPr="005C245C">
        <w:t>of</w:t>
      </w:r>
      <w:r w:rsidR="00587BF5" w:rsidRPr="005C245C">
        <w:t xml:space="preserve"> </w:t>
      </w:r>
      <w:r w:rsidRPr="005C245C">
        <w:t>matching</w:t>
      </w:r>
      <w:r w:rsidR="00587BF5" w:rsidRPr="005C245C">
        <w:t xml:space="preserve"> </w:t>
      </w:r>
      <w:r w:rsidR="00757DFF" w:rsidRPr="005C245C">
        <w:t>device-patient</w:t>
      </w:r>
      <w:r w:rsidR="00587BF5" w:rsidRPr="005C245C">
        <w:t xml:space="preserve"> </w:t>
      </w:r>
      <w:r w:rsidRPr="005C245C">
        <w:t>associations.</w:t>
      </w:r>
    </w:p>
    <w:p w14:paraId="26A100DC" w14:textId="73AF7C4C" w:rsidR="00CE39C9" w:rsidRPr="005C245C" w:rsidRDefault="005D5530" w:rsidP="00927397">
      <w:pPr>
        <w:pStyle w:val="GlossaryTerm"/>
      </w:pPr>
      <w:r w:rsidRPr="005C245C">
        <w:t>Device-Patient</w:t>
      </w:r>
      <w:r w:rsidR="00587BF5" w:rsidRPr="005C245C">
        <w:t xml:space="preserve"> </w:t>
      </w:r>
      <w:r w:rsidR="00CE39C9" w:rsidRPr="005C245C">
        <w:t>Association</w:t>
      </w:r>
      <w:r w:rsidR="00587BF5" w:rsidRPr="005C245C">
        <w:t xml:space="preserve"> </w:t>
      </w:r>
      <w:r w:rsidR="00CE39C9" w:rsidRPr="005C245C">
        <w:t>Conflict</w:t>
      </w:r>
      <w:r w:rsidR="00587BF5" w:rsidRPr="005C245C">
        <w:t xml:space="preserve"> </w:t>
      </w:r>
      <w:r w:rsidR="00CE39C9" w:rsidRPr="005C245C">
        <w:t>Notification</w:t>
      </w:r>
    </w:p>
    <w:p w14:paraId="09AAC840" w14:textId="034B11C3" w:rsidR="00CE39C9" w:rsidRPr="005C245C" w:rsidRDefault="00CE39C9" w:rsidP="00D1635A">
      <w:pPr>
        <w:pStyle w:val="GlossaryDefinition"/>
      </w:pPr>
      <w:r w:rsidRPr="005C245C">
        <w:t>A</w:t>
      </w:r>
      <w:r w:rsidR="00587BF5" w:rsidRPr="005C245C">
        <w:t xml:space="preserve"> </w:t>
      </w:r>
      <w:r w:rsidRPr="005C245C">
        <w:t>message</w:t>
      </w:r>
      <w:r w:rsidR="00587BF5" w:rsidRPr="005C245C">
        <w:t xml:space="preserve"> </w:t>
      </w:r>
      <w:r w:rsidRPr="005C245C">
        <w:t>from</w:t>
      </w:r>
      <w:r w:rsidR="00587BF5" w:rsidRPr="005C245C">
        <w:t xml:space="preserve"> </w:t>
      </w:r>
      <w:r w:rsidRPr="005C245C">
        <w:t>a</w:t>
      </w:r>
      <w:r w:rsidR="00587BF5" w:rsidRPr="005C245C">
        <w:t xml:space="preserve"> </w:t>
      </w:r>
      <w:r w:rsidRPr="005C245C">
        <w:t>particular</w:t>
      </w:r>
      <w:r w:rsidR="00587BF5" w:rsidRPr="005C245C">
        <w:t xml:space="preserve"> </w:t>
      </w:r>
      <w:r w:rsidRPr="005C245C">
        <w:t>clinical</w:t>
      </w:r>
      <w:r w:rsidR="00587BF5" w:rsidRPr="005C245C">
        <w:t xml:space="preserve"> </w:t>
      </w:r>
      <w:r w:rsidRPr="005C245C">
        <w:t>IT</w:t>
      </w:r>
      <w:r w:rsidR="00587BF5" w:rsidRPr="005C245C">
        <w:t xml:space="preserve"> </w:t>
      </w:r>
      <w:r w:rsidRPr="005C245C">
        <w:t>system</w:t>
      </w:r>
      <w:r w:rsidR="00587BF5" w:rsidRPr="005C245C">
        <w:t xml:space="preserve"> </w:t>
      </w:r>
      <w:r w:rsidRPr="005C245C">
        <w:t>that</w:t>
      </w:r>
      <w:r w:rsidR="00587BF5" w:rsidRPr="005C245C">
        <w:t xml:space="preserve"> </w:t>
      </w:r>
      <w:r w:rsidRPr="005C245C">
        <w:t>it</w:t>
      </w:r>
      <w:r w:rsidR="00587BF5" w:rsidRPr="005C245C">
        <w:t xml:space="preserve"> </w:t>
      </w:r>
      <w:r w:rsidRPr="005C245C">
        <w:t>detects</w:t>
      </w:r>
      <w:r w:rsidR="00587BF5" w:rsidRPr="005C245C">
        <w:t xml:space="preserve"> </w:t>
      </w:r>
      <w:r w:rsidRPr="005C245C">
        <w:t>an</w:t>
      </w:r>
      <w:r w:rsidR="00587BF5" w:rsidRPr="005C245C">
        <w:t xml:space="preserve"> </w:t>
      </w:r>
      <w:r w:rsidRPr="005C245C">
        <w:t>inconsistency</w:t>
      </w:r>
      <w:r w:rsidR="00587BF5" w:rsidRPr="005C245C">
        <w:t xml:space="preserve"> </w:t>
      </w:r>
      <w:r w:rsidRPr="005C245C">
        <w:t>between</w:t>
      </w:r>
      <w:r w:rsidR="00587BF5" w:rsidRPr="005C245C">
        <w:t xml:space="preserve"> </w:t>
      </w:r>
      <w:r w:rsidRPr="005C245C">
        <w:t>different</w:t>
      </w:r>
      <w:r w:rsidR="00587BF5" w:rsidRPr="005C245C">
        <w:t xml:space="preserve"> </w:t>
      </w:r>
      <w:r w:rsidRPr="005C245C">
        <w:t>identity</w:t>
      </w:r>
      <w:r w:rsidR="00587BF5" w:rsidRPr="005C245C">
        <w:t xml:space="preserve"> </w:t>
      </w:r>
      <w:r w:rsidRPr="005C245C">
        <w:t>assertions.</w:t>
      </w:r>
      <w:r w:rsidR="00587BF5" w:rsidRPr="005C245C">
        <w:t xml:space="preserve"> </w:t>
      </w:r>
      <w:r w:rsidRPr="005C245C">
        <w:t>For</w:t>
      </w:r>
      <w:r w:rsidR="00587BF5" w:rsidRPr="005C245C">
        <w:t xml:space="preserve"> </w:t>
      </w:r>
      <w:r w:rsidRPr="005C245C">
        <w:t>example,</w:t>
      </w:r>
      <w:r w:rsidR="00587BF5" w:rsidRPr="005C245C">
        <w:t xml:space="preserve"> </w:t>
      </w:r>
      <w:r w:rsidRPr="005C245C">
        <w:t>a</w:t>
      </w:r>
      <w:r w:rsidR="00587BF5" w:rsidRPr="005C245C">
        <w:t xml:space="preserve"> </w:t>
      </w:r>
      <w:r w:rsidRPr="005C245C">
        <w:t>device</w:t>
      </w:r>
      <w:r w:rsidR="00587BF5" w:rsidRPr="005C245C">
        <w:t xml:space="preserve"> </w:t>
      </w:r>
      <w:r w:rsidRPr="005C245C">
        <w:t>and</w:t>
      </w:r>
      <w:r w:rsidR="00587BF5" w:rsidRPr="005C245C">
        <w:t xml:space="preserve"> </w:t>
      </w:r>
      <w:r w:rsidRPr="005C245C">
        <w:t>an</w:t>
      </w:r>
      <w:r w:rsidR="00587BF5" w:rsidRPr="005C245C">
        <w:t xml:space="preserve"> </w:t>
      </w:r>
      <w:r w:rsidRPr="005C245C">
        <w:t>intermediary</w:t>
      </w:r>
      <w:r w:rsidR="00587BF5" w:rsidRPr="005C245C">
        <w:t xml:space="preserve"> </w:t>
      </w:r>
      <w:r w:rsidRPr="005C245C">
        <w:t>system</w:t>
      </w:r>
      <w:r w:rsidR="00587BF5" w:rsidRPr="005C245C">
        <w:t xml:space="preserve"> </w:t>
      </w:r>
      <w:r w:rsidRPr="005C245C">
        <w:t>may</w:t>
      </w:r>
      <w:r w:rsidR="00587BF5" w:rsidRPr="005C245C">
        <w:t xml:space="preserve"> </w:t>
      </w:r>
      <w:r w:rsidRPr="005C245C">
        <w:t>be</w:t>
      </w:r>
      <w:r w:rsidR="00587BF5" w:rsidRPr="005C245C">
        <w:t xml:space="preserve"> </w:t>
      </w:r>
      <w:r w:rsidRPr="005C245C">
        <w:t>simultaneously</w:t>
      </w:r>
      <w:r w:rsidR="00587BF5" w:rsidRPr="005C245C">
        <w:t xml:space="preserve"> </w:t>
      </w:r>
      <w:r w:rsidRPr="005C245C">
        <w:t>asserting</w:t>
      </w:r>
      <w:r w:rsidR="00587BF5" w:rsidRPr="005C245C">
        <w:t xml:space="preserve"> </w:t>
      </w:r>
      <w:r w:rsidRPr="005C245C">
        <w:t>that</w:t>
      </w:r>
      <w:r w:rsidR="00587BF5" w:rsidRPr="005C245C">
        <w:t xml:space="preserve"> </w:t>
      </w:r>
      <w:r w:rsidRPr="005C245C">
        <w:t>a</w:t>
      </w:r>
      <w:r w:rsidR="00587BF5" w:rsidRPr="005C245C">
        <w:t xml:space="preserve"> </w:t>
      </w:r>
      <w:r w:rsidRPr="005C245C">
        <w:t>single</w:t>
      </w:r>
      <w:r w:rsidR="00587BF5" w:rsidRPr="005C245C">
        <w:t xml:space="preserve"> </w:t>
      </w:r>
      <w:r w:rsidRPr="005C245C">
        <w:t>data</w:t>
      </w:r>
      <w:r w:rsidR="00587BF5" w:rsidRPr="005C245C">
        <w:t xml:space="preserve"> </w:t>
      </w:r>
      <w:r w:rsidRPr="005C245C">
        <w:t>stream</w:t>
      </w:r>
      <w:r w:rsidR="00587BF5" w:rsidRPr="005C245C">
        <w:t xml:space="preserve"> </w:t>
      </w:r>
      <w:r w:rsidRPr="005C245C">
        <w:t>represents</w:t>
      </w:r>
      <w:r w:rsidR="00587BF5" w:rsidRPr="005C245C">
        <w:t xml:space="preserve"> </w:t>
      </w:r>
      <w:r w:rsidRPr="005C245C">
        <w:t>two</w:t>
      </w:r>
      <w:r w:rsidR="00587BF5" w:rsidRPr="005C245C">
        <w:t xml:space="preserve"> </w:t>
      </w:r>
      <w:r w:rsidRPr="005C245C">
        <w:t>different</w:t>
      </w:r>
      <w:r w:rsidR="00587BF5" w:rsidRPr="005C245C">
        <w:t xml:space="preserve"> </w:t>
      </w:r>
      <w:r w:rsidRPr="005C245C">
        <w:t>patients.</w:t>
      </w:r>
    </w:p>
    <w:p w14:paraId="245EADDE" w14:textId="3AFF5ADE" w:rsidR="00CE39C9" w:rsidRPr="005C245C" w:rsidRDefault="00170F6E" w:rsidP="00927397">
      <w:pPr>
        <w:pStyle w:val="GlossaryTerm"/>
      </w:pPr>
      <w:r w:rsidRPr="005C245C">
        <w:t>Device-Patient</w:t>
      </w:r>
      <w:r w:rsidR="00587BF5" w:rsidRPr="005C245C">
        <w:t xml:space="preserve"> </w:t>
      </w:r>
      <w:r w:rsidR="00CE39C9" w:rsidRPr="005C245C">
        <w:t>Record</w:t>
      </w:r>
      <w:r w:rsidR="00587BF5" w:rsidRPr="005C245C">
        <w:t xml:space="preserve"> </w:t>
      </w:r>
      <w:r w:rsidR="00CE39C9" w:rsidRPr="005C245C">
        <w:t>Linkage</w:t>
      </w:r>
    </w:p>
    <w:p w14:paraId="5F40E2A8" w14:textId="76037CA9" w:rsidR="00CE39C9" w:rsidRPr="005C245C" w:rsidRDefault="00CE39C9" w:rsidP="00D1635A">
      <w:pPr>
        <w:pStyle w:val="GlossaryDefinition"/>
      </w:pPr>
      <w:r w:rsidRPr="005C245C">
        <w:t>The</w:t>
      </w:r>
      <w:r w:rsidR="00587BF5" w:rsidRPr="005C245C">
        <w:t xml:space="preserve"> </w:t>
      </w:r>
      <w:r w:rsidRPr="005C245C">
        <w:t>process</w:t>
      </w:r>
      <w:r w:rsidR="00587BF5" w:rsidRPr="005C245C">
        <w:t xml:space="preserve"> </w:t>
      </w:r>
      <w:r w:rsidRPr="005C245C">
        <w:t>of</w:t>
      </w:r>
      <w:r w:rsidR="00587BF5" w:rsidRPr="005C245C">
        <w:t xml:space="preserve"> </w:t>
      </w:r>
      <w:r w:rsidRPr="005C245C">
        <w:t>binding</w:t>
      </w:r>
      <w:r w:rsidR="00587BF5" w:rsidRPr="005C245C">
        <w:t xml:space="preserve"> </w:t>
      </w:r>
      <w:r w:rsidRPr="005C245C">
        <w:t>and/or</w:t>
      </w:r>
      <w:r w:rsidR="00587BF5" w:rsidRPr="005C245C">
        <w:t xml:space="preserve"> </w:t>
      </w:r>
      <w:r w:rsidRPr="005C245C">
        <w:t>associating</w:t>
      </w:r>
      <w:r w:rsidR="00587BF5" w:rsidRPr="005C245C">
        <w:t xml:space="preserve"> </w:t>
      </w:r>
      <w:r w:rsidRPr="005C245C">
        <w:t>a</w:t>
      </w:r>
      <w:r w:rsidR="00587BF5" w:rsidRPr="005C245C">
        <w:t xml:space="preserve"> </w:t>
      </w:r>
      <w:r w:rsidRPr="005C245C">
        <w:t>discrete</w:t>
      </w:r>
      <w:r w:rsidR="00587BF5" w:rsidRPr="005C245C">
        <w:t xml:space="preserve"> </w:t>
      </w:r>
      <w:r w:rsidRPr="005C245C">
        <w:t>patient</w:t>
      </w:r>
      <w:r w:rsidR="00587BF5" w:rsidRPr="005C245C">
        <w:t xml:space="preserve"> </w:t>
      </w:r>
      <w:r w:rsidRPr="005C245C">
        <w:t>record</w:t>
      </w:r>
      <w:r w:rsidR="00587BF5" w:rsidRPr="005C245C">
        <w:t xml:space="preserve"> </w:t>
      </w:r>
      <w:r w:rsidRPr="005C245C">
        <w:t>to</w:t>
      </w:r>
      <w:r w:rsidR="00587BF5" w:rsidRPr="005C245C">
        <w:t xml:space="preserve"> </w:t>
      </w:r>
      <w:r w:rsidRPr="005C245C">
        <w:t>a</w:t>
      </w:r>
      <w:r w:rsidR="00587BF5" w:rsidRPr="005C245C">
        <w:t xml:space="preserve"> </w:t>
      </w:r>
      <w:r w:rsidRPr="005C245C">
        <w:t>discrete</w:t>
      </w:r>
      <w:r w:rsidR="00587BF5" w:rsidRPr="005C245C">
        <w:t xml:space="preserve"> </w:t>
      </w:r>
      <w:r w:rsidRPr="005C245C">
        <w:t>device</w:t>
      </w:r>
      <w:r w:rsidR="00587BF5" w:rsidRPr="005C245C">
        <w:t xml:space="preserve"> </w:t>
      </w:r>
      <w:r w:rsidRPr="005C245C">
        <w:t>record.</w:t>
      </w:r>
    </w:p>
    <w:p w14:paraId="6D5A2969" w14:textId="53BED7E2" w:rsidR="00CE39C9" w:rsidRPr="005C245C" w:rsidRDefault="00CE39C9" w:rsidP="00927397">
      <w:pPr>
        <w:pStyle w:val="GlossaryTerm"/>
      </w:pPr>
      <w:r w:rsidRPr="005C245C">
        <w:t>Patient</w:t>
      </w:r>
      <w:r w:rsidR="00587BF5" w:rsidRPr="005C245C">
        <w:t xml:space="preserve"> </w:t>
      </w:r>
      <w:r w:rsidRPr="005C245C">
        <w:t>Identity</w:t>
      </w:r>
      <w:r w:rsidR="00587BF5" w:rsidRPr="005C245C">
        <w:t xml:space="preserve"> </w:t>
      </w:r>
      <w:r w:rsidRPr="005C245C">
        <w:t>Binding</w:t>
      </w:r>
    </w:p>
    <w:p w14:paraId="36F3A0AC" w14:textId="706FD9A2" w:rsidR="00CE39C9" w:rsidRPr="005C245C" w:rsidRDefault="00CE39C9" w:rsidP="00D1635A">
      <w:pPr>
        <w:pStyle w:val="GlossaryDefinition"/>
      </w:pPr>
      <w:r w:rsidRPr="005C245C">
        <w:t>The</w:t>
      </w:r>
      <w:r w:rsidR="00587BF5" w:rsidRPr="005C245C">
        <w:t xml:space="preserve"> </w:t>
      </w:r>
      <w:r w:rsidRPr="005C245C">
        <w:t>process</w:t>
      </w:r>
      <w:r w:rsidR="00587BF5" w:rsidRPr="005C245C">
        <w:t xml:space="preserve"> </w:t>
      </w:r>
      <w:r w:rsidRPr="005C245C">
        <w:t>of</w:t>
      </w:r>
      <w:r w:rsidR="00587BF5" w:rsidRPr="005C245C">
        <w:t xml:space="preserve"> </w:t>
      </w:r>
      <w:r w:rsidRPr="005C245C">
        <w:t>attaching</w:t>
      </w:r>
      <w:r w:rsidR="00587BF5" w:rsidRPr="005C245C">
        <w:t xml:space="preserve"> </w:t>
      </w:r>
      <w:r w:rsidRPr="005C245C">
        <w:t>a</w:t>
      </w:r>
      <w:r w:rsidR="00587BF5" w:rsidRPr="005C245C">
        <w:t xml:space="preserve"> </w:t>
      </w:r>
      <w:r w:rsidRPr="005C245C">
        <w:t>probabilistically</w:t>
      </w:r>
      <w:r w:rsidR="00587BF5" w:rsidRPr="005C245C">
        <w:t xml:space="preserve"> </w:t>
      </w:r>
      <w:r w:rsidRPr="005C245C">
        <w:t>selected</w:t>
      </w:r>
      <w:r w:rsidR="00587BF5" w:rsidRPr="005C245C">
        <w:t xml:space="preserve"> </w:t>
      </w:r>
      <w:r w:rsidRPr="005C245C">
        <w:t>identity</w:t>
      </w:r>
      <w:r w:rsidR="00587BF5" w:rsidRPr="005C245C">
        <w:t xml:space="preserve"> </w:t>
      </w:r>
      <w:r w:rsidRPr="005C245C">
        <w:t>to</w:t>
      </w:r>
      <w:r w:rsidR="00587BF5" w:rsidRPr="005C245C">
        <w:t xml:space="preserve"> </w:t>
      </w:r>
      <w:r w:rsidRPr="005C245C">
        <w:t>health</w:t>
      </w:r>
      <w:r w:rsidR="00587BF5" w:rsidRPr="005C245C">
        <w:t xml:space="preserve"> </w:t>
      </w:r>
      <w:r w:rsidRPr="005C245C">
        <w:t>records</w:t>
      </w:r>
      <w:r w:rsidR="00587BF5" w:rsidRPr="005C245C">
        <w:t xml:space="preserve"> </w:t>
      </w:r>
      <w:r w:rsidRPr="005C245C">
        <w:t>for</w:t>
      </w:r>
      <w:r w:rsidR="00587BF5" w:rsidRPr="005C245C">
        <w:t xml:space="preserve"> </w:t>
      </w:r>
      <w:r w:rsidRPr="005C245C">
        <w:t>a</w:t>
      </w:r>
      <w:r w:rsidR="00587BF5" w:rsidRPr="005C245C">
        <w:t xml:space="preserve"> </w:t>
      </w:r>
      <w:r w:rsidRPr="005C245C">
        <w:t>person</w:t>
      </w:r>
      <w:r w:rsidR="00587BF5" w:rsidRPr="005C245C">
        <w:t xml:space="preserve"> </w:t>
      </w:r>
      <w:r w:rsidRPr="005C245C">
        <w:t>whose</w:t>
      </w:r>
      <w:r w:rsidR="00587BF5" w:rsidRPr="005C245C">
        <w:t xml:space="preserve"> </w:t>
      </w:r>
      <w:r w:rsidRPr="005C245C">
        <w:t>identity</w:t>
      </w:r>
      <w:r w:rsidR="00587BF5" w:rsidRPr="005C245C">
        <w:t xml:space="preserve"> </w:t>
      </w:r>
      <w:r w:rsidRPr="005C245C">
        <w:t>has</w:t>
      </w:r>
      <w:r w:rsidR="00587BF5" w:rsidRPr="005C245C">
        <w:t xml:space="preserve"> </w:t>
      </w:r>
      <w:r w:rsidRPr="005C245C">
        <w:t>not</w:t>
      </w:r>
      <w:r w:rsidR="00587BF5" w:rsidRPr="005C245C">
        <w:t xml:space="preserve"> </w:t>
      </w:r>
      <w:r w:rsidRPr="005C245C">
        <w:t>been</w:t>
      </w:r>
      <w:r w:rsidR="00587BF5" w:rsidRPr="005C245C">
        <w:t xml:space="preserve"> </w:t>
      </w:r>
      <w:r w:rsidRPr="005C245C">
        <w:t>fully</w:t>
      </w:r>
      <w:r w:rsidR="00587BF5" w:rsidRPr="005C245C">
        <w:t xml:space="preserve"> </w:t>
      </w:r>
      <w:r w:rsidRPr="005C245C">
        <w:t>established.</w:t>
      </w:r>
    </w:p>
    <w:p w14:paraId="172A37BD" w14:textId="3240EC46" w:rsidR="00CE39C9" w:rsidRPr="005C245C" w:rsidRDefault="00CE39C9" w:rsidP="00927397">
      <w:pPr>
        <w:pStyle w:val="GlossaryTerm"/>
      </w:pPr>
      <w:r w:rsidRPr="005C245C">
        <w:t>Patient</w:t>
      </w:r>
      <w:r w:rsidR="00587BF5" w:rsidRPr="005C245C">
        <w:t xml:space="preserve"> </w:t>
      </w:r>
      <w:r w:rsidRPr="005C245C">
        <w:t>Identity</w:t>
      </w:r>
      <w:r w:rsidR="00587BF5" w:rsidRPr="005C245C">
        <w:t xml:space="preserve"> </w:t>
      </w:r>
      <w:r w:rsidRPr="005C245C">
        <w:t>Management</w:t>
      </w:r>
    </w:p>
    <w:p w14:paraId="49A91883" w14:textId="2FCBF6AC" w:rsidR="00CE39C9" w:rsidRPr="005C245C" w:rsidRDefault="00CE39C9" w:rsidP="00D1635A">
      <w:pPr>
        <w:pStyle w:val="GlossaryDefinition"/>
      </w:pPr>
      <w:r w:rsidRPr="005C245C">
        <w:t>Patient</w:t>
      </w:r>
      <w:r w:rsidR="00587BF5" w:rsidRPr="005C245C">
        <w:t xml:space="preserve"> </w:t>
      </w:r>
      <w:r w:rsidRPr="005C245C">
        <w:t>identity</w:t>
      </w:r>
      <w:r w:rsidR="00587BF5" w:rsidRPr="005C245C">
        <w:t xml:space="preserve"> </w:t>
      </w:r>
      <w:r w:rsidRPr="005C245C">
        <w:t>management</w:t>
      </w:r>
      <w:r w:rsidR="00587BF5" w:rsidRPr="005C245C">
        <w:t xml:space="preserve"> </w:t>
      </w:r>
      <w:r w:rsidRPr="005C245C">
        <w:t>(PIM)</w:t>
      </w:r>
      <w:r w:rsidR="00587BF5" w:rsidRPr="005C245C">
        <w:t xml:space="preserve"> </w:t>
      </w:r>
      <w:r w:rsidRPr="005C245C">
        <w:t>has</w:t>
      </w:r>
      <w:r w:rsidR="00587BF5" w:rsidRPr="005C245C">
        <w:t xml:space="preserve"> </w:t>
      </w:r>
      <w:r w:rsidRPr="005C245C">
        <w:t>been</w:t>
      </w:r>
      <w:r w:rsidR="00587BF5" w:rsidRPr="005C245C">
        <w:t xml:space="preserve"> </w:t>
      </w:r>
      <w:r w:rsidRPr="005C245C">
        <w:t>defined</w:t>
      </w:r>
      <w:r w:rsidR="00587BF5" w:rsidRPr="005C245C">
        <w:t xml:space="preserve"> </w:t>
      </w:r>
      <w:r w:rsidRPr="005C245C">
        <w:t>as</w:t>
      </w:r>
      <w:r w:rsidR="00587BF5" w:rsidRPr="005C245C">
        <w:t xml:space="preserve"> </w:t>
      </w:r>
      <w:r w:rsidRPr="005C245C">
        <w:t>the</w:t>
      </w:r>
      <w:r w:rsidR="00587BF5" w:rsidRPr="005C245C">
        <w:t xml:space="preserve"> </w:t>
      </w:r>
      <w:r w:rsidRPr="005C245C">
        <w:t>“ability</w:t>
      </w:r>
      <w:r w:rsidR="00587BF5" w:rsidRPr="005C245C">
        <w:t xml:space="preserve"> </w:t>
      </w:r>
      <w:r w:rsidRPr="005C245C">
        <w:t>to</w:t>
      </w:r>
      <w:r w:rsidR="00587BF5" w:rsidRPr="005C245C">
        <w:t xml:space="preserve"> </w:t>
      </w:r>
      <w:r w:rsidRPr="005C245C">
        <w:t>ascertain</w:t>
      </w:r>
      <w:r w:rsidR="00587BF5" w:rsidRPr="005C245C">
        <w:t xml:space="preserve"> </w:t>
      </w:r>
      <w:r w:rsidRPr="005C245C">
        <w:t>a</w:t>
      </w:r>
      <w:r w:rsidR="00587BF5" w:rsidRPr="005C245C">
        <w:t xml:space="preserve"> </w:t>
      </w:r>
      <w:r w:rsidRPr="005C245C">
        <w:t>distinct,</w:t>
      </w:r>
      <w:r w:rsidR="00587BF5" w:rsidRPr="005C245C">
        <w:t xml:space="preserve"> </w:t>
      </w:r>
      <w:r w:rsidRPr="005C245C">
        <w:t>unique</w:t>
      </w:r>
      <w:r w:rsidR="00587BF5" w:rsidRPr="005C245C">
        <w:t xml:space="preserve"> </w:t>
      </w:r>
      <w:r w:rsidRPr="005C245C">
        <w:t>identity</w:t>
      </w:r>
      <w:r w:rsidR="00587BF5" w:rsidRPr="005C245C">
        <w:t xml:space="preserve"> </w:t>
      </w:r>
      <w:r w:rsidRPr="005C245C">
        <w:t>for</w:t>
      </w:r>
      <w:r w:rsidR="00587BF5" w:rsidRPr="005C245C">
        <w:t xml:space="preserve"> </w:t>
      </w:r>
      <w:r w:rsidRPr="005C245C">
        <w:t>an</w:t>
      </w:r>
      <w:r w:rsidR="00587BF5" w:rsidRPr="005C245C">
        <w:t xml:space="preserve"> </w:t>
      </w:r>
      <w:r w:rsidRPr="005C245C">
        <w:t>individual</w:t>
      </w:r>
      <w:r w:rsidR="00587BF5" w:rsidRPr="005C245C">
        <w:t xml:space="preserve"> </w:t>
      </w:r>
      <w:r w:rsidRPr="005C245C">
        <w:t>(a</w:t>
      </w:r>
      <w:r w:rsidR="00587BF5" w:rsidRPr="005C245C">
        <w:t xml:space="preserve"> </w:t>
      </w:r>
      <w:r w:rsidRPr="005C245C">
        <w:t>patient),</w:t>
      </w:r>
      <w:r w:rsidR="00587BF5" w:rsidRPr="005C245C">
        <w:t xml:space="preserve"> </w:t>
      </w:r>
      <w:r w:rsidRPr="005C245C">
        <w:t>as</w:t>
      </w:r>
      <w:r w:rsidR="00587BF5" w:rsidRPr="005C245C">
        <w:t xml:space="preserve"> </w:t>
      </w:r>
      <w:r w:rsidRPr="005C245C">
        <w:t>expressed</w:t>
      </w:r>
      <w:r w:rsidR="00587BF5" w:rsidRPr="005C245C">
        <w:t xml:space="preserve"> </w:t>
      </w:r>
      <w:r w:rsidRPr="005C245C">
        <w:t>by</w:t>
      </w:r>
      <w:r w:rsidR="00587BF5" w:rsidRPr="005C245C">
        <w:t xml:space="preserve"> </w:t>
      </w:r>
      <w:r w:rsidRPr="005C245C">
        <w:t>an</w:t>
      </w:r>
      <w:r w:rsidR="00587BF5" w:rsidRPr="005C245C">
        <w:t xml:space="preserve"> </w:t>
      </w:r>
      <w:r w:rsidRPr="005C245C">
        <w:t>identifier</w:t>
      </w:r>
      <w:r w:rsidR="00587BF5" w:rsidRPr="005C245C">
        <w:t xml:space="preserve"> </w:t>
      </w:r>
      <w:r w:rsidRPr="005C245C">
        <w:t>that</w:t>
      </w:r>
      <w:r w:rsidR="00587BF5" w:rsidRPr="005C245C">
        <w:t xml:space="preserve"> </w:t>
      </w:r>
      <w:r w:rsidRPr="005C245C">
        <w:t>is</w:t>
      </w:r>
      <w:r w:rsidR="00587BF5" w:rsidRPr="005C245C">
        <w:t xml:space="preserve"> </w:t>
      </w:r>
      <w:r w:rsidRPr="005C245C">
        <w:t>unique</w:t>
      </w:r>
      <w:r w:rsidR="00587BF5" w:rsidRPr="005C245C">
        <w:t xml:space="preserve"> </w:t>
      </w:r>
      <w:r w:rsidRPr="005C245C">
        <w:t>within</w:t>
      </w:r>
      <w:r w:rsidR="00587BF5" w:rsidRPr="005C245C">
        <w:t xml:space="preserve"> </w:t>
      </w:r>
      <w:r w:rsidRPr="005C245C">
        <w:t>the</w:t>
      </w:r>
      <w:r w:rsidR="00587BF5" w:rsidRPr="005C245C">
        <w:t xml:space="preserve"> </w:t>
      </w:r>
      <w:r w:rsidRPr="005C245C">
        <w:t>scope</w:t>
      </w:r>
      <w:r w:rsidR="00587BF5" w:rsidRPr="005C245C">
        <w:t xml:space="preserve"> </w:t>
      </w:r>
      <w:r w:rsidRPr="005C245C">
        <w:t>of</w:t>
      </w:r>
      <w:r w:rsidR="00587BF5" w:rsidRPr="005C245C">
        <w:t xml:space="preserve"> </w:t>
      </w:r>
      <w:r w:rsidRPr="005C245C">
        <w:t>the</w:t>
      </w:r>
      <w:r w:rsidR="00587BF5" w:rsidRPr="005C245C">
        <w:t xml:space="preserve"> </w:t>
      </w:r>
      <w:r w:rsidRPr="005C245C">
        <w:t>exchange</w:t>
      </w:r>
      <w:r w:rsidR="00587BF5" w:rsidRPr="005C245C">
        <w:t xml:space="preserve"> </w:t>
      </w:r>
      <w:r w:rsidRPr="005C245C">
        <w:t>network,</w:t>
      </w:r>
      <w:r w:rsidR="00587BF5" w:rsidRPr="005C245C">
        <w:t xml:space="preserve"> </w:t>
      </w:r>
      <w:r w:rsidRPr="005C245C">
        <w:t>given</w:t>
      </w:r>
      <w:r w:rsidR="00587BF5" w:rsidRPr="005C245C">
        <w:t xml:space="preserve"> </w:t>
      </w:r>
      <w:r w:rsidRPr="005C245C">
        <w:t>characteristics</w:t>
      </w:r>
      <w:r w:rsidR="00587BF5" w:rsidRPr="005C245C">
        <w:t xml:space="preserve"> </w:t>
      </w:r>
      <w:r w:rsidRPr="005C245C">
        <w:t>about</w:t>
      </w:r>
      <w:r w:rsidR="00587BF5" w:rsidRPr="005C245C">
        <w:t xml:space="preserve"> </w:t>
      </w:r>
      <w:r w:rsidRPr="005C245C">
        <w:t>that</w:t>
      </w:r>
      <w:r w:rsidR="00587BF5" w:rsidRPr="005C245C">
        <w:t xml:space="preserve"> </w:t>
      </w:r>
      <w:r w:rsidRPr="005C245C">
        <w:t>individual</w:t>
      </w:r>
      <w:r w:rsidR="00587BF5" w:rsidRPr="005C245C">
        <w:t xml:space="preserve"> </w:t>
      </w:r>
      <w:r w:rsidRPr="005C245C">
        <w:t>such</w:t>
      </w:r>
      <w:r w:rsidR="00587BF5" w:rsidRPr="005C245C">
        <w:t xml:space="preserve"> </w:t>
      </w:r>
      <w:r w:rsidRPr="005C245C">
        <w:t>as</w:t>
      </w:r>
      <w:r w:rsidR="00587BF5" w:rsidRPr="005C245C">
        <w:t xml:space="preserve"> </w:t>
      </w:r>
      <w:r w:rsidRPr="005C245C">
        <w:t>his</w:t>
      </w:r>
      <w:r w:rsidR="00587BF5" w:rsidRPr="005C245C">
        <w:t xml:space="preserve"> </w:t>
      </w:r>
      <w:r w:rsidRPr="005C245C">
        <w:t>or</w:t>
      </w:r>
      <w:r w:rsidR="00587BF5" w:rsidRPr="005C245C">
        <w:t xml:space="preserve"> </w:t>
      </w:r>
      <w:r w:rsidRPr="005C245C">
        <w:t>her</w:t>
      </w:r>
      <w:r w:rsidR="00587BF5" w:rsidRPr="005C245C">
        <w:t xml:space="preserve"> </w:t>
      </w:r>
      <w:r w:rsidRPr="005C245C">
        <w:t>name,</w:t>
      </w:r>
      <w:r w:rsidR="00587BF5" w:rsidRPr="005C245C">
        <w:t xml:space="preserve"> </w:t>
      </w:r>
      <w:r w:rsidRPr="005C245C">
        <w:t>date</w:t>
      </w:r>
      <w:r w:rsidR="00587BF5" w:rsidRPr="005C245C">
        <w:t xml:space="preserve"> </w:t>
      </w:r>
      <w:r w:rsidRPr="005C245C">
        <w:t>of</w:t>
      </w:r>
      <w:r w:rsidR="00587BF5" w:rsidRPr="005C245C">
        <w:t xml:space="preserve"> </w:t>
      </w:r>
      <w:r w:rsidRPr="005C245C">
        <w:t>birth,</w:t>
      </w:r>
      <w:r w:rsidR="00587BF5" w:rsidRPr="005C245C">
        <w:t xml:space="preserve"> </w:t>
      </w:r>
      <w:r w:rsidRPr="005C245C">
        <w:t>gender</w:t>
      </w:r>
      <w:r w:rsidR="00587BF5" w:rsidRPr="005C245C">
        <w:t xml:space="preserve"> </w:t>
      </w:r>
      <w:r w:rsidRPr="005C245C">
        <w:t>[etc.].”</w:t>
      </w:r>
      <w:r w:rsidR="00587BF5" w:rsidRPr="005C245C">
        <w:t xml:space="preserve"> </w:t>
      </w:r>
      <w:r w:rsidRPr="005C245C">
        <w:t>The</w:t>
      </w:r>
      <w:r w:rsidR="00587BF5" w:rsidRPr="005C245C">
        <w:t xml:space="preserve"> </w:t>
      </w:r>
      <w:r w:rsidRPr="005C245C">
        <w:t>scope</w:t>
      </w:r>
      <w:r w:rsidR="00587BF5" w:rsidRPr="005C245C">
        <w:t xml:space="preserve"> </w:t>
      </w:r>
      <w:r w:rsidRPr="005C245C">
        <w:t>of</w:t>
      </w:r>
      <w:r w:rsidR="00587BF5" w:rsidRPr="005C245C">
        <w:t xml:space="preserve"> </w:t>
      </w:r>
      <w:r w:rsidRPr="005C245C">
        <w:t>this</w:t>
      </w:r>
      <w:r w:rsidR="00587BF5" w:rsidRPr="005C245C">
        <w:t xml:space="preserve"> </w:t>
      </w:r>
      <w:r w:rsidRPr="005C245C">
        <w:t>definition</w:t>
      </w:r>
      <w:r w:rsidR="00587BF5" w:rsidRPr="005C245C">
        <w:t xml:space="preserve"> </w:t>
      </w:r>
      <w:r w:rsidRPr="005C245C">
        <w:t>can</w:t>
      </w:r>
      <w:r w:rsidR="00587BF5" w:rsidRPr="005C245C">
        <w:t xml:space="preserve"> </w:t>
      </w:r>
      <w:r w:rsidRPr="005C245C">
        <w:t>be</w:t>
      </w:r>
      <w:r w:rsidR="00587BF5" w:rsidRPr="005C245C">
        <w:t xml:space="preserve"> </w:t>
      </w:r>
      <w:r w:rsidRPr="005C245C">
        <w:t>expanded</w:t>
      </w:r>
      <w:r w:rsidR="00587BF5" w:rsidRPr="005C245C">
        <w:t xml:space="preserve"> </w:t>
      </w:r>
      <w:r w:rsidRPr="005C245C">
        <w:t>to</w:t>
      </w:r>
      <w:r w:rsidR="00587BF5" w:rsidRPr="005C245C">
        <w:t xml:space="preserve"> </w:t>
      </w:r>
      <w:r w:rsidRPr="005C245C">
        <w:t>refer</w:t>
      </w:r>
      <w:r w:rsidR="00587BF5" w:rsidRPr="005C245C">
        <w:t xml:space="preserve"> </w:t>
      </w:r>
      <w:r w:rsidRPr="005C245C">
        <w:t>to</w:t>
      </w:r>
      <w:r w:rsidR="00587BF5" w:rsidRPr="005C245C">
        <w:t xml:space="preserve"> </w:t>
      </w:r>
      <w:r w:rsidRPr="005C245C">
        <w:t>PIM</w:t>
      </w:r>
      <w:r w:rsidR="00587BF5" w:rsidRPr="005C245C">
        <w:t xml:space="preserve"> </w:t>
      </w:r>
      <w:r w:rsidRPr="005C245C">
        <w:t>as</w:t>
      </w:r>
      <w:r w:rsidR="00587BF5" w:rsidRPr="005C245C">
        <w:t xml:space="preserve"> </w:t>
      </w:r>
      <w:r w:rsidRPr="005C245C">
        <w:t>the</w:t>
      </w:r>
      <w:r w:rsidR="00587BF5" w:rsidRPr="005C245C">
        <w:t xml:space="preserve"> </w:t>
      </w:r>
      <w:r w:rsidRPr="005C245C">
        <w:t>process</w:t>
      </w:r>
      <w:r w:rsidR="00587BF5" w:rsidRPr="005C245C">
        <w:t xml:space="preserve"> </w:t>
      </w:r>
      <w:r w:rsidRPr="005C245C">
        <w:t>of</w:t>
      </w:r>
      <w:r w:rsidR="00587BF5" w:rsidRPr="005C245C">
        <w:t xml:space="preserve"> </w:t>
      </w:r>
      <w:r w:rsidRPr="005C245C">
        <w:t>accurately</w:t>
      </w:r>
      <w:r w:rsidR="00587BF5" w:rsidRPr="005C245C">
        <w:t xml:space="preserve"> </w:t>
      </w:r>
      <w:r w:rsidRPr="005C245C">
        <w:t>and</w:t>
      </w:r>
      <w:r w:rsidR="00587BF5" w:rsidRPr="005C245C">
        <w:t xml:space="preserve"> </w:t>
      </w:r>
      <w:r w:rsidRPr="005C245C">
        <w:t>appropriately</w:t>
      </w:r>
      <w:r w:rsidR="00587BF5" w:rsidRPr="005C245C">
        <w:t xml:space="preserve"> </w:t>
      </w:r>
      <w:r w:rsidRPr="005C245C">
        <w:t>identifying,</w:t>
      </w:r>
      <w:r w:rsidR="00587BF5" w:rsidRPr="005C245C">
        <w:t xml:space="preserve"> </w:t>
      </w:r>
      <w:r w:rsidRPr="005C245C">
        <w:t>tracking,</w:t>
      </w:r>
      <w:r w:rsidR="00587BF5" w:rsidRPr="005C245C">
        <w:t xml:space="preserve"> </w:t>
      </w:r>
      <w:r w:rsidRPr="005C245C">
        <w:t>managing,</w:t>
      </w:r>
      <w:r w:rsidR="00587BF5" w:rsidRPr="005C245C">
        <w:t xml:space="preserve"> </w:t>
      </w:r>
      <w:r w:rsidRPr="005C245C">
        <w:t>and</w:t>
      </w:r>
      <w:r w:rsidR="00587BF5" w:rsidRPr="005C245C">
        <w:t xml:space="preserve"> </w:t>
      </w:r>
      <w:r w:rsidRPr="005C245C">
        <w:t>linking</w:t>
      </w:r>
      <w:r w:rsidR="00587BF5" w:rsidRPr="005C245C">
        <w:t xml:space="preserve"> </w:t>
      </w:r>
      <w:r w:rsidRPr="005C245C">
        <w:t>individual</w:t>
      </w:r>
      <w:r w:rsidR="00587BF5" w:rsidRPr="005C245C">
        <w:t xml:space="preserve"> </w:t>
      </w:r>
      <w:r w:rsidRPr="005C245C">
        <w:t>patients</w:t>
      </w:r>
      <w:r w:rsidR="00587BF5" w:rsidRPr="005C245C">
        <w:t xml:space="preserve"> </w:t>
      </w:r>
      <w:r w:rsidRPr="005C245C">
        <w:t>and</w:t>
      </w:r>
      <w:r w:rsidR="00587BF5" w:rsidRPr="005C245C">
        <w:t xml:space="preserve"> </w:t>
      </w:r>
      <w:r w:rsidRPr="005C245C">
        <w:t>their</w:t>
      </w:r>
      <w:r w:rsidR="00587BF5" w:rsidRPr="005C245C">
        <w:t xml:space="preserve"> </w:t>
      </w:r>
      <w:r w:rsidRPr="005C245C">
        <w:t>digitized</w:t>
      </w:r>
      <w:r w:rsidR="00587BF5" w:rsidRPr="005C245C">
        <w:t xml:space="preserve"> </w:t>
      </w:r>
      <w:r w:rsidRPr="005C245C">
        <w:t>health</w:t>
      </w:r>
      <w:r w:rsidR="00587BF5" w:rsidRPr="005C245C">
        <w:t xml:space="preserve"> </w:t>
      </w:r>
      <w:r w:rsidRPr="005C245C">
        <w:t>care</w:t>
      </w:r>
      <w:r w:rsidR="00587BF5" w:rsidRPr="005C245C">
        <w:t xml:space="preserve"> </w:t>
      </w:r>
      <w:r w:rsidRPr="005C245C">
        <w:t>information,</w:t>
      </w:r>
      <w:r w:rsidR="00587BF5" w:rsidRPr="005C245C">
        <w:t xml:space="preserve"> </w:t>
      </w:r>
      <w:r w:rsidRPr="005C245C">
        <w:t>often</w:t>
      </w:r>
      <w:r w:rsidR="00587BF5" w:rsidRPr="005C245C">
        <w:t xml:space="preserve"> </w:t>
      </w:r>
      <w:r w:rsidRPr="005C245C">
        <w:t>within</w:t>
      </w:r>
      <w:r w:rsidR="00587BF5" w:rsidRPr="005C245C">
        <w:t xml:space="preserve"> </w:t>
      </w:r>
      <w:r w:rsidRPr="005C245C">
        <w:t>and</w:t>
      </w:r>
      <w:r w:rsidR="00587BF5" w:rsidRPr="005C245C">
        <w:t xml:space="preserve"> </w:t>
      </w:r>
      <w:r w:rsidRPr="005C245C">
        <w:t>across</w:t>
      </w:r>
      <w:r w:rsidR="00587BF5" w:rsidRPr="005C245C">
        <w:t xml:space="preserve"> </w:t>
      </w:r>
      <w:r w:rsidRPr="005C245C">
        <w:t>multiple</w:t>
      </w:r>
      <w:r w:rsidR="00587BF5" w:rsidRPr="005C245C">
        <w:t xml:space="preserve"> </w:t>
      </w:r>
      <w:r w:rsidRPr="005C245C">
        <w:t>electronic</w:t>
      </w:r>
      <w:r w:rsidR="00587BF5" w:rsidRPr="005C245C">
        <w:t xml:space="preserve"> </w:t>
      </w:r>
      <w:r w:rsidRPr="005C245C">
        <w:t>systems.</w:t>
      </w:r>
    </w:p>
    <w:p w14:paraId="5F4B563D" w14:textId="2B051213" w:rsidR="00CE39C9" w:rsidRPr="005C245C" w:rsidRDefault="00CE39C9" w:rsidP="00927397">
      <w:pPr>
        <w:pStyle w:val="GlossaryTerm"/>
      </w:pPr>
      <w:r w:rsidRPr="005C245C">
        <w:lastRenderedPageBreak/>
        <w:t>Patient</w:t>
      </w:r>
      <w:r w:rsidR="00587BF5" w:rsidRPr="005C245C">
        <w:t xml:space="preserve"> </w:t>
      </w:r>
      <w:r w:rsidRPr="005C245C">
        <w:t>Index</w:t>
      </w:r>
      <w:r w:rsidR="00587BF5" w:rsidRPr="005C245C">
        <w:t xml:space="preserve"> </w:t>
      </w:r>
      <w:r w:rsidRPr="005C245C">
        <w:t>(Master</w:t>
      </w:r>
      <w:r w:rsidR="00587BF5" w:rsidRPr="005C245C">
        <w:t xml:space="preserve"> </w:t>
      </w:r>
      <w:r w:rsidRPr="005C245C">
        <w:t>Patient</w:t>
      </w:r>
      <w:r w:rsidR="00587BF5" w:rsidRPr="005C245C">
        <w:t xml:space="preserve"> </w:t>
      </w:r>
      <w:r w:rsidRPr="005C245C">
        <w:t>Index)</w:t>
      </w:r>
    </w:p>
    <w:p w14:paraId="6838589F" w14:textId="5AA9B219" w:rsidR="00CE39C9" w:rsidRPr="005C245C" w:rsidRDefault="00CE39C9" w:rsidP="00D1635A">
      <w:pPr>
        <w:pStyle w:val="GlossaryDefinition"/>
      </w:pPr>
      <w:r w:rsidRPr="005C245C">
        <w:t>A</w:t>
      </w:r>
      <w:r w:rsidR="00587BF5" w:rsidRPr="005C245C">
        <w:t xml:space="preserve"> </w:t>
      </w:r>
      <w:r w:rsidRPr="005C245C">
        <w:t>system,</w:t>
      </w:r>
      <w:r w:rsidR="00587BF5" w:rsidRPr="005C245C">
        <w:t xml:space="preserve"> </w:t>
      </w:r>
      <w:r w:rsidRPr="005C245C">
        <w:t>typically</w:t>
      </w:r>
      <w:r w:rsidR="00587BF5" w:rsidRPr="005C245C">
        <w:t xml:space="preserve"> </w:t>
      </w:r>
      <w:r w:rsidRPr="005C245C">
        <w:t>centralized</w:t>
      </w:r>
      <w:r w:rsidR="00587BF5" w:rsidRPr="005C245C">
        <w:t xml:space="preserve"> </w:t>
      </w:r>
      <w:r w:rsidRPr="005C245C">
        <w:t>for</w:t>
      </w:r>
      <w:r w:rsidR="00587BF5" w:rsidRPr="005C245C">
        <w:t xml:space="preserve"> </w:t>
      </w:r>
      <w:r w:rsidRPr="005C245C">
        <w:t>a</w:t>
      </w:r>
      <w:r w:rsidR="00587BF5" w:rsidRPr="005C245C">
        <w:t xml:space="preserve"> </w:t>
      </w:r>
      <w:r w:rsidRPr="005C245C">
        <w:t>provider</w:t>
      </w:r>
      <w:r w:rsidR="00587BF5" w:rsidRPr="005C245C">
        <w:t xml:space="preserve"> </w:t>
      </w:r>
      <w:r w:rsidRPr="005C245C">
        <w:t>institution</w:t>
      </w:r>
      <w:r w:rsidR="00587BF5" w:rsidRPr="005C245C">
        <w:t xml:space="preserve"> </w:t>
      </w:r>
      <w:r w:rsidRPr="005C245C">
        <w:t>or</w:t>
      </w:r>
      <w:r w:rsidR="00587BF5" w:rsidRPr="005C245C">
        <w:t xml:space="preserve"> </w:t>
      </w:r>
      <w:r w:rsidRPr="005C245C">
        <w:t>organization,</w:t>
      </w:r>
      <w:r w:rsidR="00587BF5" w:rsidRPr="005C245C">
        <w:t xml:space="preserve"> </w:t>
      </w:r>
      <w:r w:rsidRPr="005C245C">
        <w:t>which</w:t>
      </w:r>
      <w:r w:rsidR="00587BF5" w:rsidRPr="005C245C">
        <w:t xml:space="preserve"> </w:t>
      </w:r>
      <w:r w:rsidRPr="005C245C">
        <w:t>is</w:t>
      </w:r>
      <w:r w:rsidR="00587BF5" w:rsidRPr="005C245C">
        <w:t xml:space="preserve"> </w:t>
      </w:r>
      <w:r w:rsidRPr="005C245C">
        <w:t>authoritative</w:t>
      </w:r>
      <w:r w:rsidR="00587BF5" w:rsidRPr="005C245C">
        <w:t xml:space="preserve"> </w:t>
      </w:r>
      <w:r w:rsidRPr="005C245C">
        <w:t>for</w:t>
      </w:r>
      <w:r w:rsidR="00587BF5" w:rsidRPr="005C245C">
        <w:t xml:space="preserve"> </w:t>
      </w:r>
      <w:r w:rsidRPr="005C245C">
        <w:t>patient</w:t>
      </w:r>
      <w:r w:rsidR="00587BF5" w:rsidRPr="005C245C">
        <w:t xml:space="preserve"> </w:t>
      </w:r>
      <w:r w:rsidRPr="005C245C">
        <w:t>demographic</w:t>
      </w:r>
      <w:r w:rsidR="00587BF5" w:rsidRPr="005C245C">
        <w:t xml:space="preserve"> </w:t>
      </w:r>
      <w:r w:rsidRPr="005C245C">
        <w:t>information</w:t>
      </w:r>
      <w:r w:rsidR="00587BF5" w:rsidRPr="005C245C">
        <w:t xml:space="preserve"> </w:t>
      </w:r>
      <w:r w:rsidRPr="005C245C">
        <w:t>including</w:t>
      </w:r>
      <w:r w:rsidR="00587BF5" w:rsidRPr="005C245C">
        <w:t xml:space="preserve"> </w:t>
      </w:r>
      <w:r w:rsidRPr="005C245C">
        <w:t>identity</w:t>
      </w:r>
      <w:r w:rsidR="00587BF5" w:rsidRPr="005C245C">
        <w:t xml:space="preserve"> </w:t>
      </w:r>
      <w:r w:rsidRPr="005C245C">
        <w:t>data,</w:t>
      </w:r>
      <w:r w:rsidR="00587BF5" w:rsidRPr="005C245C">
        <w:t xml:space="preserve"> </w:t>
      </w:r>
      <w:r w:rsidRPr="005C245C">
        <w:t>for</w:t>
      </w:r>
      <w:r w:rsidR="00587BF5" w:rsidRPr="005C245C">
        <w:t xml:space="preserve"> </w:t>
      </w:r>
      <w:r w:rsidRPr="005C245C">
        <w:t>patients</w:t>
      </w:r>
      <w:r w:rsidR="00587BF5" w:rsidRPr="005C245C">
        <w:t xml:space="preserve"> </w:t>
      </w:r>
      <w:r w:rsidRPr="005C245C">
        <w:t>under</w:t>
      </w:r>
      <w:r w:rsidR="00587BF5" w:rsidRPr="005C245C">
        <w:t xml:space="preserve"> </w:t>
      </w:r>
      <w:r w:rsidRPr="005C245C">
        <w:t>care.</w:t>
      </w:r>
      <w:r w:rsidR="00587BF5" w:rsidRPr="005C245C">
        <w:t xml:space="preserve"> </w:t>
      </w:r>
      <w:r w:rsidRPr="005C245C">
        <w:t>Typically</w:t>
      </w:r>
      <w:r w:rsidR="00587BF5" w:rsidRPr="005C245C">
        <w:t xml:space="preserve"> </w:t>
      </w:r>
      <w:r w:rsidRPr="005C245C">
        <w:t>can</w:t>
      </w:r>
      <w:r w:rsidR="00587BF5" w:rsidRPr="005C245C">
        <w:t xml:space="preserve"> </w:t>
      </w:r>
      <w:r w:rsidRPr="005C245C">
        <w:t>respond</w:t>
      </w:r>
      <w:r w:rsidR="00587BF5" w:rsidRPr="005C245C">
        <w:t xml:space="preserve"> </w:t>
      </w:r>
      <w:r w:rsidRPr="005C245C">
        <w:t>to</w:t>
      </w:r>
      <w:r w:rsidR="00587BF5" w:rsidRPr="005C245C">
        <w:t xml:space="preserve"> </w:t>
      </w:r>
      <w:r w:rsidRPr="005C245C">
        <w:t>queries</w:t>
      </w:r>
      <w:r w:rsidR="00587BF5" w:rsidRPr="005C245C">
        <w:t xml:space="preserve"> </w:t>
      </w:r>
      <w:r w:rsidRPr="005C245C">
        <w:t>and</w:t>
      </w:r>
      <w:r w:rsidR="00587BF5" w:rsidRPr="005C245C">
        <w:t xml:space="preserve"> </w:t>
      </w:r>
      <w:r w:rsidRPr="005C245C">
        <w:t>give</w:t>
      </w:r>
      <w:r w:rsidR="00587BF5" w:rsidRPr="005C245C">
        <w:t xml:space="preserve"> </w:t>
      </w:r>
      <w:r w:rsidRPr="005C245C">
        <w:t>a</w:t>
      </w:r>
      <w:r w:rsidR="00587BF5" w:rsidRPr="005C245C">
        <w:t xml:space="preserve"> </w:t>
      </w:r>
      <w:r w:rsidRPr="005C245C">
        <w:t>unique</w:t>
      </w:r>
      <w:r w:rsidR="00587BF5" w:rsidRPr="005C245C">
        <w:t xml:space="preserve"> </w:t>
      </w:r>
      <w:r w:rsidRPr="005C245C">
        <w:t>identity</w:t>
      </w:r>
      <w:r w:rsidR="00587BF5" w:rsidRPr="005C245C">
        <w:t xml:space="preserve"> </w:t>
      </w:r>
      <w:r w:rsidRPr="005C245C">
        <w:t>or</w:t>
      </w:r>
      <w:r w:rsidR="00587BF5" w:rsidRPr="005C245C">
        <w:t xml:space="preserve"> </w:t>
      </w:r>
      <w:r w:rsidRPr="005C245C">
        <w:t>a</w:t>
      </w:r>
      <w:r w:rsidR="00587BF5" w:rsidRPr="005C245C">
        <w:t xml:space="preserve"> </w:t>
      </w:r>
      <w:r w:rsidRPr="005C245C">
        <w:t>set</w:t>
      </w:r>
      <w:r w:rsidR="00587BF5" w:rsidRPr="005C245C">
        <w:t xml:space="preserve"> </w:t>
      </w:r>
      <w:r w:rsidRPr="005C245C">
        <w:t>of</w:t>
      </w:r>
      <w:r w:rsidR="00587BF5" w:rsidRPr="005C245C">
        <w:t xml:space="preserve"> </w:t>
      </w:r>
      <w:r w:rsidRPr="005C245C">
        <w:t>candidate</w:t>
      </w:r>
      <w:r w:rsidR="00587BF5" w:rsidRPr="005C245C">
        <w:t xml:space="preserve"> </w:t>
      </w:r>
      <w:r w:rsidRPr="005C245C">
        <w:t>identities</w:t>
      </w:r>
      <w:r w:rsidR="00587BF5" w:rsidRPr="005C245C">
        <w:t xml:space="preserve"> </w:t>
      </w:r>
      <w:r w:rsidRPr="005C245C">
        <w:t>that</w:t>
      </w:r>
      <w:r w:rsidR="00587BF5" w:rsidRPr="005C245C">
        <w:t xml:space="preserve"> </w:t>
      </w:r>
      <w:r w:rsidRPr="005C245C">
        <w:t>are</w:t>
      </w:r>
      <w:r w:rsidR="00587BF5" w:rsidRPr="005C245C">
        <w:t xml:space="preserve"> </w:t>
      </w:r>
      <w:r w:rsidRPr="005C245C">
        <w:t>consistent</w:t>
      </w:r>
      <w:r w:rsidR="00587BF5" w:rsidRPr="005C245C">
        <w:t xml:space="preserve"> </w:t>
      </w:r>
      <w:r w:rsidRPr="005C245C">
        <w:t>with</w:t>
      </w:r>
      <w:r w:rsidR="00587BF5" w:rsidRPr="005C245C">
        <w:t xml:space="preserve"> </w:t>
      </w:r>
      <w:r w:rsidRPr="005C245C">
        <w:t>a</w:t>
      </w:r>
      <w:r w:rsidR="00587BF5" w:rsidRPr="005C245C">
        <w:t xml:space="preserve"> </w:t>
      </w:r>
      <w:r w:rsidRPr="005C245C">
        <w:t>set</w:t>
      </w:r>
      <w:r w:rsidR="00587BF5" w:rsidRPr="005C245C">
        <w:t xml:space="preserve"> </w:t>
      </w:r>
      <w:r w:rsidRPr="005C245C">
        <w:t>of</w:t>
      </w:r>
      <w:r w:rsidR="00587BF5" w:rsidRPr="005C245C">
        <w:t xml:space="preserve"> </w:t>
      </w:r>
      <w:r w:rsidRPr="005C245C">
        <w:t>identity</w:t>
      </w:r>
      <w:r w:rsidR="00587BF5" w:rsidRPr="005C245C">
        <w:t xml:space="preserve"> </w:t>
      </w:r>
      <w:r w:rsidRPr="005C245C">
        <w:t>factors.</w:t>
      </w:r>
    </w:p>
    <w:p w14:paraId="7F59AB1B" w14:textId="2FA44FE2" w:rsidR="00CE39C9" w:rsidRPr="005C245C" w:rsidRDefault="00CE39C9" w:rsidP="00927397">
      <w:pPr>
        <w:pStyle w:val="GlossaryTerm"/>
      </w:pPr>
      <w:r w:rsidRPr="005C245C">
        <w:t>Patient</w:t>
      </w:r>
      <w:r w:rsidR="00587BF5" w:rsidRPr="005C245C">
        <w:t xml:space="preserve"> </w:t>
      </w:r>
      <w:r w:rsidRPr="005C245C">
        <w:t>Linkage</w:t>
      </w:r>
    </w:p>
    <w:p w14:paraId="2E06150F" w14:textId="7223C270" w:rsidR="00CE39C9" w:rsidRPr="005C245C" w:rsidRDefault="00CE39C9" w:rsidP="00D1635A">
      <w:pPr>
        <w:pStyle w:val="GlossaryDefinition"/>
      </w:pPr>
      <w:r w:rsidRPr="005C245C">
        <w:t>The</w:t>
      </w:r>
      <w:r w:rsidR="00587BF5" w:rsidRPr="005C245C">
        <w:t xml:space="preserve"> </w:t>
      </w:r>
      <w:r w:rsidRPr="005C245C">
        <w:t>general</w:t>
      </w:r>
      <w:r w:rsidR="00587BF5" w:rsidRPr="005C245C">
        <w:t xml:space="preserve"> </w:t>
      </w:r>
      <w:r w:rsidRPr="005C245C">
        <w:t>problem</w:t>
      </w:r>
      <w:r w:rsidR="00587BF5" w:rsidRPr="005C245C">
        <w:t xml:space="preserve"> </w:t>
      </w:r>
      <w:r w:rsidRPr="005C245C">
        <w:t>of</w:t>
      </w:r>
      <w:r w:rsidR="00587BF5" w:rsidRPr="005C245C">
        <w:t xml:space="preserve"> </w:t>
      </w:r>
      <w:r w:rsidRPr="005C245C">
        <w:t>determining</w:t>
      </w:r>
      <w:r w:rsidR="00587BF5" w:rsidRPr="005C245C">
        <w:t xml:space="preserve"> </w:t>
      </w:r>
      <w:r w:rsidRPr="005C245C">
        <w:t>whether</w:t>
      </w:r>
      <w:r w:rsidR="00587BF5" w:rsidRPr="005C245C">
        <w:t xml:space="preserve"> </w:t>
      </w:r>
      <w:r w:rsidRPr="005C245C">
        <w:t>two</w:t>
      </w:r>
      <w:r w:rsidR="00587BF5" w:rsidRPr="005C245C">
        <w:t xml:space="preserve"> </w:t>
      </w:r>
      <w:r w:rsidRPr="005C245C">
        <w:t>existing</w:t>
      </w:r>
      <w:r w:rsidR="00587BF5" w:rsidRPr="005C245C">
        <w:t xml:space="preserve"> </w:t>
      </w:r>
      <w:r w:rsidRPr="005C245C">
        <w:t>records</w:t>
      </w:r>
      <w:r w:rsidR="00587BF5" w:rsidRPr="005C245C">
        <w:t xml:space="preserve"> </w:t>
      </w:r>
      <w:r w:rsidRPr="005C245C">
        <w:t>pertain</w:t>
      </w:r>
      <w:r w:rsidR="00587BF5" w:rsidRPr="005C245C">
        <w:t xml:space="preserve"> </w:t>
      </w:r>
      <w:r w:rsidRPr="005C245C">
        <w:t>to</w:t>
      </w:r>
      <w:r w:rsidR="00587BF5" w:rsidRPr="005C245C">
        <w:t xml:space="preserve"> </w:t>
      </w:r>
      <w:r w:rsidRPr="005C245C">
        <w:t>the</w:t>
      </w:r>
      <w:r w:rsidR="00587BF5" w:rsidRPr="005C245C">
        <w:t xml:space="preserve"> </w:t>
      </w:r>
      <w:r w:rsidRPr="005C245C">
        <w:t>same</w:t>
      </w:r>
      <w:r w:rsidR="00587BF5" w:rsidRPr="005C245C">
        <w:t xml:space="preserve"> </w:t>
      </w:r>
      <w:r w:rsidRPr="005C245C">
        <w:t>patient.</w:t>
      </w:r>
      <w:r w:rsidR="00587BF5" w:rsidRPr="005C245C">
        <w:t xml:space="preserve"> </w:t>
      </w:r>
      <w:r w:rsidRPr="005C245C">
        <w:t>This</w:t>
      </w:r>
      <w:r w:rsidR="00587BF5" w:rsidRPr="005C245C">
        <w:t xml:space="preserve"> </w:t>
      </w:r>
      <w:r w:rsidRPr="005C245C">
        <w:t>is</w:t>
      </w:r>
      <w:r w:rsidR="00587BF5" w:rsidRPr="005C245C">
        <w:t xml:space="preserve"> </w:t>
      </w:r>
      <w:r w:rsidRPr="005C245C">
        <w:t>distinct</w:t>
      </w:r>
      <w:r w:rsidR="00587BF5" w:rsidRPr="005C245C">
        <w:t xml:space="preserve"> </w:t>
      </w:r>
      <w:r w:rsidRPr="005C245C">
        <w:t>from</w:t>
      </w:r>
      <w:r w:rsidR="00587BF5" w:rsidRPr="005C245C">
        <w:t xml:space="preserve"> </w:t>
      </w:r>
      <w:r w:rsidRPr="005C245C">
        <w:t>device-patient</w:t>
      </w:r>
      <w:r w:rsidR="00587BF5" w:rsidRPr="005C245C">
        <w:t xml:space="preserve"> </w:t>
      </w:r>
      <w:r w:rsidRPr="005C245C">
        <w:t>association</w:t>
      </w:r>
      <w:r w:rsidR="00587BF5" w:rsidRPr="005C245C">
        <w:t xml:space="preserve"> </w:t>
      </w:r>
      <w:r w:rsidRPr="005C245C">
        <w:t>and</w:t>
      </w:r>
      <w:r w:rsidR="00587BF5" w:rsidRPr="005C245C">
        <w:t xml:space="preserve"> </w:t>
      </w:r>
      <w:r w:rsidRPr="005C245C">
        <w:t>uses</w:t>
      </w:r>
      <w:r w:rsidR="00587BF5" w:rsidRPr="005C245C">
        <w:t xml:space="preserve"> </w:t>
      </w:r>
      <w:r w:rsidRPr="005C245C">
        <w:t>different</w:t>
      </w:r>
      <w:r w:rsidR="00587BF5" w:rsidRPr="005C245C">
        <w:t xml:space="preserve"> </w:t>
      </w:r>
      <w:r w:rsidRPr="005C245C">
        <w:t>methods.</w:t>
      </w:r>
    </w:p>
    <w:p w14:paraId="76135743" w14:textId="23BBAE0B" w:rsidR="00CE39C9" w:rsidRPr="005C245C" w:rsidRDefault="00CE39C9" w:rsidP="00927397">
      <w:pPr>
        <w:pStyle w:val="GlossaryTerm"/>
      </w:pPr>
      <w:r w:rsidRPr="005C245C">
        <w:t>Patient</w:t>
      </w:r>
      <w:r w:rsidR="00587BF5" w:rsidRPr="005C245C">
        <w:t xml:space="preserve"> </w:t>
      </w:r>
      <w:r w:rsidRPr="005C245C">
        <w:t>Matching</w:t>
      </w:r>
    </w:p>
    <w:p w14:paraId="5F079F3F" w14:textId="4771E975" w:rsidR="00CE39C9" w:rsidRPr="005C245C" w:rsidRDefault="00CE39C9" w:rsidP="00D1635A">
      <w:pPr>
        <w:pStyle w:val="GlossaryDefinition"/>
      </w:pPr>
      <w:r w:rsidRPr="005C245C">
        <w:t>Record</w:t>
      </w:r>
      <w:r w:rsidR="00587BF5" w:rsidRPr="005C245C">
        <w:t xml:space="preserve"> </w:t>
      </w:r>
      <w:r w:rsidRPr="005C245C">
        <w:t>linkage</w:t>
      </w:r>
      <w:r w:rsidR="00587BF5" w:rsidRPr="005C245C">
        <w:t xml:space="preserve"> </w:t>
      </w:r>
      <w:r w:rsidRPr="005C245C">
        <w:t>is</w:t>
      </w:r>
      <w:r w:rsidR="00587BF5" w:rsidRPr="005C245C">
        <w:t xml:space="preserve"> </w:t>
      </w:r>
      <w:r w:rsidRPr="005C245C">
        <w:t>the</w:t>
      </w:r>
      <w:r w:rsidR="00587BF5" w:rsidRPr="005C245C">
        <w:t xml:space="preserve"> </w:t>
      </w:r>
      <w:r w:rsidRPr="005C245C">
        <w:t>task</w:t>
      </w:r>
      <w:r w:rsidR="00587BF5" w:rsidRPr="005C245C">
        <w:t xml:space="preserve"> </w:t>
      </w:r>
      <w:r w:rsidRPr="005C245C">
        <w:t>of</w:t>
      </w:r>
      <w:r w:rsidR="00587BF5" w:rsidRPr="005C245C">
        <w:t xml:space="preserve"> </w:t>
      </w:r>
      <w:r w:rsidRPr="005C245C">
        <w:t>identifying</w:t>
      </w:r>
      <w:r w:rsidR="00587BF5" w:rsidRPr="005C245C">
        <w:t xml:space="preserve"> </w:t>
      </w:r>
      <w:r w:rsidRPr="005C245C">
        <w:t>pieces</w:t>
      </w:r>
      <w:r w:rsidR="00587BF5" w:rsidRPr="005C245C">
        <w:t xml:space="preserve"> </w:t>
      </w:r>
      <w:r w:rsidRPr="005C245C">
        <w:t>of</w:t>
      </w:r>
      <w:r w:rsidR="00587BF5" w:rsidRPr="005C245C">
        <w:t xml:space="preserve"> </w:t>
      </w:r>
      <w:r w:rsidRPr="005C245C">
        <w:t>scattered</w:t>
      </w:r>
      <w:r w:rsidR="00587BF5" w:rsidRPr="005C245C">
        <w:t xml:space="preserve"> </w:t>
      </w:r>
      <w:r w:rsidRPr="005C245C">
        <w:t>information</w:t>
      </w:r>
      <w:r w:rsidR="00587BF5" w:rsidRPr="005C245C">
        <w:t xml:space="preserve"> </w:t>
      </w:r>
      <w:r w:rsidRPr="005C245C">
        <w:t>that</w:t>
      </w:r>
      <w:r w:rsidR="00587BF5" w:rsidRPr="005C245C">
        <w:t xml:space="preserve"> </w:t>
      </w:r>
      <w:r w:rsidRPr="005C245C">
        <w:t>refer</w:t>
      </w:r>
      <w:r w:rsidR="00587BF5" w:rsidRPr="005C245C">
        <w:t xml:space="preserve"> </w:t>
      </w:r>
      <w:r w:rsidRPr="005C245C">
        <w:t>to</w:t>
      </w:r>
      <w:r w:rsidR="00587BF5" w:rsidRPr="005C245C">
        <w:t xml:space="preserve"> </w:t>
      </w:r>
      <w:r w:rsidRPr="005C245C">
        <w:t>the</w:t>
      </w:r>
      <w:r w:rsidR="00587BF5" w:rsidRPr="005C245C">
        <w:t xml:space="preserve"> </w:t>
      </w:r>
      <w:r w:rsidRPr="005C245C">
        <w:t>same</w:t>
      </w:r>
      <w:r w:rsidR="00587BF5" w:rsidRPr="005C245C">
        <w:t xml:space="preserve"> </w:t>
      </w:r>
      <w:r w:rsidRPr="005C245C">
        <w:t>thing.</w:t>
      </w:r>
      <w:r w:rsidR="00587BF5" w:rsidRPr="005C245C">
        <w:t xml:space="preserve"> </w:t>
      </w:r>
      <w:r w:rsidRPr="005C245C">
        <w:t>Patient</w:t>
      </w:r>
      <w:r w:rsidR="00587BF5" w:rsidRPr="005C245C">
        <w:t xml:space="preserve"> </w:t>
      </w:r>
      <w:r w:rsidRPr="005C245C">
        <w:t>matching</w:t>
      </w:r>
      <w:r w:rsidR="00587BF5" w:rsidRPr="005C245C">
        <w:t xml:space="preserve"> </w:t>
      </w:r>
      <w:r w:rsidRPr="005C245C">
        <w:t>is</w:t>
      </w:r>
      <w:r w:rsidR="00587BF5" w:rsidRPr="005C245C">
        <w:t xml:space="preserve"> </w:t>
      </w:r>
      <w:r w:rsidRPr="005C245C">
        <w:t>a</w:t>
      </w:r>
      <w:r w:rsidR="00587BF5" w:rsidRPr="005C245C">
        <w:t xml:space="preserve"> </w:t>
      </w:r>
      <w:r w:rsidRPr="005C245C">
        <w:t>specific</w:t>
      </w:r>
      <w:r w:rsidR="00587BF5" w:rsidRPr="005C245C">
        <w:t xml:space="preserve"> </w:t>
      </w:r>
      <w:r w:rsidRPr="005C245C">
        <w:t>application,</w:t>
      </w:r>
      <w:r w:rsidR="00587BF5" w:rsidRPr="005C245C">
        <w:t xml:space="preserve"> </w:t>
      </w:r>
      <w:r w:rsidRPr="005C245C">
        <w:t>in</w:t>
      </w:r>
      <w:r w:rsidR="00587BF5" w:rsidRPr="005C245C">
        <w:t xml:space="preserve"> </w:t>
      </w:r>
      <w:r w:rsidRPr="005C245C">
        <w:t>which</w:t>
      </w:r>
      <w:r w:rsidR="00587BF5" w:rsidRPr="005C245C">
        <w:t xml:space="preserve"> </w:t>
      </w:r>
      <w:r w:rsidRPr="005C245C">
        <w:t>we</w:t>
      </w:r>
      <w:r w:rsidR="00587BF5" w:rsidRPr="005C245C">
        <w:t xml:space="preserve"> </w:t>
      </w:r>
      <w:r w:rsidRPr="005C245C">
        <w:t>try</w:t>
      </w:r>
      <w:r w:rsidR="00587BF5" w:rsidRPr="005C245C">
        <w:t xml:space="preserve"> </w:t>
      </w:r>
      <w:r w:rsidRPr="005C245C">
        <w:t>to</w:t>
      </w:r>
      <w:r w:rsidR="00587BF5" w:rsidRPr="005C245C">
        <w:t xml:space="preserve"> </w:t>
      </w:r>
      <w:r w:rsidRPr="005C245C">
        <w:t>identify</w:t>
      </w:r>
      <w:r w:rsidR="00587BF5" w:rsidRPr="005C245C">
        <w:t xml:space="preserve"> </w:t>
      </w:r>
      <w:r w:rsidRPr="005C245C">
        <w:t>records</w:t>
      </w:r>
      <w:r w:rsidR="00587BF5" w:rsidRPr="005C245C">
        <w:t xml:space="preserve"> </w:t>
      </w:r>
      <w:r w:rsidRPr="005C245C">
        <w:t>that</w:t>
      </w:r>
      <w:r w:rsidR="00587BF5" w:rsidRPr="005C245C">
        <w:t xml:space="preserve"> </w:t>
      </w:r>
      <w:r w:rsidRPr="005C245C">
        <w:t>belong</w:t>
      </w:r>
      <w:r w:rsidR="00587BF5" w:rsidRPr="005C245C">
        <w:t xml:space="preserve"> </w:t>
      </w:r>
      <w:r w:rsidRPr="005C245C">
        <w:t>to</w:t>
      </w:r>
      <w:r w:rsidR="00587BF5" w:rsidRPr="005C245C">
        <w:t xml:space="preserve"> </w:t>
      </w:r>
      <w:r w:rsidRPr="005C245C">
        <w:t>the</w:t>
      </w:r>
      <w:r w:rsidR="00587BF5" w:rsidRPr="005C245C">
        <w:t xml:space="preserve"> </w:t>
      </w:r>
      <w:r w:rsidRPr="005C245C">
        <w:t>same</w:t>
      </w:r>
      <w:r w:rsidR="00587BF5" w:rsidRPr="005C245C">
        <w:t xml:space="preserve"> </w:t>
      </w:r>
      <w:r w:rsidRPr="005C245C">
        <w:t>patient</w:t>
      </w:r>
      <w:r w:rsidR="00587BF5" w:rsidRPr="005C245C">
        <w:t xml:space="preserve"> </w:t>
      </w:r>
      <w:r w:rsidRPr="005C245C">
        <w:t>among</w:t>
      </w:r>
      <w:r w:rsidR="00587BF5" w:rsidRPr="005C245C">
        <w:t xml:space="preserve"> </w:t>
      </w:r>
      <w:r w:rsidRPr="005C245C">
        <w:t>different</w:t>
      </w:r>
      <w:r w:rsidR="00587BF5" w:rsidRPr="005C245C">
        <w:t xml:space="preserve"> </w:t>
      </w:r>
      <w:r w:rsidRPr="005C245C">
        <w:t>data</w:t>
      </w:r>
      <w:r w:rsidR="00587BF5" w:rsidRPr="005C245C">
        <w:t xml:space="preserve"> </w:t>
      </w:r>
      <w:r w:rsidRPr="005C245C">
        <w:t>sources.</w:t>
      </w:r>
    </w:p>
    <w:p w14:paraId="22AA4711" w14:textId="77777777" w:rsidR="00CE39C9" w:rsidRPr="005C245C" w:rsidRDefault="00CE39C9" w:rsidP="00927397">
      <w:pPr>
        <w:pStyle w:val="GlossaryTerm"/>
      </w:pPr>
      <w:r w:rsidRPr="005C245C">
        <w:t>Precondition</w:t>
      </w:r>
    </w:p>
    <w:p w14:paraId="7975282C" w14:textId="7EF5BAE1" w:rsidR="00CE39C9" w:rsidRPr="005C245C" w:rsidRDefault="00CE39C9" w:rsidP="00D1635A">
      <w:pPr>
        <w:pStyle w:val="GlossaryDefinition"/>
      </w:pPr>
      <w:r w:rsidRPr="005C245C">
        <w:t>"What</w:t>
      </w:r>
      <w:r w:rsidR="00587BF5" w:rsidRPr="005C245C">
        <w:t xml:space="preserve"> </w:t>
      </w:r>
      <w:r w:rsidRPr="005C245C">
        <w:t>the</w:t>
      </w:r>
      <w:r w:rsidR="00587BF5" w:rsidRPr="005C245C">
        <w:t xml:space="preserve"> </w:t>
      </w:r>
      <w:r w:rsidRPr="005C245C">
        <w:t>system</w:t>
      </w:r>
      <w:r w:rsidR="00587BF5" w:rsidRPr="005C245C">
        <w:t xml:space="preserve"> </w:t>
      </w:r>
      <w:r w:rsidRPr="005C245C">
        <w:t>under</w:t>
      </w:r>
      <w:r w:rsidR="00587BF5" w:rsidRPr="005C245C">
        <w:t xml:space="preserve"> </w:t>
      </w:r>
      <w:r w:rsidRPr="005C245C">
        <w:t>analysis</w:t>
      </w:r>
      <w:r w:rsidR="00587BF5" w:rsidRPr="005C245C">
        <w:t xml:space="preserve"> </w:t>
      </w:r>
      <w:r w:rsidRPr="005C245C">
        <w:t>will</w:t>
      </w:r>
      <w:r w:rsidR="00587BF5" w:rsidRPr="005C245C">
        <w:t xml:space="preserve"> </w:t>
      </w:r>
      <w:r w:rsidRPr="005C245C">
        <w:t>ensure</w:t>
      </w:r>
      <w:r w:rsidR="00587BF5" w:rsidRPr="005C245C">
        <w:t xml:space="preserve"> </w:t>
      </w:r>
      <w:r w:rsidRPr="005C245C">
        <w:t>is</w:t>
      </w:r>
      <w:r w:rsidR="00587BF5" w:rsidRPr="005C245C">
        <w:t xml:space="preserve"> </w:t>
      </w:r>
      <w:r w:rsidRPr="005C245C">
        <w:t>true</w:t>
      </w:r>
      <w:r w:rsidR="00587BF5" w:rsidRPr="005C245C">
        <w:t xml:space="preserve"> </w:t>
      </w:r>
      <w:r w:rsidRPr="005C245C">
        <w:t>before</w:t>
      </w:r>
      <w:r w:rsidR="00587BF5" w:rsidRPr="005C245C">
        <w:t xml:space="preserve"> </w:t>
      </w:r>
      <w:r w:rsidRPr="005C245C">
        <w:t>letting</w:t>
      </w:r>
      <w:r w:rsidR="00587BF5" w:rsidRPr="005C245C">
        <w:t xml:space="preserve"> </w:t>
      </w:r>
      <w:r w:rsidRPr="005C245C">
        <w:t>the</w:t>
      </w:r>
      <w:r w:rsidR="00587BF5" w:rsidRPr="005C245C">
        <w:t xml:space="preserve"> </w:t>
      </w:r>
      <w:r w:rsidRPr="005C245C">
        <w:t>use</w:t>
      </w:r>
      <w:r w:rsidR="00587BF5" w:rsidRPr="005C245C">
        <w:t xml:space="preserve"> </w:t>
      </w:r>
      <w:r w:rsidRPr="005C245C">
        <w:t>case</w:t>
      </w:r>
      <w:r w:rsidR="00587BF5" w:rsidRPr="005C245C">
        <w:t xml:space="preserve"> </w:t>
      </w:r>
      <w:r w:rsidRPr="005C245C">
        <w:t>start."</w:t>
      </w:r>
    </w:p>
    <w:p w14:paraId="098F2DEB" w14:textId="5C5D9FD1" w:rsidR="00CE39C9" w:rsidRPr="005C245C" w:rsidRDefault="00CE39C9" w:rsidP="00927397">
      <w:pPr>
        <w:pStyle w:val="GlossaryTerm"/>
      </w:pPr>
      <w:r w:rsidRPr="005C245C">
        <w:t>Proofing</w:t>
      </w:r>
      <w:r w:rsidR="00587BF5" w:rsidRPr="005C245C">
        <w:t xml:space="preserve"> </w:t>
      </w:r>
      <w:r w:rsidRPr="005C245C">
        <w:t>(Identity</w:t>
      </w:r>
      <w:r w:rsidR="00587BF5" w:rsidRPr="005C245C">
        <w:t xml:space="preserve"> </w:t>
      </w:r>
      <w:r w:rsidRPr="005C245C">
        <w:t>Proofing)</w:t>
      </w:r>
    </w:p>
    <w:p w14:paraId="54E158C0" w14:textId="6E82A9F8" w:rsidR="00CE39C9" w:rsidRPr="005C245C" w:rsidRDefault="00CE39C9" w:rsidP="00D1635A">
      <w:pPr>
        <w:pStyle w:val="GlossaryDefinition"/>
      </w:pPr>
      <w:r w:rsidRPr="005C245C">
        <w:t>The</w:t>
      </w:r>
      <w:r w:rsidR="00587BF5" w:rsidRPr="005C245C">
        <w:t xml:space="preserve"> </w:t>
      </w:r>
      <w:r w:rsidRPr="005C245C">
        <w:t>process</w:t>
      </w:r>
      <w:r w:rsidR="00587BF5" w:rsidRPr="005C245C">
        <w:t xml:space="preserve"> </w:t>
      </w:r>
      <w:r w:rsidRPr="005C245C">
        <w:t>of</w:t>
      </w:r>
      <w:r w:rsidR="00587BF5" w:rsidRPr="005C245C">
        <w:t xml:space="preserve"> </w:t>
      </w:r>
      <w:r w:rsidRPr="005C245C">
        <w:t>collecting</w:t>
      </w:r>
      <w:r w:rsidR="00587BF5" w:rsidRPr="005C245C">
        <w:t xml:space="preserve"> </w:t>
      </w:r>
      <w:r w:rsidRPr="005C245C">
        <w:t>and</w:t>
      </w:r>
      <w:r w:rsidR="00587BF5" w:rsidRPr="005C245C">
        <w:t xml:space="preserve"> </w:t>
      </w:r>
      <w:r w:rsidRPr="005C245C">
        <w:t>verifying</w:t>
      </w:r>
      <w:r w:rsidR="00587BF5" w:rsidRPr="005C245C">
        <w:t xml:space="preserve"> </w:t>
      </w:r>
      <w:r w:rsidRPr="005C245C">
        <w:t>sufficient</w:t>
      </w:r>
      <w:r w:rsidR="00587BF5" w:rsidRPr="005C245C">
        <w:t xml:space="preserve"> </w:t>
      </w:r>
      <w:r w:rsidRPr="005C245C">
        <w:t>information</w:t>
      </w:r>
      <w:r w:rsidR="00587BF5" w:rsidRPr="005C245C">
        <w:t xml:space="preserve"> </w:t>
      </w:r>
      <w:r w:rsidRPr="005C245C">
        <w:t>(e.g.</w:t>
      </w:r>
      <w:r w:rsidR="00587BF5" w:rsidRPr="005C245C">
        <w:t xml:space="preserve"> </w:t>
      </w:r>
      <w:r w:rsidRPr="005C245C">
        <w:t>identity</w:t>
      </w:r>
      <w:r w:rsidR="00587BF5" w:rsidRPr="005C245C">
        <w:t xml:space="preserve"> </w:t>
      </w:r>
      <w:r w:rsidRPr="005C245C">
        <w:t>history,</w:t>
      </w:r>
      <w:r w:rsidR="00587BF5" w:rsidRPr="005C245C">
        <w:t xml:space="preserve"> </w:t>
      </w:r>
      <w:r w:rsidRPr="005C245C">
        <w:t>credentials,</w:t>
      </w:r>
      <w:r w:rsidR="00587BF5" w:rsidRPr="005C245C">
        <w:t xml:space="preserve"> </w:t>
      </w:r>
      <w:r w:rsidRPr="005C245C">
        <w:t>documents)</w:t>
      </w:r>
      <w:r w:rsidR="00587BF5" w:rsidRPr="005C245C">
        <w:t xml:space="preserve"> </w:t>
      </w:r>
      <w:r w:rsidRPr="005C245C">
        <w:t>from</w:t>
      </w:r>
      <w:r w:rsidR="00587BF5" w:rsidRPr="005C245C">
        <w:t xml:space="preserve"> </w:t>
      </w:r>
      <w:r w:rsidRPr="005C245C">
        <w:t>an</w:t>
      </w:r>
      <w:r w:rsidR="00587BF5" w:rsidRPr="005C245C">
        <w:t xml:space="preserve"> </w:t>
      </w:r>
      <w:r w:rsidRPr="005C245C">
        <w:t>applicant</w:t>
      </w:r>
      <w:r w:rsidR="00587BF5" w:rsidRPr="005C245C">
        <w:t xml:space="preserve"> </w:t>
      </w:r>
      <w:r w:rsidRPr="005C245C">
        <w:t>to</w:t>
      </w:r>
      <w:r w:rsidR="00587BF5" w:rsidRPr="005C245C">
        <w:t xml:space="preserve"> </w:t>
      </w:r>
      <w:r w:rsidRPr="005C245C">
        <w:t>a</w:t>
      </w:r>
      <w:r w:rsidR="00587BF5" w:rsidRPr="005C245C">
        <w:t xml:space="preserve"> </w:t>
      </w:r>
      <w:r w:rsidRPr="005C245C">
        <w:t>service</w:t>
      </w:r>
      <w:r w:rsidR="00587BF5" w:rsidRPr="005C245C">
        <w:t xml:space="preserve"> </w:t>
      </w:r>
      <w:r w:rsidRPr="005C245C">
        <w:t>provider</w:t>
      </w:r>
      <w:r w:rsidR="00587BF5" w:rsidRPr="005C245C">
        <w:t xml:space="preserve"> </w:t>
      </w:r>
      <w:r w:rsidRPr="005C245C">
        <w:t>for</w:t>
      </w:r>
      <w:r w:rsidR="00587BF5" w:rsidRPr="005C245C">
        <w:t xml:space="preserve"> </w:t>
      </w:r>
      <w:r w:rsidRPr="005C245C">
        <w:t>the</w:t>
      </w:r>
      <w:r w:rsidR="00587BF5" w:rsidRPr="005C245C">
        <w:t xml:space="preserve"> </w:t>
      </w:r>
      <w:r w:rsidRPr="005C245C">
        <w:t>purpose</w:t>
      </w:r>
      <w:r w:rsidR="00587BF5" w:rsidRPr="005C245C">
        <w:t xml:space="preserve"> </w:t>
      </w:r>
      <w:r w:rsidRPr="005C245C">
        <w:t>of</w:t>
      </w:r>
      <w:r w:rsidR="00587BF5" w:rsidRPr="005C245C">
        <w:t xml:space="preserve"> </w:t>
      </w:r>
      <w:r w:rsidRPr="005C245C">
        <w:t>proving</w:t>
      </w:r>
      <w:r w:rsidR="00587BF5" w:rsidRPr="005C245C">
        <w:t xml:space="preserve"> </w:t>
      </w:r>
      <w:r w:rsidRPr="005C245C">
        <w:t>that</w:t>
      </w:r>
      <w:r w:rsidR="00587BF5" w:rsidRPr="005C245C">
        <w:t xml:space="preserve"> </w:t>
      </w:r>
      <w:r w:rsidRPr="005C245C">
        <w:t>a</w:t>
      </w:r>
      <w:r w:rsidR="00587BF5" w:rsidRPr="005C245C">
        <w:t xml:space="preserve"> </w:t>
      </w:r>
      <w:r w:rsidRPr="005C245C">
        <w:t>person</w:t>
      </w:r>
      <w:r w:rsidR="00587BF5" w:rsidRPr="005C245C">
        <w:t xml:space="preserve"> </w:t>
      </w:r>
      <w:r w:rsidRPr="005C245C">
        <w:t>or</w:t>
      </w:r>
      <w:r w:rsidR="00587BF5" w:rsidRPr="005C245C">
        <w:t xml:space="preserve"> </w:t>
      </w:r>
      <w:r w:rsidRPr="005C245C">
        <w:t>object</w:t>
      </w:r>
      <w:r w:rsidR="00587BF5" w:rsidRPr="005C245C">
        <w:t xml:space="preserve"> </w:t>
      </w:r>
      <w:r w:rsidRPr="005C245C">
        <w:t>is</w:t>
      </w:r>
      <w:r w:rsidR="00587BF5" w:rsidRPr="005C245C">
        <w:t xml:space="preserve"> </w:t>
      </w:r>
      <w:r w:rsidRPr="005C245C">
        <w:t>the</w:t>
      </w:r>
      <w:r w:rsidR="00587BF5" w:rsidRPr="005C245C">
        <w:t xml:space="preserve"> </w:t>
      </w:r>
      <w:r w:rsidRPr="005C245C">
        <w:t>same</w:t>
      </w:r>
      <w:r w:rsidR="00587BF5" w:rsidRPr="005C245C">
        <w:t xml:space="preserve"> </w:t>
      </w:r>
      <w:r w:rsidRPr="005C245C">
        <w:t>person</w:t>
      </w:r>
      <w:r w:rsidR="00587BF5" w:rsidRPr="005C245C">
        <w:t xml:space="preserve"> </w:t>
      </w:r>
      <w:r w:rsidRPr="005C245C">
        <w:t>or</w:t>
      </w:r>
      <w:r w:rsidR="00587BF5" w:rsidRPr="005C245C">
        <w:t xml:space="preserve"> </w:t>
      </w:r>
      <w:r w:rsidRPr="005C245C">
        <w:t>object</w:t>
      </w:r>
      <w:r w:rsidR="00587BF5" w:rsidRPr="005C245C">
        <w:t xml:space="preserve"> </w:t>
      </w:r>
      <w:r w:rsidRPr="005C245C">
        <w:t>it</w:t>
      </w:r>
      <w:r w:rsidR="00587BF5" w:rsidRPr="005C245C">
        <w:t xml:space="preserve"> </w:t>
      </w:r>
      <w:r w:rsidRPr="005C245C">
        <w:t>claims</w:t>
      </w:r>
      <w:r w:rsidR="00587BF5" w:rsidRPr="005C245C">
        <w:t xml:space="preserve"> </w:t>
      </w:r>
      <w:r w:rsidRPr="005C245C">
        <w:t>to</w:t>
      </w:r>
      <w:r w:rsidR="00587BF5" w:rsidRPr="005C245C">
        <w:t xml:space="preserve"> </w:t>
      </w:r>
      <w:r w:rsidRPr="005C245C">
        <w:t>be.</w:t>
      </w:r>
    </w:p>
    <w:p w14:paraId="546E6EBF" w14:textId="40CF4998" w:rsidR="00CE39C9" w:rsidRPr="005C245C" w:rsidRDefault="00CE39C9" w:rsidP="00927397">
      <w:pPr>
        <w:pStyle w:val="GlossaryTerm"/>
      </w:pPr>
      <w:r w:rsidRPr="005C245C">
        <w:t>Receiving</w:t>
      </w:r>
      <w:r w:rsidR="00587BF5" w:rsidRPr="005C245C">
        <w:t xml:space="preserve"> </w:t>
      </w:r>
      <w:r w:rsidRPr="005C245C">
        <w:t>System</w:t>
      </w:r>
    </w:p>
    <w:p w14:paraId="2B9B7F69" w14:textId="42383337" w:rsidR="00CE39C9" w:rsidRPr="005C245C" w:rsidRDefault="00CE39C9" w:rsidP="00D1635A">
      <w:pPr>
        <w:pStyle w:val="GlossaryDefinition"/>
      </w:pPr>
      <w:r w:rsidRPr="005C245C">
        <w:t>In</w:t>
      </w:r>
      <w:r w:rsidR="00587BF5" w:rsidRPr="005C245C">
        <w:t xml:space="preserve"> </w:t>
      </w:r>
      <w:r w:rsidRPr="005C245C">
        <w:t>the</w:t>
      </w:r>
      <w:r w:rsidR="00587BF5" w:rsidRPr="005C245C">
        <w:t xml:space="preserve"> </w:t>
      </w:r>
      <w:r w:rsidRPr="005C245C">
        <w:t>context</w:t>
      </w:r>
      <w:r w:rsidR="00587BF5" w:rsidRPr="005C245C">
        <w:t xml:space="preserve"> </w:t>
      </w:r>
      <w:r w:rsidRPr="005C245C">
        <w:t>of</w:t>
      </w:r>
      <w:r w:rsidR="00587BF5" w:rsidRPr="005C245C">
        <w:t xml:space="preserve"> </w:t>
      </w:r>
      <w:r w:rsidRPr="005C245C">
        <w:t>PCIM,</w:t>
      </w:r>
      <w:r w:rsidR="00587BF5" w:rsidRPr="005C245C">
        <w:t xml:space="preserve"> </w:t>
      </w:r>
      <w:r w:rsidRPr="005C245C">
        <w:t>any</w:t>
      </w:r>
      <w:r w:rsidR="00587BF5" w:rsidRPr="005C245C">
        <w:t xml:space="preserve"> </w:t>
      </w:r>
      <w:r w:rsidRPr="005C245C">
        <w:t>system</w:t>
      </w:r>
      <w:r w:rsidR="00587BF5" w:rsidRPr="005C245C">
        <w:t xml:space="preserve"> </w:t>
      </w:r>
      <w:r w:rsidRPr="005C245C">
        <w:t>which</w:t>
      </w:r>
      <w:r w:rsidR="00587BF5" w:rsidRPr="005C245C">
        <w:t xml:space="preserve"> </w:t>
      </w:r>
      <w:r w:rsidRPr="005C245C">
        <w:t>is</w:t>
      </w:r>
      <w:r w:rsidR="00587BF5" w:rsidRPr="005C245C">
        <w:t xml:space="preserve"> </w:t>
      </w:r>
      <w:r w:rsidRPr="005C245C">
        <w:t>a</w:t>
      </w:r>
      <w:r w:rsidR="00587BF5" w:rsidRPr="005C245C">
        <w:t xml:space="preserve"> </w:t>
      </w:r>
      <w:r w:rsidRPr="005C245C">
        <w:t>consumer</w:t>
      </w:r>
      <w:r w:rsidR="00587BF5" w:rsidRPr="005C245C">
        <w:t xml:space="preserve"> </w:t>
      </w:r>
      <w:r w:rsidRPr="005C245C">
        <w:t>of</w:t>
      </w:r>
      <w:r w:rsidR="00587BF5" w:rsidRPr="005C245C">
        <w:t xml:space="preserve"> </w:t>
      </w:r>
      <w:r w:rsidRPr="005C245C">
        <w:t>device-patient</w:t>
      </w:r>
      <w:r w:rsidR="00587BF5" w:rsidRPr="005C245C">
        <w:t xml:space="preserve"> </w:t>
      </w:r>
      <w:r w:rsidRPr="005C245C">
        <w:t>association</w:t>
      </w:r>
      <w:r w:rsidR="00587BF5" w:rsidRPr="005C245C">
        <w:t xml:space="preserve"> </w:t>
      </w:r>
      <w:r w:rsidRPr="005C245C">
        <w:t>or</w:t>
      </w:r>
      <w:r w:rsidR="00587BF5" w:rsidRPr="005C245C">
        <w:t xml:space="preserve"> </w:t>
      </w:r>
      <w:r w:rsidRPr="005C245C">
        <w:t>observation</w:t>
      </w:r>
      <w:r w:rsidR="00587BF5" w:rsidRPr="005C245C">
        <w:t xml:space="preserve"> </w:t>
      </w:r>
      <w:r w:rsidRPr="005C245C">
        <w:t>messages,</w:t>
      </w:r>
      <w:r w:rsidR="00587BF5" w:rsidRPr="005C245C">
        <w:t xml:space="preserve"> </w:t>
      </w:r>
      <w:r w:rsidRPr="005C245C">
        <w:t>such</w:t>
      </w:r>
      <w:r w:rsidR="00587BF5" w:rsidRPr="005C245C">
        <w:t xml:space="preserve"> </w:t>
      </w:r>
      <w:r w:rsidRPr="005C245C">
        <w:t>as</w:t>
      </w:r>
      <w:r w:rsidR="00587BF5" w:rsidRPr="005C245C">
        <w:t xml:space="preserve"> </w:t>
      </w:r>
      <w:r w:rsidRPr="005C245C">
        <w:t>an</w:t>
      </w:r>
      <w:r w:rsidR="00587BF5" w:rsidRPr="005C245C">
        <w:t xml:space="preserve"> </w:t>
      </w:r>
      <w:r w:rsidRPr="005C245C">
        <w:t>electronic</w:t>
      </w:r>
      <w:r w:rsidR="00587BF5" w:rsidRPr="005C245C">
        <w:t xml:space="preserve"> </w:t>
      </w:r>
      <w:r w:rsidRPr="005C245C">
        <w:t>medical</w:t>
      </w:r>
      <w:r w:rsidR="00587BF5" w:rsidRPr="005C245C">
        <w:t xml:space="preserve"> </w:t>
      </w:r>
      <w:r w:rsidRPr="005C245C">
        <w:t>record</w:t>
      </w:r>
      <w:r w:rsidR="00587BF5" w:rsidRPr="005C245C">
        <w:t xml:space="preserve"> </w:t>
      </w:r>
      <w:r w:rsidRPr="005C245C">
        <w:t>system,</w:t>
      </w:r>
      <w:r w:rsidR="00587BF5" w:rsidRPr="005C245C">
        <w:t xml:space="preserve"> </w:t>
      </w:r>
      <w:r w:rsidRPr="005C245C">
        <w:t>device</w:t>
      </w:r>
      <w:r w:rsidR="00587BF5" w:rsidRPr="005C245C">
        <w:t xml:space="preserve"> </w:t>
      </w:r>
      <w:r w:rsidRPr="005C245C">
        <w:t>gateway,</w:t>
      </w:r>
      <w:r w:rsidR="00587BF5" w:rsidRPr="005C245C">
        <w:t xml:space="preserve"> </w:t>
      </w:r>
      <w:r w:rsidRPr="005C245C">
        <w:t>or</w:t>
      </w:r>
      <w:r w:rsidR="00587BF5" w:rsidRPr="005C245C">
        <w:t xml:space="preserve"> </w:t>
      </w:r>
      <w:r w:rsidRPr="005C245C">
        <w:t>a</w:t>
      </w:r>
      <w:r w:rsidR="00587BF5" w:rsidRPr="005C245C">
        <w:t xml:space="preserve"> </w:t>
      </w:r>
      <w:r w:rsidRPr="005C245C">
        <w:t>device</w:t>
      </w:r>
      <w:r w:rsidR="00587BF5" w:rsidRPr="005C245C">
        <w:t xml:space="preserve"> </w:t>
      </w:r>
      <w:r w:rsidRPr="005C245C">
        <w:t>at</w:t>
      </w:r>
      <w:r w:rsidR="00587BF5" w:rsidRPr="005C245C">
        <w:t xml:space="preserve"> </w:t>
      </w:r>
      <w:r w:rsidRPr="005C245C">
        <w:t>the</w:t>
      </w:r>
      <w:r w:rsidR="00587BF5" w:rsidRPr="005C245C">
        <w:t xml:space="preserve"> </w:t>
      </w:r>
      <w:r w:rsidRPr="005C245C">
        <w:t>point</w:t>
      </w:r>
      <w:r w:rsidR="00587BF5" w:rsidRPr="005C245C">
        <w:t xml:space="preserve"> </w:t>
      </w:r>
      <w:r w:rsidRPr="005C245C">
        <w:t>of</w:t>
      </w:r>
      <w:r w:rsidR="00587BF5" w:rsidRPr="005C245C">
        <w:t xml:space="preserve"> </w:t>
      </w:r>
      <w:r w:rsidRPr="005C245C">
        <w:t>care.</w:t>
      </w:r>
    </w:p>
    <w:p w14:paraId="7DAC0BCB" w14:textId="77777777" w:rsidR="00CE39C9" w:rsidRPr="005C245C" w:rsidRDefault="00CE39C9" w:rsidP="00927397">
      <w:pPr>
        <w:pStyle w:val="GlossaryTerm"/>
      </w:pPr>
      <w:r w:rsidRPr="005C245C">
        <w:t>Record</w:t>
      </w:r>
    </w:p>
    <w:p w14:paraId="4C4D6388" w14:textId="3F50CCBB" w:rsidR="00CE39C9" w:rsidRPr="005C245C" w:rsidRDefault="00CE39C9" w:rsidP="00D1635A">
      <w:pPr>
        <w:pStyle w:val="GlossaryDefinition"/>
      </w:pPr>
      <w:r w:rsidRPr="005C245C">
        <w:t>The</w:t>
      </w:r>
      <w:r w:rsidR="00587BF5" w:rsidRPr="005C245C">
        <w:t xml:space="preserve"> </w:t>
      </w:r>
      <w:r w:rsidRPr="005C245C">
        <w:t>discrete</w:t>
      </w:r>
      <w:r w:rsidR="00587BF5" w:rsidRPr="005C245C">
        <w:t xml:space="preserve"> </w:t>
      </w:r>
      <w:r w:rsidRPr="005C245C">
        <w:t>representation</w:t>
      </w:r>
      <w:r w:rsidR="00587BF5" w:rsidRPr="005C245C">
        <w:t xml:space="preserve"> </w:t>
      </w:r>
      <w:r w:rsidRPr="005C245C">
        <w:t>of</w:t>
      </w:r>
      <w:r w:rsidR="00587BF5" w:rsidRPr="005C245C">
        <w:t xml:space="preserve"> </w:t>
      </w:r>
      <w:r w:rsidRPr="005C245C">
        <w:t>a</w:t>
      </w:r>
      <w:r w:rsidR="00587BF5" w:rsidRPr="005C245C">
        <w:t xml:space="preserve"> </w:t>
      </w:r>
      <w:r w:rsidRPr="005C245C">
        <w:t>specific</w:t>
      </w:r>
      <w:r w:rsidR="00587BF5" w:rsidRPr="005C245C">
        <w:t xml:space="preserve"> </w:t>
      </w:r>
      <w:r w:rsidRPr="005C245C">
        <w:t>and</w:t>
      </w:r>
      <w:r w:rsidR="00587BF5" w:rsidRPr="005C245C">
        <w:t xml:space="preserve"> </w:t>
      </w:r>
      <w:r w:rsidRPr="005C245C">
        <w:t>unique</w:t>
      </w:r>
      <w:r w:rsidR="00587BF5" w:rsidRPr="005C245C">
        <w:t xml:space="preserve"> </w:t>
      </w:r>
      <w:r w:rsidRPr="005C245C">
        <w:t>patient</w:t>
      </w:r>
      <w:r w:rsidR="00587BF5" w:rsidRPr="005C245C">
        <w:t xml:space="preserve"> </w:t>
      </w:r>
      <w:r w:rsidRPr="005C245C">
        <w:t>or</w:t>
      </w:r>
      <w:r w:rsidR="00587BF5" w:rsidRPr="005C245C">
        <w:t xml:space="preserve"> </w:t>
      </w:r>
      <w:r w:rsidRPr="005C245C">
        <w:t>the</w:t>
      </w:r>
      <w:r w:rsidR="00587BF5" w:rsidRPr="005C245C">
        <w:t xml:space="preserve"> </w:t>
      </w:r>
      <w:r w:rsidRPr="005C245C">
        <w:t>device</w:t>
      </w:r>
      <w:r w:rsidR="00587BF5" w:rsidRPr="005C245C">
        <w:t xml:space="preserve"> </w:t>
      </w:r>
      <w:r w:rsidRPr="005C245C">
        <w:t>in</w:t>
      </w:r>
      <w:r w:rsidR="00587BF5" w:rsidRPr="005C245C">
        <w:t xml:space="preserve"> </w:t>
      </w:r>
      <w:r w:rsidRPr="005C245C">
        <w:t>either</w:t>
      </w:r>
      <w:r w:rsidR="00587BF5" w:rsidRPr="005C245C">
        <w:t xml:space="preserve"> </w:t>
      </w:r>
      <w:r w:rsidRPr="005C245C">
        <w:t>the</w:t>
      </w:r>
      <w:r w:rsidR="00587BF5" w:rsidRPr="005C245C">
        <w:t xml:space="preserve"> </w:t>
      </w:r>
      <w:r w:rsidRPr="005C245C">
        <w:t>reporting</w:t>
      </w:r>
      <w:r w:rsidR="00587BF5" w:rsidRPr="005C245C">
        <w:t xml:space="preserve"> </w:t>
      </w:r>
      <w:r w:rsidRPr="005C245C">
        <w:t>or</w:t>
      </w:r>
      <w:r w:rsidR="00587BF5" w:rsidRPr="005C245C">
        <w:t xml:space="preserve"> </w:t>
      </w:r>
      <w:r w:rsidRPr="005C245C">
        <w:t>consuming</w:t>
      </w:r>
      <w:r w:rsidR="00587BF5" w:rsidRPr="005C245C">
        <w:t xml:space="preserve"> </w:t>
      </w:r>
      <w:r w:rsidRPr="005C245C">
        <w:t>system's</w:t>
      </w:r>
      <w:r w:rsidR="00587BF5" w:rsidRPr="005C245C">
        <w:t xml:space="preserve"> </w:t>
      </w:r>
      <w:r w:rsidRPr="005C245C">
        <w:t>database.</w:t>
      </w:r>
    </w:p>
    <w:p w14:paraId="4BA4F97E" w14:textId="4951D80D" w:rsidR="00CE39C9" w:rsidRPr="005C245C" w:rsidRDefault="00CE39C9" w:rsidP="00927397">
      <w:pPr>
        <w:pStyle w:val="GlossaryTerm"/>
      </w:pPr>
      <w:r w:rsidRPr="005C245C">
        <w:t>Strong</w:t>
      </w:r>
      <w:r w:rsidR="00587BF5" w:rsidRPr="005C245C">
        <w:t xml:space="preserve"> </w:t>
      </w:r>
      <w:r w:rsidRPr="005C245C">
        <w:t>Identity</w:t>
      </w:r>
      <w:r w:rsidR="00587BF5" w:rsidRPr="005C245C">
        <w:t xml:space="preserve"> </w:t>
      </w:r>
      <w:r w:rsidRPr="005C245C">
        <w:t>Assertion</w:t>
      </w:r>
    </w:p>
    <w:p w14:paraId="13042647" w14:textId="1D0B1195" w:rsidR="00CE39C9" w:rsidRPr="005C245C" w:rsidRDefault="00CE39C9" w:rsidP="00D1635A">
      <w:pPr>
        <w:pStyle w:val="GlossaryDefinition"/>
      </w:pPr>
      <w:r w:rsidRPr="005C245C">
        <w:t>A</w:t>
      </w:r>
      <w:r w:rsidR="00587BF5" w:rsidRPr="005C245C">
        <w:t xml:space="preserve"> </w:t>
      </w:r>
      <w:r w:rsidRPr="005C245C">
        <w:t>presumption</w:t>
      </w:r>
      <w:r w:rsidR="00587BF5" w:rsidRPr="005C245C">
        <w:t xml:space="preserve"> </w:t>
      </w:r>
      <w:r w:rsidRPr="005C245C">
        <w:t>of</w:t>
      </w:r>
      <w:r w:rsidR="00587BF5" w:rsidRPr="005C245C">
        <w:t xml:space="preserve"> </w:t>
      </w:r>
      <w:r w:rsidRPr="005C245C">
        <w:t>patient</w:t>
      </w:r>
      <w:r w:rsidR="00587BF5" w:rsidRPr="005C245C">
        <w:t xml:space="preserve"> </w:t>
      </w:r>
      <w:r w:rsidRPr="005C245C">
        <w:t>or</w:t>
      </w:r>
      <w:r w:rsidR="00587BF5" w:rsidRPr="005C245C">
        <w:t xml:space="preserve"> </w:t>
      </w:r>
      <w:r w:rsidRPr="005C245C">
        <w:t>device</w:t>
      </w:r>
      <w:r w:rsidR="00587BF5" w:rsidRPr="005C245C">
        <w:t xml:space="preserve"> </w:t>
      </w:r>
      <w:r w:rsidRPr="005C245C">
        <w:t>unique</w:t>
      </w:r>
      <w:r w:rsidR="00587BF5" w:rsidRPr="005C245C">
        <w:t xml:space="preserve"> </w:t>
      </w:r>
      <w:r w:rsidRPr="005C245C">
        <w:t>recognition</w:t>
      </w:r>
      <w:r w:rsidR="00587BF5" w:rsidRPr="005C245C">
        <w:t xml:space="preserve"> </w:t>
      </w:r>
      <w:r w:rsidRPr="005C245C">
        <w:t>using</w:t>
      </w:r>
      <w:r w:rsidR="00587BF5" w:rsidRPr="005C245C">
        <w:t xml:space="preserve"> </w:t>
      </w:r>
      <w:r w:rsidRPr="005C245C">
        <w:t>multiple</w:t>
      </w:r>
      <w:r w:rsidR="00587BF5" w:rsidRPr="005C245C">
        <w:t xml:space="preserve"> </w:t>
      </w:r>
      <w:r w:rsidRPr="005C245C">
        <w:t>factors</w:t>
      </w:r>
      <w:r w:rsidR="00587BF5" w:rsidRPr="005C245C">
        <w:t xml:space="preserve"> </w:t>
      </w:r>
      <w:r w:rsidR="00546C62" w:rsidRPr="005C245C">
        <w:t>that provides</w:t>
      </w:r>
      <w:r w:rsidR="00587BF5" w:rsidRPr="005C245C">
        <w:t xml:space="preserve"> </w:t>
      </w:r>
      <w:r w:rsidRPr="005C245C">
        <w:t>a</w:t>
      </w:r>
      <w:r w:rsidR="00587BF5" w:rsidRPr="005C245C">
        <w:t xml:space="preserve"> </w:t>
      </w:r>
      <w:r w:rsidRPr="005C245C">
        <w:t>high</w:t>
      </w:r>
      <w:r w:rsidR="00587BF5" w:rsidRPr="005C245C">
        <w:t xml:space="preserve"> </w:t>
      </w:r>
      <w:r w:rsidRPr="005C245C">
        <w:t>degree</w:t>
      </w:r>
      <w:r w:rsidR="00587BF5" w:rsidRPr="005C245C">
        <w:t xml:space="preserve"> </w:t>
      </w:r>
      <w:r w:rsidRPr="005C245C">
        <w:t>of</w:t>
      </w:r>
      <w:r w:rsidR="00587BF5" w:rsidRPr="005C245C">
        <w:t xml:space="preserve"> </w:t>
      </w:r>
      <w:r w:rsidRPr="005C245C">
        <w:t>accuracy</w:t>
      </w:r>
      <w:r w:rsidR="00587BF5" w:rsidRPr="005C245C">
        <w:t xml:space="preserve"> </w:t>
      </w:r>
      <w:r w:rsidRPr="005C245C">
        <w:t>and</w:t>
      </w:r>
      <w:r w:rsidR="00587BF5" w:rsidRPr="005C245C">
        <w:t xml:space="preserve"> </w:t>
      </w:r>
      <w:r w:rsidRPr="005C245C">
        <w:t>certainty</w:t>
      </w:r>
      <w:r w:rsidR="00587BF5" w:rsidRPr="005C245C">
        <w:t xml:space="preserve"> </w:t>
      </w:r>
      <w:r w:rsidRPr="005C245C">
        <w:t>(e.g.,</w:t>
      </w:r>
      <w:r w:rsidR="00587BF5" w:rsidRPr="005C245C">
        <w:t xml:space="preserve"> </w:t>
      </w:r>
      <w:r w:rsidRPr="005C245C">
        <w:t>barcode,</w:t>
      </w:r>
      <w:r w:rsidR="00587BF5" w:rsidRPr="005C245C">
        <w:t xml:space="preserve"> </w:t>
      </w:r>
      <w:r w:rsidRPr="005C245C">
        <w:t>biometric).</w:t>
      </w:r>
    </w:p>
    <w:p w14:paraId="40308C3B" w14:textId="5280C459" w:rsidR="00CE39C9" w:rsidRPr="005C245C" w:rsidRDefault="00CE39C9" w:rsidP="00927397">
      <w:pPr>
        <w:pStyle w:val="GlossaryTerm"/>
      </w:pPr>
      <w:r w:rsidRPr="005C245C">
        <w:t>Strong</w:t>
      </w:r>
      <w:r w:rsidR="00587BF5" w:rsidRPr="005C245C">
        <w:t xml:space="preserve"> </w:t>
      </w:r>
      <w:r w:rsidRPr="005C245C">
        <w:t>Identity</w:t>
      </w:r>
      <w:r w:rsidR="00587BF5" w:rsidRPr="005C245C">
        <w:t xml:space="preserve"> </w:t>
      </w:r>
      <w:r w:rsidRPr="005C245C">
        <w:t>Factors</w:t>
      </w:r>
    </w:p>
    <w:p w14:paraId="21809AB0" w14:textId="6A36C27E" w:rsidR="00CE39C9" w:rsidRPr="005C245C" w:rsidRDefault="00CE39C9" w:rsidP="00D1635A">
      <w:pPr>
        <w:pStyle w:val="GlossaryDefinition"/>
      </w:pPr>
      <w:r w:rsidRPr="005C245C">
        <w:t>An</w:t>
      </w:r>
      <w:r w:rsidR="00587BF5" w:rsidRPr="005C245C">
        <w:t xml:space="preserve"> </w:t>
      </w:r>
      <w:r w:rsidRPr="005C245C">
        <w:t>identifier</w:t>
      </w:r>
      <w:r w:rsidR="00587BF5" w:rsidRPr="005C245C">
        <w:t xml:space="preserve"> </w:t>
      </w:r>
      <w:r w:rsidRPr="005C245C">
        <w:t>designed</w:t>
      </w:r>
      <w:r w:rsidR="00587BF5" w:rsidRPr="005C245C">
        <w:t xml:space="preserve"> </w:t>
      </w:r>
      <w:r w:rsidRPr="005C245C">
        <w:t>to</w:t>
      </w:r>
      <w:r w:rsidR="00587BF5" w:rsidRPr="005C245C">
        <w:t xml:space="preserve"> </w:t>
      </w:r>
      <w:r w:rsidRPr="005C245C">
        <w:t>be</w:t>
      </w:r>
      <w:r w:rsidR="00587BF5" w:rsidRPr="005C245C">
        <w:t xml:space="preserve"> </w:t>
      </w:r>
      <w:r w:rsidRPr="005C245C">
        <w:t>unique</w:t>
      </w:r>
      <w:r w:rsidR="00587BF5" w:rsidRPr="005C245C">
        <w:t xml:space="preserve"> </w:t>
      </w:r>
      <w:r w:rsidRPr="005C245C">
        <w:t>(applies</w:t>
      </w:r>
      <w:r w:rsidR="00587BF5" w:rsidRPr="005C245C">
        <w:t xml:space="preserve"> </w:t>
      </w:r>
      <w:r w:rsidRPr="005C245C">
        <w:t>to</w:t>
      </w:r>
      <w:r w:rsidR="00587BF5" w:rsidRPr="005C245C">
        <w:t xml:space="preserve"> </w:t>
      </w:r>
      <w:r w:rsidRPr="005C245C">
        <w:t>only</w:t>
      </w:r>
      <w:r w:rsidR="00587BF5" w:rsidRPr="005C245C">
        <w:t xml:space="preserve"> </w:t>
      </w:r>
      <w:r w:rsidRPr="005C245C">
        <w:t>one</w:t>
      </w:r>
      <w:r w:rsidR="00587BF5" w:rsidRPr="005C245C">
        <w:t xml:space="preserve"> </w:t>
      </w:r>
      <w:r w:rsidRPr="005C245C">
        <w:t>person)</w:t>
      </w:r>
      <w:r w:rsidR="00587BF5" w:rsidRPr="005C245C">
        <w:t xml:space="preserve"> </w:t>
      </w:r>
      <w:r w:rsidRPr="005C245C">
        <w:t>and</w:t>
      </w:r>
      <w:r w:rsidR="00587BF5" w:rsidRPr="005C245C">
        <w:t xml:space="preserve"> </w:t>
      </w:r>
      <w:r w:rsidRPr="005C245C">
        <w:t>consistent</w:t>
      </w:r>
      <w:r w:rsidR="00587BF5" w:rsidRPr="005C245C">
        <w:t xml:space="preserve"> </w:t>
      </w:r>
      <w:r w:rsidRPr="005C245C">
        <w:t>over</w:t>
      </w:r>
      <w:r w:rsidR="00587BF5" w:rsidRPr="005C245C">
        <w:t xml:space="preserve"> </w:t>
      </w:r>
      <w:r w:rsidRPr="005C245C">
        <w:t>the</w:t>
      </w:r>
      <w:r w:rsidR="00587BF5" w:rsidRPr="005C245C">
        <w:t xml:space="preserve"> </w:t>
      </w:r>
      <w:r w:rsidRPr="005C245C">
        <w:t>appropriate</w:t>
      </w:r>
      <w:r w:rsidR="00587BF5" w:rsidRPr="005C245C">
        <w:t xml:space="preserve"> </w:t>
      </w:r>
      <w:r w:rsidRPr="005C245C">
        <w:t>domain</w:t>
      </w:r>
      <w:r w:rsidR="00587BF5" w:rsidRPr="005C245C">
        <w:t xml:space="preserve"> </w:t>
      </w:r>
      <w:r w:rsidRPr="005C245C">
        <w:t>for</w:t>
      </w:r>
      <w:r w:rsidR="00587BF5" w:rsidRPr="005C245C">
        <w:t xml:space="preserve"> </w:t>
      </w:r>
      <w:r w:rsidRPr="005C245C">
        <w:t>at</w:t>
      </w:r>
      <w:r w:rsidR="00587BF5" w:rsidRPr="005C245C">
        <w:t xml:space="preserve"> </w:t>
      </w:r>
      <w:r w:rsidRPr="005C245C">
        <w:t>least</w:t>
      </w:r>
      <w:r w:rsidR="00587BF5" w:rsidRPr="005C245C">
        <w:t xml:space="preserve"> </w:t>
      </w:r>
      <w:r w:rsidRPr="005C245C">
        <w:t>throughout</w:t>
      </w:r>
      <w:r w:rsidR="00587BF5" w:rsidRPr="005C245C">
        <w:t xml:space="preserve"> </w:t>
      </w:r>
      <w:r w:rsidRPr="005C245C">
        <w:t>the</w:t>
      </w:r>
      <w:r w:rsidR="00587BF5" w:rsidRPr="005C245C">
        <w:t xml:space="preserve"> </w:t>
      </w:r>
      <w:r w:rsidRPr="005C245C">
        <w:t>visit</w:t>
      </w:r>
      <w:r w:rsidR="00587BF5" w:rsidRPr="005C245C">
        <w:t xml:space="preserve"> </w:t>
      </w:r>
      <w:r w:rsidRPr="005C245C">
        <w:t>or</w:t>
      </w:r>
      <w:r w:rsidR="00587BF5" w:rsidRPr="005C245C">
        <w:t xml:space="preserve"> </w:t>
      </w:r>
      <w:r w:rsidRPr="005C245C">
        <w:t>encounter,</w:t>
      </w:r>
      <w:r w:rsidR="00587BF5" w:rsidRPr="005C245C">
        <w:t xml:space="preserve"> </w:t>
      </w:r>
      <w:r w:rsidRPr="005C245C">
        <w:t>for</w:t>
      </w:r>
      <w:r w:rsidR="00587BF5" w:rsidRPr="005C245C">
        <w:t xml:space="preserve"> </w:t>
      </w:r>
      <w:r w:rsidRPr="005C245C">
        <w:t>example,</w:t>
      </w:r>
      <w:r w:rsidR="00587BF5" w:rsidRPr="005C245C">
        <w:t xml:space="preserve"> </w:t>
      </w:r>
      <w:r w:rsidRPr="005C245C">
        <w:t>Medical</w:t>
      </w:r>
      <w:r w:rsidR="00587BF5" w:rsidRPr="005C245C">
        <w:t xml:space="preserve"> </w:t>
      </w:r>
      <w:r w:rsidRPr="005C245C">
        <w:t>Record</w:t>
      </w:r>
      <w:r w:rsidR="00587BF5" w:rsidRPr="005C245C">
        <w:t xml:space="preserve"> </w:t>
      </w:r>
      <w:r w:rsidRPr="005C245C">
        <w:t>Number</w:t>
      </w:r>
      <w:r w:rsidR="00587BF5" w:rsidRPr="005C245C">
        <w:t xml:space="preserve"> </w:t>
      </w:r>
      <w:r w:rsidRPr="005C245C">
        <w:t>or</w:t>
      </w:r>
      <w:r w:rsidR="00587BF5" w:rsidRPr="005C245C">
        <w:t xml:space="preserve"> </w:t>
      </w:r>
      <w:r w:rsidRPr="005C245C">
        <w:t>National</w:t>
      </w:r>
      <w:r w:rsidR="00587BF5" w:rsidRPr="005C245C">
        <w:t xml:space="preserve"> </w:t>
      </w:r>
      <w:r w:rsidRPr="005C245C">
        <w:t>ID</w:t>
      </w:r>
      <w:r w:rsidR="00587BF5" w:rsidRPr="005C245C">
        <w:t xml:space="preserve"> </w:t>
      </w:r>
      <w:r w:rsidRPr="005C245C">
        <w:t>number.</w:t>
      </w:r>
    </w:p>
    <w:p w14:paraId="6C863143" w14:textId="3E65DA06" w:rsidR="00CE39C9" w:rsidRPr="005C245C" w:rsidRDefault="00CE39C9" w:rsidP="00927397">
      <w:pPr>
        <w:pStyle w:val="GlossaryTerm"/>
      </w:pPr>
      <w:r w:rsidRPr="005C245C">
        <w:lastRenderedPageBreak/>
        <w:t>Success</w:t>
      </w:r>
      <w:r w:rsidR="00587BF5" w:rsidRPr="005C245C">
        <w:t xml:space="preserve"> </w:t>
      </w:r>
      <w:r w:rsidRPr="005C245C">
        <w:t>Guarantee</w:t>
      </w:r>
    </w:p>
    <w:p w14:paraId="731CC242" w14:textId="75F922C3" w:rsidR="00CE39C9" w:rsidRPr="005C245C" w:rsidRDefault="00CE39C9" w:rsidP="00D1635A">
      <w:pPr>
        <w:pStyle w:val="GlossaryDefinition"/>
      </w:pPr>
      <w:r w:rsidRPr="005C245C">
        <w:t>A</w:t>
      </w:r>
      <w:r w:rsidR="00587BF5" w:rsidRPr="005C245C">
        <w:t xml:space="preserve"> </w:t>
      </w:r>
      <w:r w:rsidRPr="005C245C">
        <w:t>success</w:t>
      </w:r>
      <w:r w:rsidR="00587BF5" w:rsidRPr="005C245C">
        <w:t xml:space="preserve"> </w:t>
      </w:r>
      <w:r w:rsidRPr="005C245C">
        <w:t>guarantee</w:t>
      </w:r>
      <w:r w:rsidR="00587BF5" w:rsidRPr="005C245C">
        <w:t xml:space="preserve"> </w:t>
      </w:r>
      <w:r w:rsidRPr="005C245C">
        <w:t>is</w:t>
      </w:r>
      <w:r w:rsidR="00587BF5" w:rsidRPr="005C245C">
        <w:t xml:space="preserve"> </w:t>
      </w:r>
      <w:r w:rsidRPr="005C245C">
        <w:t>a</w:t>
      </w:r>
      <w:r w:rsidR="00587BF5" w:rsidRPr="005C245C">
        <w:t xml:space="preserve"> </w:t>
      </w:r>
      <w:r w:rsidRPr="005C245C">
        <w:t>statement</w:t>
      </w:r>
      <w:r w:rsidR="00587BF5" w:rsidRPr="005C245C">
        <w:t xml:space="preserve"> </w:t>
      </w:r>
      <w:r w:rsidRPr="005C245C">
        <w:t>of</w:t>
      </w:r>
      <w:r w:rsidR="00587BF5" w:rsidRPr="005C245C">
        <w:t xml:space="preserve"> </w:t>
      </w:r>
      <w:r w:rsidRPr="005C245C">
        <w:t>what</w:t>
      </w:r>
      <w:r w:rsidR="00587BF5" w:rsidRPr="005C245C">
        <w:t xml:space="preserve"> </w:t>
      </w:r>
      <w:r w:rsidRPr="005C245C">
        <w:t>interests</w:t>
      </w:r>
      <w:r w:rsidR="00587BF5" w:rsidRPr="005C245C">
        <w:t xml:space="preserve"> </w:t>
      </w:r>
      <w:r w:rsidRPr="005C245C">
        <w:t>of</w:t>
      </w:r>
      <w:r w:rsidR="00587BF5" w:rsidRPr="005C245C">
        <w:t xml:space="preserve"> </w:t>
      </w:r>
      <w:r w:rsidRPr="005C245C">
        <w:t>the</w:t>
      </w:r>
      <w:r w:rsidR="00587BF5" w:rsidRPr="005C245C">
        <w:t xml:space="preserve"> </w:t>
      </w:r>
      <w:r w:rsidRPr="005C245C">
        <w:t>stakeholders</w:t>
      </w:r>
      <w:r w:rsidR="00587BF5" w:rsidRPr="005C245C">
        <w:t xml:space="preserve"> </w:t>
      </w:r>
      <w:r w:rsidRPr="005C245C">
        <w:t>are</w:t>
      </w:r>
      <w:r w:rsidR="00587BF5" w:rsidRPr="005C245C">
        <w:t xml:space="preserve"> </w:t>
      </w:r>
      <w:r w:rsidRPr="005C245C">
        <w:t>satisfied</w:t>
      </w:r>
      <w:r w:rsidR="00587BF5" w:rsidRPr="005C245C">
        <w:t xml:space="preserve"> </w:t>
      </w:r>
      <w:r w:rsidRPr="005C245C">
        <w:t>after</w:t>
      </w:r>
      <w:r w:rsidR="00587BF5" w:rsidRPr="005C245C">
        <w:t xml:space="preserve"> </w:t>
      </w:r>
      <w:r w:rsidRPr="005C245C">
        <w:t>a</w:t>
      </w:r>
      <w:r w:rsidR="00587BF5" w:rsidRPr="005C245C">
        <w:t xml:space="preserve"> </w:t>
      </w:r>
      <w:r w:rsidRPr="005C245C">
        <w:t>successful</w:t>
      </w:r>
      <w:r w:rsidR="00587BF5" w:rsidRPr="005C245C">
        <w:t xml:space="preserve"> </w:t>
      </w:r>
      <w:r w:rsidRPr="005C245C">
        <w:t>conclusion</w:t>
      </w:r>
      <w:r w:rsidR="00587BF5" w:rsidRPr="005C245C">
        <w:t xml:space="preserve"> </w:t>
      </w:r>
      <w:r w:rsidRPr="005C245C">
        <w:t>of</w:t>
      </w:r>
      <w:r w:rsidR="00587BF5" w:rsidRPr="005C245C">
        <w:t xml:space="preserve"> </w:t>
      </w:r>
      <w:r w:rsidRPr="005C245C">
        <w:t>the</w:t>
      </w:r>
      <w:r w:rsidR="00587BF5" w:rsidRPr="005C245C">
        <w:t xml:space="preserve"> </w:t>
      </w:r>
      <w:r w:rsidRPr="005C245C">
        <w:t>use</w:t>
      </w:r>
      <w:r w:rsidR="00587BF5" w:rsidRPr="005C245C">
        <w:t xml:space="preserve"> </w:t>
      </w:r>
      <w:r w:rsidRPr="005C245C">
        <w:t>case.</w:t>
      </w:r>
    </w:p>
    <w:p w14:paraId="3435CF02" w14:textId="03C6B39F" w:rsidR="00CE39C9" w:rsidRPr="005C245C" w:rsidRDefault="00CE39C9" w:rsidP="00927397">
      <w:pPr>
        <w:pStyle w:val="GlossaryTerm"/>
      </w:pPr>
      <w:r w:rsidRPr="005C245C">
        <w:t>Unique</w:t>
      </w:r>
      <w:r w:rsidR="00587BF5" w:rsidRPr="005C245C">
        <w:t xml:space="preserve"> </w:t>
      </w:r>
      <w:r w:rsidRPr="005C245C">
        <w:t>Device</w:t>
      </w:r>
      <w:r w:rsidR="00587BF5" w:rsidRPr="005C245C">
        <w:t xml:space="preserve"> </w:t>
      </w:r>
      <w:r w:rsidRPr="005C245C">
        <w:t>Identifier</w:t>
      </w:r>
    </w:p>
    <w:p w14:paraId="0F53597E" w14:textId="287A87AB" w:rsidR="00CE39C9" w:rsidRPr="005C245C" w:rsidRDefault="00CE39C9" w:rsidP="00D1635A">
      <w:pPr>
        <w:pStyle w:val="GlossaryDefinition"/>
      </w:pPr>
      <w:r w:rsidRPr="005C245C">
        <w:t>In</w:t>
      </w:r>
      <w:r w:rsidR="00587BF5" w:rsidRPr="005C245C">
        <w:t xml:space="preserve"> </w:t>
      </w:r>
      <w:r w:rsidRPr="005C245C">
        <w:t>the</w:t>
      </w:r>
      <w:r w:rsidR="00587BF5" w:rsidRPr="005C245C">
        <w:t xml:space="preserve"> </w:t>
      </w:r>
      <w:r w:rsidRPr="005C245C">
        <w:t>US,</w:t>
      </w:r>
      <w:r w:rsidR="00587BF5" w:rsidRPr="005C245C">
        <w:t xml:space="preserve"> </w:t>
      </w:r>
      <w:r w:rsidRPr="005C245C">
        <w:t>a</w:t>
      </w:r>
      <w:r w:rsidR="00587BF5" w:rsidRPr="005C245C">
        <w:t xml:space="preserve"> </w:t>
      </w:r>
      <w:r w:rsidRPr="005C245C">
        <w:t>unique</w:t>
      </w:r>
      <w:r w:rsidR="00587BF5" w:rsidRPr="005C245C">
        <w:t xml:space="preserve"> </w:t>
      </w:r>
      <w:r w:rsidRPr="005C245C">
        <w:t>identifier</w:t>
      </w:r>
      <w:r w:rsidR="00587BF5" w:rsidRPr="005C245C">
        <w:t xml:space="preserve"> </w:t>
      </w:r>
      <w:r w:rsidRPr="005C245C">
        <w:t>for</w:t>
      </w:r>
      <w:r w:rsidR="00587BF5" w:rsidRPr="005C245C">
        <w:t xml:space="preserve"> </w:t>
      </w:r>
      <w:r w:rsidRPr="005C245C">
        <w:t>a</w:t>
      </w:r>
      <w:r w:rsidR="00587BF5" w:rsidRPr="005C245C">
        <w:t xml:space="preserve"> </w:t>
      </w:r>
      <w:r w:rsidRPr="005C245C">
        <w:t>medical</w:t>
      </w:r>
      <w:r w:rsidR="00587BF5" w:rsidRPr="005C245C">
        <w:t xml:space="preserve"> </w:t>
      </w:r>
      <w:r w:rsidRPr="005C245C">
        <w:t>device</w:t>
      </w:r>
      <w:r w:rsidR="00587BF5" w:rsidRPr="005C245C">
        <w:t xml:space="preserve"> </w:t>
      </w:r>
      <w:r w:rsidRPr="005C245C">
        <w:t>that</w:t>
      </w:r>
      <w:r w:rsidR="00587BF5" w:rsidRPr="005C245C">
        <w:t xml:space="preserve"> </w:t>
      </w:r>
      <w:r w:rsidRPr="005C245C">
        <w:t>is</w:t>
      </w:r>
      <w:r w:rsidR="00587BF5" w:rsidRPr="005C245C">
        <w:t xml:space="preserve"> </w:t>
      </w:r>
      <w:r w:rsidRPr="005C245C">
        <w:t>recognized</w:t>
      </w:r>
      <w:r w:rsidR="00587BF5" w:rsidRPr="005C245C">
        <w:t xml:space="preserve"> </w:t>
      </w:r>
      <w:r w:rsidRPr="005C245C">
        <w:t>by</w:t>
      </w:r>
      <w:r w:rsidR="00587BF5" w:rsidRPr="005C245C">
        <w:t xml:space="preserve"> </w:t>
      </w:r>
      <w:r w:rsidRPr="005C245C">
        <w:t>the</w:t>
      </w:r>
      <w:r w:rsidR="00587BF5" w:rsidRPr="005C245C">
        <w:t xml:space="preserve"> </w:t>
      </w:r>
      <w:r w:rsidRPr="005C245C">
        <w:t>US</w:t>
      </w:r>
      <w:r w:rsidR="00587BF5" w:rsidRPr="005C245C">
        <w:t xml:space="preserve"> </w:t>
      </w:r>
      <w:r w:rsidRPr="005C245C">
        <w:t>FDA</w:t>
      </w:r>
      <w:r w:rsidR="00587BF5" w:rsidRPr="005C245C">
        <w:t xml:space="preserve"> </w:t>
      </w:r>
      <w:r w:rsidRPr="005C245C">
        <w:t>and</w:t>
      </w:r>
      <w:r w:rsidR="00587BF5" w:rsidRPr="005C245C">
        <w:t xml:space="preserve"> </w:t>
      </w:r>
      <w:r w:rsidRPr="005C245C">
        <w:t>which</w:t>
      </w:r>
      <w:r w:rsidR="00587BF5" w:rsidRPr="005C245C">
        <w:t xml:space="preserve"> </w:t>
      </w:r>
      <w:r w:rsidRPr="005C245C">
        <w:t>has</w:t>
      </w:r>
      <w:r w:rsidR="00587BF5" w:rsidRPr="005C245C">
        <w:t xml:space="preserve"> </w:t>
      </w:r>
      <w:r w:rsidRPr="005C245C">
        <w:t>a</w:t>
      </w:r>
      <w:r w:rsidR="00587BF5" w:rsidRPr="005C245C">
        <w:t xml:space="preserve"> </w:t>
      </w:r>
      <w:r w:rsidRPr="005C245C">
        <w:t>part</w:t>
      </w:r>
      <w:r w:rsidR="00587BF5" w:rsidRPr="005C245C">
        <w:t xml:space="preserve"> </w:t>
      </w:r>
      <w:r w:rsidRPr="005C245C">
        <w:t>that</w:t>
      </w:r>
      <w:r w:rsidR="00587BF5" w:rsidRPr="005C245C">
        <w:t xml:space="preserve"> </w:t>
      </w:r>
      <w:r w:rsidRPr="005C245C">
        <w:t>identifies</w:t>
      </w:r>
      <w:r w:rsidR="00587BF5" w:rsidRPr="005C245C">
        <w:t xml:space="preserve"> </w:t>
      </w:r>
      <w:r w:rsidRPr="005C245C">
        <w:t>the</w:t>
      </w:r>
      <w:r w:rsidR="00587BF5" w:rsidRPr="005C245C">
        <w:t xml:space="preserve"> </w:t>
      </w:r>
      <w:r w:rsidRPr="005C245C">
        <w:t>maker</w:t>
      </w:r>
      <w:r w:rsidR="00587BF5" w:rsidRPr="005C245C">
        <w:t xml:space="preserve"> </w:t>
      </w:r>
      <w:r w:rsidRPr="005C245C">
        <w:t>and</w:t>
      </w:r>
      <w:r w:rsidR="00587BF5" w:rsidRPr="005C245C">
        <w:t xml:space="preserve"> </w:t>
      </w:r>
      <w:r w:rsidRPr="005C245C">
        <w:t>model</w:t>
      </w:r>
      <w:r w:rsidR="00587BF5" w:rsidRPr="005C245C">
        <w:t xml:space="preserve"> </w:t>
      </w:r>
      <w:r w:rsidRPr="005C245C">
        <w:t>of</w:t>
      </w:r>
      <w:r w:rsidR="00587BF5" w:rsidRPr="005C245C">
        <w:t xml:space="preserve"> </w:t>
      </w:r>
      <w:r w:rsidRPr="005C245C">
        <w:t>the</w:t>
      </w:r>
      <w:r w:rsidR="00587BF5" w:rsidRPr="005C245C">
        <w:t xml:space="preserve"> </w:t>
      </w:r>
      <w:r w:rsidRPr="005C245C">
        <w:t>device</w:t>
      </w:r>
      <w:r w:rsidR="00587BF5" w:rsidRPr="005C245C">
        <w:t xml:space="preserve"> </w:t>
      </w:r>
      <w:r w:rsidRPr="005C245C">
        <w:t>(DI)</w:t>
      </w:r>
      <w:r w:rsidR="00587BF5" w:rsidRPr="005C245C">
        <w:t xml:space="preserve"> </w:t>
      </w:r>
      <w:r w:rsidRPr="005C245C">
        <w:t>and</w:t>
      </w:r>
      <w:r w:rsidR="00587BF5" w:rsidRPr="005C245C">
        <w:t xml:space="preserve"> </w:t>
      </w:r>
      <w:r w:rsidRPr="005C245C">
        <w:t>a</w:t>
      </w:r>
      <w:r w:rsidR="00587BF5" w:rsidRPr="005C245C">
        <w:t xml:space="preserve"> </w:t>
      </w:r>
      <w:r w:rsidRPr="005C245C">
        <w:t>part</w:t>
      </w:r>
      <w:r w:rsidR="00587BF5" w:rsidRPr="005C245C">
        <w:t xml:space="preserve"> </w:t>
      </w:r>
      <w:r w:rsidRPr="005C245C">
        <w:t>that</w:t>
      </w:r>
      <w:r w:rsidR="00587BF5" w:rsidRPr="005C245C">
        <w:t xml:space="preserve"> </w:t>
      </w:r>
      <w:r w:rsidRPr="005C245C">
        <w:t>identifies</w:t>
      </w:r>
      <w:r w:rsidR="00587BF5" w:rsidRPr="005C245C">
        <w:t xml:space="preserve"> </w:t>
      </w:r>
      <w:r w:rsidRPr="005C245C">
        <w:t>the</w:t>
      </w:r>
      <w:r w:rsidR="00587BF5" w:rsidRPr="005C245C">
        <w:t xml:space="preserve"> </w:t>
      </w:r>
      <w:r w:rsidRPr="005C245C">
        <w:t>particular</w:t>
      </w:r>
      <w:r w:rsidR="00587BF5" w:rsidRPr="005C245C">
        <w:t xml:space="preserve"> </w:t>
      </w:r>
      <w:r w:rsidRPr="005C245C">
        <w:t>instance</w:t>
      </w:r>
      <w:r w:rsidR="00587BF5" w:rsidRPr="005C245C">
        <w:t xml:space="preserve"> </w:t>
      </w:r>
      <w:r w:rsidRPr="005C245C">
        <w:t>of</w:t>
      </w:r>
      <w:r w:rsidR="00587BF5" w:rsidRPr="005C245C">
        <w:t xml:space="preserve"> </w:t>
      </w:r>
      <w:r w:rsidRPr="005C245C">
        <w:t>the</w:t>
      </w:r>
      <w:r w:rsidR="00587BF5" w:rsidRPr="005C245C">
        <w:t xml:space="preserve"> </w:t>
      </w:r>
      <w:r w:rsidRPr="005C245C">
        <w:t>device.</w:t>
      </w:r>
      <w:r w:rsidR="00587BF5" w:rsidRPr="005C245C">
        <w:t xml:space="preserve"> </w:t>
      </w:r>
      <w:r w:rsidRPr="005C245C">
        <w:t>More</w:t>
      </w:r>
      <w:r w:rsidR="00587BF5" w:rsidRPr="005C245C">
        <w:t xml:space="preserve"> </w:t>
      </w:r>
      <w:r w:rsidRPr="005C245C">
        <w:t>generally,</w:t>
      </w:r>
      <w:r w:rsidR="00587BF5" w:rsidRPr="005C245C">
        <w:t xml:space="preserve"> </w:t>
      </w:r>
      <w:r w:rsidRPr="005C245C">
        <w:t>any</w:t>
      </w:r>
      <w:r w:rsidR="00587BF5" w:rsidRPr="005C245C">
        <w:t xml:space="preserve"> </w:t>
      </w:r>
      <w:r w:rsidRPr="005C245C">
        <w:t>identifier</w:t>
      </w:r>
      <w:r w:rsidR="00587BF5" w:rsidRPr="005C245C">
        <w:t xml:space="preserve"> </w:t>
      </w:r>
      <w:r w:rsidRPr="005C245C">
        <w:t>which</w:t>
      </w:r>
      <w:r w:rsidR="00587BF5" w:rsidRPr="005C245C">
        <w:t xml:space="preserve"> </w:t>
      </w:r>
      <w:r w:rsidRPr="005C245C">
        <w:t>allows</w:t>
      </w:r>
      <w:r w:rsidR="00587BF5" w:rsidRPr="005C245C">
        <w:t xml:space="preserve"> </w:t>
      </w:r>
      <w:r w:rsidRPr="005C245C">
        <w:t>a</w:t>
      </w:r>
      <w:r w:rsidR="00587BF5" w:rsidRPr="005C245C">
        <w:t xml:space="preserve"> </w:t>
      </w:r>
      <w:r w:rsidRPr="005C245C">
        <w:t>particular</w:t>
      </w:r>
      <w:r w:rsidR="00587BF5" w:rsidRPr="005C245C">
        <w:t xml:space="preserve"> </w:t>
      </w:r>
      <w:r w:rsidRPr="005C245C">
        <w:t>device</w:t>
      </w:r>
      <w:r w:rsidR="00587BF5" w:rsidRPr="005C245C">
        <w:t xml:space="preserve"> </w:t>
      </w:r>
      <w:r w:rsidRPr="005C245C">
        <w:t>to</w:t>
      </w:r>
      <w:r w:rsidR="00587BF5" w:rsidRPr="005C245C">
        <w:t xml:space="preserve"> </w:t>
      </w:r>
      <w:r w:rsidRPr="005C245C">
        <w:t>be</w:t>
      </w:r>
      <w:r w:rsidR="00587BF5" w:rsidRPr="005C245C">
        <w:t xml:space="preserve"> </w:t>
      </w:r>
      <w:r w:rsidRPr="005C245C">
        <w:t>uniquely</w:t>
      </w:r>
      <w:r w:rsidR="00587BF5" w:rsidRPr="005C245C">
        <w:t xml:space="preserve"> </w:t>
      </w:r>
      <w:r w:rsidRPr="005C245C">
        <w:t>identified.</w:t>
      </w:r>
    </w:p>
    <w:p w14:paraId="214E82D5" w14:textId="4B5DDF0F" w:rsidR="00CE39C9" w:rsidRPr="005C245C" w:rsidRDefault="00CE39C9" w:rsidP="00927397">
      <w:pPr>
        <w:pStyle w:val="GlossaryTerm"/>
      </w:pPr>
      <w:r w:rsidRPr="005C245C">
        <w:t>Weak</w:t>
      </w:r>
      <w:r w:rsidR="00587BF5" w:rsidRPr="005C245C">
        <w:t xml:space="preserve"> </w:t>
      </w:r>
      <w:r w:rsidRPr="005C245C">
        <w:t>Identity</w:t>
      </w:r>
      <w:r w:rsidR="00587BF5" w:rsidRPr="005C245C">
        <w:t xml:space="preserve"> </w:t>
      </w:r>
      <w:r w:rsidRPr="005C245C">
        <w:t>Assertion</w:t>
      </w:r>
    </w:p>
    <w:p w14:paraId="5BFDF33A" w14:textId="6932C71D" w:rsidR="00CE39C9" w:rsidRPr="005C245C" w:rsidRDefault="00CE39C9" w:rsidP="00D1635A">
      <w:pPr>
        <w:pStyle w:val="GlossaryDefinition"/>
      </w:pPr>
      <w:r w:rsidRPr="005C245C">
        <w:t>A</w:t>
      </w:r>
      <w:r w:rsidR="00587BF5" w:rsidRPr="005C245C">
        <w:t xml:space="preserve"> </w:t>
      </w:r>
      <w:r w:rsidRPr="005C245C">
        <w:t>presumption</w:t>
      </w:r>
      <w:r w:rsidR="00587BF5" w:rsidRPr="005C245C">
        <w:t xml:space="preserve"> </w:t>
      </w:r>
      <w:r w:rsidRPr="005C245C">
        <w:t>of</w:t>
      </w:r>
      <w:r w:rsidR="00587BF5" w:rsidRPr="005C245C">
        <w:t xml:space="preserve"> </w:t>
      </w:r>
      <w:r w:rsidRPr="005C245C">
        <w:t>patient</w:t>
      </w:r>
      <w:r w:rsidR="00587BF5" w:rsidRPr="005C245C">
        <w:t xml:space="preserve"> </w:t>
      </w:r>
      <w:r w:rsidRPr="005C245C">
        <w:t>or</w:t>
      </w:r>
      <w:r w:rsidR="00587BF5" w:rsidRPr="005C245C">
        <w:t xml:space="preserve"> </w:t>
      </w:r>
      <w:r w:rsidRPr="005C245C">
        <w:t>device</w:t>
      </w:r>
      <w:r w:rsidR="00587BF5" w:rsidRPr="005C245C">
        <w:t xml:space="preserve"> </w:t>
      </w:r>
      <w:r w:rsidRPr="005C245C">
        <w:t>unique</w:t>
      </w:r>
      <w:r w:rsidR="00587BF5" w:rsidRPr="005C245C">
        <w:t xml:space="preserve"> </w:t>
      </w:r>
      <w:r w:rsidRPr="005C245C">
        <w:t>recognition</w:t>
      </w:r>
      <w:r w:rsidR="00587BF5" w:rsidRPr="005C245C">
        <w:t xml:space="preserve"> </w:t>
      </w:r>
      <w:r w:rsidRPr="005C245C">
        <w:t>using</w:t>
      </w:r>
      <w:r w:rsidR="00587BF5" w:rsidRPr="005C245C">
        <w:t xml:space="preserve"> </w:t>
      </w:r>
      <w:r w:rsidRPr="005C245C">
        <w:t>factors</w:t>
      </w:r>
      <w:r w:rsidR="00587BF5" w:rsidRPr="005C245C">
        <w:t xml:space="preserve"> </w:t>
      </w:r>
      <w:r w:rsidR="00546C62" w:rsidRPr="005C245C">
        <w:t>that provides</w:t>
      </w:r>
      <w:r w:rsidR="00587BF5" w:rsidRPr="005C245C">
        <w:t xml:space="preserve"> </w:t>
      </w:r>
      <w:r w:rsidRPr="005C245C">
        <w:t>a</w:t>
      </w:r>
      <w:r w:rsidR="00587BF5" w:rsidRPr="005C245C">
        <w:t xml:space="preserve"> </w:t>
      </w:r>
      <w:r w:rsidRPr="005C245C">
        <w:t>low</w:t>
      </w:r>
      <w:r w:rsidR="00587BF5" w:rsidRPr="005C245C">
        <w:t xml:space="preserve"> </w:t>
      </w:r>
      <w:r w:rsidRPr="005C245C">
        <w:t>degree</w:t>
      </w:r>
      <w:r w:rsidR="00587BF5" w:rsidRPr="005C245C">
        <w:t xml:space="preserve"> </w:t>
      </w:r>
      <w:r w:rsidRPr="005C245C">
        <w:t>of</w:t>
      </w:r>
      <w:r w:rsidR="00587BF5" w:rsidRPr="005C245C">
        <w:t xml:space="preserve"> </w:t>
      </w:r>
      <w:r w:rsidRPr="005C245C">
        <w:t>accuracy</w:t>
      </w:r>
      <w:r w:rsidR="00587BF5" w:rsidRPr="005C245C">
        <w:t xml:space="preserve"> </w:t>
      </w:r>
      <w:r w:rsidRPr="005C245C">
        <w:t>and</w:t>
      </w:r>
      <w:r w:rsidR="00587BF5" w:rsidRPr="005C245C">
        <w:t xml:space="preserve"> </w:t>
      </w:r>
      <w:r w:rsidRPr="005C245C">
        <w:t>certainty</w:t>
      </w:r>
      <w:r w:rsidR="00587BF5" w:rsidRPr="005C245C">
        <w:t xml:space="preserve"> </w:t>
      </w:r>
      <w:r w:rsidRPr="005C245C">
        <w:t>(e.g.,</w:t>
      </w:r>
      <w:r w:rsidR="00587BF5" w:rsidRPr="005C245C">
        <w:t xml:space="preserve"> </w:t>
      </w:r>
      <w:r w:rsidRPr="005C245C">
        <w:t>name,</w:t>
      </w:r>
      <w:r w:rsidR="00587BF5" w:rsidRPr="005C245C">
        <w:t xml:space="preserve"> </w:t>
      </w:r>
      <w:r w:rsidRPr="005C245C">
        <w:t>location).</w:t>
      </w:r>
    </w:p>
    <w:p w14:paraId="2C741957" w14:textId="465E70F1" w:rsidR="00CE39C9" w:rsidRPr="005C245C" w:rsidRDefault="00CE39C9" w:rsidP="00927397">
      <w:pPr>
        <w:pStyle w:val="GlossaryTerm"/>
      </w:pPr>
      <w:r w:rsidRPr="005C245C">
        <w:t>Weak</w:t>
      </w:r>
      <w:r w:rsidR="00587BF5" w:rsidRPr="005C245C">
        <w:t xml:space="preserve"> </w:t>
      </w:r>
      <w:r w:rsidRPr="005C245C">
        <w:t>Identity</w:t>
      </w:r>
      <w:r w:rsidR="00587BF5" w:rsidRPr="005C245C">
        <w:t xml:space="preserve"> </w:t>
      </w:r>
      <w:r w:rsidRPr="005C245C">
        <w:t>Factors</w:t>
      </w:r>
    </w:p>
    <w:p w14:paraId="5F563E52" w14:textId="4F62D239" w:rsidR="00CE39C9" w:rsidRPr="005C245C" w:rsidRDefault="00CE39C9" w:rsidP="00D1635A">
      <w:pPr>
        <w:pStyle w:val="GlossaryDefinition"/>
      </w:pPr>
      <w:r w:rsidRPr="005C245C">
        <w:t>Factors</w:t>
      </w:r>
      <w:r w:rsidR="00587BF5" w:rsidRPr="005C245C">
        <w:t xml:space="preserve"> </w:t>
      </w:r>
      <w:r w:rsidRPr="005C245C">
        <w:t>which</w:t>
      </w:r>
      <w:r w:rsidR="00587BF5" w:rsidRPr="005C245C">
        <w:t xml:space="preserve"> </w:t>
      </w:r>
      <w:r w:rsidRPr="005C245C">
        <w:t>can</w:t>
      </w:r>
      <w:r w:rsidR="00587BF5" w:rsidRPr="005C245C">
        <w:t xml:space="preserve"> </w:t>
      </w:r>
      <w:r w:rsidRPr="005C245C">
        <w:t>contribute</w:t>
      </w:r>
      <w:r w:rsidR="00587BF5" w:rsidRPr="005C245C">
        <w:t xml:space="preserve"> </w:t>
      </w:r>
      <w:r w:rsidRPr="005C245C">
        <w:t>to</w:t>
      </w:r>
      <w:r w:rsidR="00587BF5" w:rsidRPr="005C245C">
        <w:t xml:space="preserve"> </w:t>
      </w:r>
      <w:r w:rsidRPr="005C245C">
        <w:t>identification,</w:t>
      </w:r>
      <w:r w:rsidR="00587BF5" w:rsidRPr="005C245C">
        <w:t xml:space="preserve"> </w:t>
      </w:r>
      <w:r w:rsidRPr="005C245C">
        <w:t>but</w:t>
      </w:r>
      <w:r w:rsidR="00587BF5" w:rsidRPr="005C245C">
        <w:t xml:space="preserve"> </w:t>
      </w:r>
      <w:r w:rsidRPr="005C245C">
        <w:t>typically</w:t>
      </w:r>
      <w:r w:rsidR="00587BF5" w:rsidRPr="005C245C">
        <w:t xml:space="preserve"> </w:t>
      </w:r>
      <w:r w:rsidRPr="005C245C">
        <w:t>are</w:t>
      </w:r>
      <w:r w:rsidR="00587BF5" w:rsidRPr="005C245C">
        <w:t xml:space="preserve"> </w:t>
      </w:r>
      <w:r w:rsidRPr="005C245C">
        <w:t>not</w:t>
      </w:r>
      <w:r w:rsidR="00587BF5" w:rsidRPr="005C245C">
        <w:t xml:space="preserve"> </w:t>
      </w:r>
      <w:r w:rsidRPr="005C245C">
        <w:t>unique</w:t>
      </w:r>
      <w:r w:rsidR="00587BF5" w:rsidRPr="005C245C">
        <w:t xml:space="preserve"> </w:t>
      </w:r>
      <w:r w:rsidRPr="005C245C">
        <w:t>to</w:t>
      </w:r>
      <w:r w:rsidR="00587BF5" w:rsidRPr="005C245C">
        <w:t xml:space="preserve"> </w:t>
      </w:r>
      <w:r w:rsidRPr="005C245C">
        <w:t>patient;</w:t>
      </w:r>
      <w:r w:rsidR="00587BF5" w:rsidRPr="005C245C">
        <w:t xml:space="preserve"> </w:t>
      </w:r>
      <w:r w:rsidRPr="005C245C">
        <w:t>for</w:t>
      </w:r>
      <w:r w:rsidR="00587BF5" w:rsidRPr="005C245C">
        <w:t xml:space="preserve"> </w:t>
      </w:r>
      <w:r w:rsidRPr="005C245C">
        <w:t>example,</w:t>
      </w:r>
      <w:r w:rsidR="00587BF5" w:rsidRPr="005C245C">
        <w:t xml:space="preserve"> </w:t>
      </w:r>
      <w:r w:rsidRPr="005C245C">
        <w:t>name,</w:t>
      </w:r>
      <w:r w:rsidR="00587BF5" w:rsidRPr="005C245C">
        <w:t xml:space="preserve"> </w:t>
      </w:r>
      <w:r w:rsidRPr="005C245C">
        <w:t>sex,</w:t>
      </w:r>
      <w:r w:rsidR="00587BF5" w:rsidRPr="005C245C">
        <w:t xml:space="preserve"> </w:t>
      </w:r>
      <w:r w:rsidRPr="005C245C">
        <w:t>date</w:t>
      </w:r>
      <w:r w:rsidR="00587BF5" w:rsidRPr="005C245C">
        <w:t xml:space="preserve"> </w:t>
      </w:r>
      <w:r w:rsidRPr="005C245C">
        <w:t>of</w:t>
      </w:r>
      <w:r w:rsidR="00587BF5" w:rsidRPr="005C245C">
        <w:t xml:space="preserve"> </w:t>
      </w:r>
      <w:r w:rsidRPr="005C245C">
        <w:t>birth.</w:t>
      </w:r>
    </w:p>
    <w:p w14:paraId="18E8FE58" w14:textId="77777777" w:rsidR="00E72B8E" w:rsidRPr="005C245C" w:rsidRDefault="00E72B8E" w:rsidP="005E2FE4">
      <w:pPr>
        <w:pStyle w:val="AppendixHeading1"/>
      </w:pPr>
      <w:bookmarkStart w:id="130" w:name="_Toc448137453"/>
      <w:r w:rsidRPr="005C245C">
        <w:lastRenderedPageBreak/>
        <w:t>References</w:t>
      </w:r>
      <w:bookmarkEnd w:id="130"/>
    </w:p>
    <w:p w14:paraId="416AF085" w14:textId="168161A3" w:rsidR="00FB098D" w:rsidRPr="005C245C" w:rsidRDefault="00FB098D" w:rsidP="00FB098D">
      <w:pPr>
        <w:pStyle w:val="BodyText"/>
        <w:rPr>
          <w:noProof w:val="0"/>
        </w:rPr>
      </w:pPr>
    </w:p>
    <w:p w14:paraId="5A37346F" w14:textId="77777777" w:rsidR="00E25694" w:rsidRPr="005C245C" w:rsidRDefault="00E25694" w:rsidP="00D1635A">
      <w:pPr>
        <w:pStyle w:val="BodyText"/>
        <w:rPr>
          <w:noProof w:val="0"/>
        </w:rPr>
      </w:pPr>
    </w:p>
    <w:p w14:paraId="3CA7267C" w14:textId="77777777" w:rsidR="00E25694" w:rsidRPr="005C245C" w:rsidRDefault="00E25694" w:rsidP="00D1635A">
      <w:pPr>
        <w:pStyle w:val="BodyText"/>
        <w:rPr>
          <w:noProof w:val="0"/>
        </w:rPr>
      </w:pPr>
    </w:p>
    <w:p w14:paraId="3CE1A388" w14:textId="77777777" w:rsidR="00424AD4" w:rsidRPr="005C245C" w:rsidRDefault="00E25694" w:rsidP="00424AD4">
      <w:pPr>
        <w:pStyle w:val="EndNoteBibliography"/>
        <w:spacing w:after="0"/>
        <w:ind w:left="720" w:hanging="720"/>
        <w:rPr>
          <w:noProof w:val="0"/>
        </w:rPr>
      </w:pPr>
      <w:r w:rsidRPr="005C245C">
        <w:rPr>
          <w:noProof w:val="0"/>
        </w:rPr>
        <w:fldChar w:fldCharType="begin"/>
      </w:r>
      <w:r w:rsidRPr="005C245C">
        <w:rPr>
          <w:noProof w:val="0"/>
        </w:rPr>
        <w:instrText xml:space="preserve"> ADDIN EN.REFLIST </w:instrText>
      </w:r>
      <w:r w:rsidRPr="005C245C">
        <w:rPr>
          <w:noProof w:val="0"/>
        </w:rPr>
        <w:fldChar w:fldCharType="separate"/>
      </w:r>
      <w:r w:rsidR="00424AD4" w:rsidRPr="005C245C">
        <w:rPr>
          <w:noProof w:val="0"/>
        </w:rPr>
        <w:t xml:space="preserve">ECRI Institute. 2013a. 'Safety risks of electronic health records', </w:t>
      </w:r>
      <w:r w:rsidR="00424AD4" w:rsidRPr="005C245C">
        <w:rPr>
          <w:i/>
          <w:noProof w:val="0"/>
        </w:rPr>
        <w:t>Health Devices</w:t>
      </w:r>
      <w:r w:rsidR="00424AD4" w:rsidRPr="005C245C">
        <w:rPr>
          <w:noProof w:val="0"/>
        </w:rPr>
        <w:t xml:space="preserve">, 42: 134-5. </w:t>
      </w:r>
    </w:p>
    <w:p w14:paraId="64FD45F6" w14:textId="77777777" w:rsidR="00424AD4" w:rsidRPr="005C245C" w:rsidRDefault="00424AD4" w:rsidP="00424AD4">
      <w:pPr>
        <w:pStyle w:val="EndNoteBibliography"/>
        <w:ind w:left="720" w:hanging="720"/>
        <w:rPr>
          <w:noProof w:val="0"/>
        </w:rPr>
      </w:pPr>
      <w:r w:rsidRPr="005C245C">
        <w:rPr>
          <w:noProof w:val="0"/>
        </w:rPr>
        <w:t>———. 2013b. 'Top 10 health technology</w:t>
      </w:r>
    </w:p>
    <w:p w14:paraId="2208A92D" w14:textId="77777777" w:rsidR="00424AD4" w:rsidRPr="005C245C" w:rsidRDefault="00424AD4" w:rsidP="00424AD4">
      <w:pPr>
        <w:pStyle w:val="EndNoteBibliography"/>
        <w:spacing w:after="0"/>
        <w:ind w:left="720" w:hanging="720"/>
        <w:rPr>
          <w:noProof w:val="0"/>
        </w:rPr>
      </w:pPr>
      <w:r w:rsidRPr="005C245C">
        <w:rPr>
          <w:noProof w:val="0"/>
        </w:rPr>
        <w:t xml:space="preserve">hazards for 2014', </w:t>
      </w:r>
      <w:r w:rsidRPr="005C245C">
        <w:rPr>
          <w:i/>
          <w:noProof w:val="0"/>
        </w:rPr>
        <w:t>Health Devices</w:t>
      </w:r>
      <w:r w:rsidRPr="005C245C">
        <w:rPr>
          <w:noProof w:val="0"/>
        </w:rPr>
        <w:t xml:space="preserve">, 42. </w:t>
      </w:r>
    </w:p>
    <w:p w14:paraId="72E1A846" w14:textId="735885CE" w:rsidR="00424AD4" w:rsidRPr="005C245C" w:rsidRDefault="00424AD4" w:rsidP="00424AD4">
      <w:pPr>
        <w:pStyle w:val="EndNoteBibliography"/>
        <w:spacing w:after="0"/>
        <w:ind w:left="720" w:hanging="720"/>
        <w:rPr>
          <w:noProof w:val="0"/>
        </w:rPr>
      </w:pPr>
      <w:r w:rsidRPr="005C245C">
        <w:rPr>
          <w:noProof w:val="0"/>
        </w:rPr>
        <w:t xml:space="preserve">———. 2015. "Top 10 Health Technology Hazards for 2015." In. </w:t>
      </w:r>
      <w:hyperlink r:id="rId22" w:history="1">
        <w:r w:rsidRPr="005C245C">
          <w:rPr>
            <w:rStyle w:val="Hyperlink"/>
            <w:noProof w:val="0"/>
          </w:rPr>
          <w:t>https://www.ecri.org/EmailResources/PSRQ/Top10/2015_Patient_Safety_Top10.pdf</w:t>
        </w:r>
      </w:hyperlink>
    </w:p>
    <w:p w14:paraId="3D8C218E" w14:textId="24E651AD" w:rsidR="00424AD4" w:rsidRPr="005C245C" w:rsidRDefault="00424AD4" w:rsidP="00424AD4">
      <w:pPr>
        <w:pStyle w:val="EndNoteBibliography"/>
        <w:ind w:left="720" w:hanging="720"/>
        <w:rPr>
          <w:noProof w:val="0"/>
        </w:rPr>
      </w:pPr>
      <w:r w:rsidRPr="005C245C">
        <w:rPr>
          <w:noProof w:val="0"/>
        </w:rPr>
        <w:t xml:space="preserve">ECRI Institute Patient Safety Organization. 2012. 'ECRI Institute PSO Deep Dive: Health Information Technology--Toolkit'. </w:t>
      </w:r>
      <w:hyperlink r:id="rId23" w:history="1">
        <w:r w:rsidRPr="005C245C">
          <w:rPr>
            <w:rStyle w:val="Hyperlink"/>
            <w:noProof w:val="0"/>
          </w:rPr>
          <w:t>https://www.ecri.org/components/PSOCore/Documents/Deep%20Dive/Deep%20Dive%20-%20HIT%20Toolkit%200113.pdf</w:t>
        </w:r>
      </w:hyperlink>
    </w:p>
    <w:p w14:paraId="7D6ACCCC" w14:textId="77777777" w:rsidR="00424AD4" w:rsidRPr="005C245C" w:rsidRDefault="00424AD4" w:rsidP="00424AD4">
      <w:pPr>
        <w:pStyle w:val="EndNoteBibliography"/>
        <w:spacing w:after="0"/>
        <w:ind w:left="720" w:hanging="720"/>
        <w:rPr>
          <w:noProof w:val="0"/>
        </w:rPr>
      </w:pPr>
      <w:r w:rsidRPr="005C245C">
        <w:rPr>
          <w:noProof w:val="0"/>
        </w:rPr>
        <w:t xml:space="preserve">Frisch, P., S. Miodownik, P. Booth, P. Carragee, and M. Dowling. 2009. 'Patient centric identification and association', </w:t>
      </w:r>
      <w:r w:rsidRPr="005C245C">
        <w:rPr>
          <w:i/>
          <w:noProof w:val="0"/>
        </w:rPr>
        <w:t>Conf Proc IEEE Eng Med Biol Soc</w:t>
      </w:r>
      <w:r w:rsidRPr="005C245C">
        <w:rPr>
          <w:noProof w:val="0"/>
        </w:rPr>
        <w:t xml:space="preserve">, 2009: 1722-5. </w:t>
      </w:r>
    </w:p>
    <w:p w14:paraId="00F21569" w14:textId="04E2AA83" w:rsidR="00424AD4" w:rsidRPr="005C245C" w:rsidRDefault="00424AD4" w:rsidP="00424AD4">
      <w:pPr>
        <w:pStyle w:val="EndNoteBibliography"/>
        <w:ind w:left="720" w:hanging="720"/>
        <w:rPr>
          <w:noProof w:val="0"/>
        </w:rPr>
      </w:pPr>
      <w:r w:rsidRPr="005C245C">
        <w:rPr>
          <w:noProof w:val="0"/>
        </w:rPr>
        <w:t xml:space="preserve">HIMSS Patient Identity Integrity Work Group. 2009. 'Patient Identity Integrity': 60. </w:t>
      </w:r>
      <w:hyperlink r:id="rId24" w:history="1">
        <w:r w:rsidRPr="005C245C">
          <w:rPr>
            <w:rStyle w:val="Hyperlink"/>
            <w:noProof w:val="0"/>
          </w:rPr>
          <w:t>http://www.himss.org/files/HIMSSorg/content/files/PrivacySecurity/PIIWhitePaper.pdf</w:t>
        </w:r>
      </w:hyperlink>
    </w:p>
    <w:p w14:paraId="6325DCBE" w14:textId="2B1C490C" w:rsidR="00424AD4" w:rsidRPr="005C245C" w:rsidRDefault="00424AD4" w:rsidP="00424AD4">
      <w:pPr>
        <w:pStyle w:val="EndNoteBibliography"/>
        <w:spacing w:after="0"/>
        <w:ind w:left="720" w:hanging="720"/>
        <w:rPr>
          <w:noProof w:val="0"/>
        </w:rPr>
      </w:pPr>
      <w:r w:rsidRPr="005C245C">
        <w:rPr>
          <w:noProof w:val="0"/>
        </w:rPr>
        <w:t xml:space="preserve">EC. 2009. "IEC TR 80002-1, Medical device software — Part 1: Guidance on the application of ISO 14971 to medical device software." In </w:t>
      </w:r>
      <w:r w:rsidRPr="005C245C">
        <w:rPr>
          <w:i/>
          <w:noProof w:val="0"/>
        </w:rPr>
        <w:t>IEC TR 80002-1</w:t>
      </w:r>
      <w:r w:rsidRPr="005C245C">
        <w:rPr>
          <w:noProof w:val="0"/>
        </w:rPr>
        <w:t xml:space="preserve">. </w:t>
      </w:r>
    </w:p>
    <w:p w14:paraId="0C96698C" w14:textId="77777777" w:rsidR="00424AD4" w:rsidRPr="005C245C" w:rsidRDefault="00424AD4" w:rsidP="00424AD4">
      <w:pPr>
        <w:pStyle w:val="EndNoteBibliography"/>
        <w:spacing w:after="0"/>
        <w:ind w:left="720" w:hanging="720"/>
        <w:rPr>
          <w:noProof w:val="0"/>
        </w:rPr>
      </w:pPr>
      <w:r w:rsidRPr="005C245C">
        <w:rPr>
          <w:noProof w:val="0"/>
        </w:rPr>
        <w:t xml:space="preserve">———. 2010. "Application of risk management for IT-networks incorporating medical devices -- Part 1: Roles, responsibilities and activities." In </w:t>
      </w:r>
      <w:r w:rsidRPr="005C245C">
        <w:rPr>
          <w:i/>
          <w:noProof w:val="0"/>
        </w:rPr>
        <w:t>IEC Standard 80001-1</w:t>
      </w:r>
      <w:r w:rsidRPr="005C245C">
        <w:rPr>
          <w:noProof w:val="0"/>
        </w:rPr>
        <w:t>. C:\Data\Protocols\AAMI\ITn17.pdf</w:t>
      </w:r>
    </w:p>
    <w:p w14:paraId="0B754F8D" w14:textId="77777777" w:rsidR="00424AD4" w:rsidRPr="005C245C" w:rsidRDefault="00424AD4" w:rsidP="00424AD4">
      <w:pPr>
        <w:pStyle w:val="EndNoteBibliography"/>
        <w:spacing w:after="0"/>
        <w:ind w:left="720" w:hanging="720"/>
        <w:rPr>
          <w:noProof w:val="0"/>
        </w:rPr>
      </w:pPr>
      <w:r w:rsidRPr="005C245C">
        <w:rPr>
          <w:noProof w:val="0"/>
        </w:rPr>
        <w:t xml:space="preserve">ISO. 2007. "ISO 14971, Medical devices -- Application of risk management to medical devices." In. </w:t>
      </w:r>
    </w:p>
    <w:p w14:paraId="097F96DF" w14:textId="73B896BD" w:rsidR="00424AD4" w:rsidRPr="005C245C" w:rsidRDefault="00424AD4" w:rsidP="00424AD4">
      <w:pPr>
        <w:pStyle w:val="EndNoteBibliography"/>
        <w:spacing w:after="0"/>
        <w:ind w:left="720" w:hanging="720"/>
        <w:rPr>
          <w:noProof w:val="0"/>
        </w:rPr>
      </w:pPr>
      <w:r w:rsidRPr="005C245C">
        <w:rPr>
          <w:noProof w:val="0"/>
        </w:rPr>
        <w:t xml:space="preserve">Melendez, Luis. 2012. 'Integrating patient data: safety concerns limit functionality', </w:t>
      </w:r>
      <w:r w:rsidRPr="005C245C">
        <w:rPr>
          <w:i/>
          <w:noProof w:val="0"/>
        </w:rPr>
        <w:t>Biomed Instrum Technol</w:t>
      </w:r>
      <w:r w:rsidRPr="005C245C">
        <w:rPr>
          <w:noProof w:val="0"/>
        </w:rPr>
        <w:t xml:space="preserve">, 46: 64-7. </w:t>
      </w:r>
      <w:hyperlink r:id="rId25" w:history="1">
        <w:r w:rsidRPr="005C245C">
          <w:rPr>
            <w:rStyle w:val="Hyperlink"/>
            <w:noProof w:val="0"/>
          </w:rPr>
          <w:t>http://www.ncbi.nlm.nih.gov/pubmed/22239365</w:t>
        </w:r>
      </w:hyperlink>
    </w:p>
    <w:p w14:paraId="07A6A3AF" w14:textId="77777777" w:rsidR="00424AD4" w:rsidRPr="005C245C" w:rsidRDefault="00424AD4" w:rsidP="00424AD4">
      <w:pPr>
        <w:pStyle w:val="EndNoteBibliography"/>
        <w:spacing w:after="0"/>
        <w:ind w:left="720" w:hanging="720"/>
        <w:rPr>
          <w:noProof w:val="0"/>
        </w:rPr>
      </w:pPr>
      <w:r w:rsidRPr="005C245C">
        <w:rPr>
          <w:noProof w:val="0"/>
        </w:rPr>
        <w:t xml:space="preserve">———. 2014. </w:t>
      </w:r>
      <w:r w:rsidRPr="005C245C">
        <w:rPr>
          <w:i/>
          <w:noProof w:val="0"/>
        </w:rPr>
        <w:t>Compendium: Medical Device Integration and Informatics</w:t>
      </w:r>
      <w:r w:rsidRPr="005C245C">
        <w:rPr>
          <w:noProof w:val="0"/>
        </w:rPr>
        <w:t xml:space="preserve"> (AAMI).</w:t>
      </w:r>
    </w:p>
    <w:p w14:paraId="7B0A3D52" w14:textId="23D629E0" w:rsidR="00424AD4" w:rsidRPr="005C245C" w:rsidRDefault="00424AD4" w:rsidP="00424AD4">
      <w:pPr>
        <w:pStyle w:val="EndNoteBibliography"/>
        <w:ind w:left="720" w:hanging="720"/>
        <w:rPr>
          <w:noProof w:val="0"/>
        </w:rPr>
      </w:pPr>
      <w:r w:rsidRPr="005C245C">
        <w:rPr>
          <w:noProof w:val="0"/>
        </w:rPr>
        <w:t xml:space="preserve">NorthPage Research. 2010. '5 tips for successful patient identity management in government agencies.'. </w:t>
      </w:r>
      <w:hyperlink r:id="rId26" w:history="1">
        <w:r w:rsidRPr="005C245C">
          <w:rPr>
            <w:rStyle w:val="Hyperlink"/>
            <w:noProof w:val="0"/>
          </w:rPr>
          <w:t>http://www.govhealthit.com/sites/govhealthit.com/files/resource-media/pdf/northpagereportpatientidentitymanagementtipsforgovtagencies.pdf</w:t>
        </w:r>
      </w:hyperlink>
    </w:p>
    <w:p w14:paraId="62D23A6E" w14:textId="77777777" w:rsidR="00424AD4" w:rsidRPr="005C245C" w:rsidRDefault="00424AD4" w:rsidP="00424AD4">
      <w:pPr>
        <w:pStyle w:val="EndNoteBibliography"/>
        <w:spacing w:after="0"/>
        <w:rPr>
          <w:noProof w:val="0"/>
        </w:rPr>
      </w:pPr>
    </w:p>
    <w:p w14:paraId="648BF007" w14:textId="092AD4BC" w:rsidR="00424AD4" w:rsidRPr="005C245C" w:rsidRDefault="00424AD4" w:rsidP="00424AD4">
      <w:pPr>
        <w:pStyle w:val="EndNoteBibliography"/>
        <w:spacing w:after="0"/>
        <w:ind w:left="720" w:hanging="720"/>
        <w:rPr>
          <w:noProof w:val="0"/>
        </w:rPr>
      </w:pPr>
      <w:r w:rsidRPr="005C245C">
        <w:rPr>
          <w:noProof w:val="0"/>
        </w:rPr>
        <w:t xml:space="preserve">Office of the National Coordinator for Health Information Technology. 2014. 'Patient Identification and matching final report'. </w:t>
      </w:r>
      <w:hyperlink r:id="rId27" w:history="1">
        <w:r w:rsidRPr="005C245C">
          <w:rPr>
            <w:rStyle w:val="Hyperlink"/>
            <w:noProof w:val="0"/>
          </w:rPr>
          <w:t>https://www.healthit.gov/sites/default/files/patient_identification_matching_final_report.pdf</w:t>
        </w:r>
      </w:hyperlink>
      <w:r w:rsidRPr="005C245C">
        <w:rPr>
          <w:noProof w:val="0"/>
        </w:rPr>
        <w:t>.</w:t>
      </w:r>
    </w:p>
    <w:p w14:paraId="2275FAF7" w14:textId="72EA0F83" w:rsidR="00424AD4" w:rsidRPr="005C245C" w:rsidRDefault="00424AD4" w:rsidP="00424AD4">
      <w:pPr>
        <w:pStyle w:val="EndNoteBibliography"/>
        <w:ind w:left="720" w:hanging="720"/>
        <w:rPr>
          <w:noProof w:val="0"/>
        </w:rPr>
      </w:pPr>
      <w:r w:rsidRPr="005C245C">
        <w:rPr>
          <w:noProof w:val="0"/>
        </w:rPr>
        <w:t xml:space="preserve">Singureanu, Ioana. 2015. "Detailed Clinical Models for Medical Devices." In. </w:t>
      </w:r>
      <w:hyperlink r:id="rId28" w:history="1">
        <w:r w:rsidRPr="005C245C">
          <w:rPr>
            <w:rStyle w:val="Hyperlink"/>
            <w:noProof w:val="0"/>
          </w:rPr>
          <w:t>http://www.hl7.org/implement/standards/product_brief.cfm?product_id=392</w:t>
        </w:r>
      </w:hyperlink>
    </w:p>
    <w:p w14:paraId="0E502799" w14:textId="49737446" w:rsidR="00424AD4" w:rsidRPr="005C245C" w:rsidRDefault="00E138BA" w:rsidP="00424AD4">
      <w:pPr>
        <w:pStyle w:val="EndNoteBibliography"/>
        <w:spacing w:after="0"/>
        <w:ind w:left="720" w:hanging="720"/>
        <w:rPr>
          <w:noProof w:val="0"/>
        </w:rPr>
      </w:pPr>
      <w:hyperlink r:id="rId29" w:history="1">
        <w:r w:rsidR="00424AD4" w:rsidRPr="005C245C">
          <w:rPr>
            <w:rStyle w:val="Hyperlink"/>
            <w:noProof w:val="0"/>
          </w:rPr>
          <w:t>http://wiki.hl7.org/index.php?title=Detailed_Clinical_Models_for_Medical_Devices</w:t>
        </w:r>
      </w:hyperlink>
    </w:p>
    <w:p w14:paraId="3DA3F837" w14:textId="4EBCB8A0" w:rsidR="00424AD4" w:rsidRPr="005C245C" w:rsidRDefault="00424AD4" w:rsidP="00424AD4">
      <w:pPr>
        <w:pStyle w:val="EndNoteBibliography"/>
        <w:ind w:left="720" w:hanging="720"/>
        <w:rPr>
          <w:noProof w:val="0"/>
        </w:rPr>
      </w:pPr>
      <w:r w:rsidRPr="005C245C">
        <w:rPr>
          <w:noProof w:val="0"/>
        </w:rPr>
        <w:lastRenderedPageBreak/>
        <w:t xml:space="preserve">U.S. Food and Drug Administration. 2013. 'Unique Device Identification System. Final Rule.'. </w:t>
      </w:r>
      <w:hyperlink r:id="rId30" w:history="1">
        <w:r w:rsidRPr="005C245C">
          <w:rPr>
            <w:rStyle w:val="Hyperlink"/>
            <w:noProof w:val="0"/>
          </w:rPr>
          <w:t>https://www.federalregister.gov/articles/2013/09/24/2013-23059/unique-device-identification-system</w:t>
        </w:r>
      </w:hyperlink>
    </w:p>
    <w:p w14:paraId="1129250A" w14:textId="77777777" w:rsidR="00424AD4" w:rsidRPr="005C245C" w:rsidRDefault="00424AD4" w:rsidP="00424AD4">
      <w:pPr>
        <w:pStyle w:val="EndNoteBibliography"/>
        <w:spacing w:after="0"/>
        <w:rPr>
          <w:noProof w:val="0"/>
        </w:rPr>
      </w:pPr>
    </w:p>
    <w:p w14:paraId="00143038" w14:textId="77777777" w:rsidR="00424AD4" w:rsidRPr="005C245C" w:rsidRDefault="00424AD4" w:rsidP="00424AD4">
      <w:pPr>
        <w:pStyle w:val="EndNoteBibliography"/>
        <w:ind w:left="720" w:hanging="720"/>
        <w:rPr>
          <w:noProof w:val="0"/>
        </w:rPr>
      </w:pPr>
      <w:r w:rsidRPr="005C245C">
        <w:rPr>
          <w:noProof w:val="0"/>
        </w:rPr>
        <w:t xml:space="preserve">———. 2015. 'Food and Drug Administration Modernization Act of 1997: </w:t>
      </w:r>
    </w:p>
    <w:p w14:paraId="3497A7DB" w14:textId="115BE22F" w:rsidR="00424AD4" w:rsidRPr="005C245C" w:rsidRDefault="00424AD4" w:rsidP="00424AD4">
      <w:pPr>
        <w:pStyle w:val="EndNoteBibliography"/>
        <w:ind w:left="720" w:hanging="720"/>
        <w:rPr>
          <w:noProof w:val="0"/>
        </w:rPr>
      </w:pPr>
      <w:r w:rsidRPr="005C245C">
        <w:rPr>
          <w:noProof w:val="0"/>
        </w:rPr>
        <w:t xml:space="preserve">Modifications to the List of Recognized Standards, Recognition List '. </w:t>
      </w:r>
      <w:hyperlink r:id="rId31" w:history="1">
        <w:r w:rsidRPr="005C245C">
          <w:rPr>
            <w:rStyle w:val="Hyperlink"/>
            <w:noProof w:val="0"/>
          </w:rPr>
          <w:t>https://www.gpo.gov/fdsys/pkg/FR-2015-08-14/html/2015-19991.htm</w:t>
        </w:r>
      </w:hyperlink>
    </w:p>
    <w:p w14:paraId="1C8C3791" w14:textId="77777777" w:rsidR="00424AD4" w:rsidRPr="005C245C" w:rsidRDefault="00424AD4" w:rsidP="00424AD4">
      <w:pPr>
        <w:pStyle w:val="EndNoteBibliography"/>
        <w:spacing w:after="0"/>
        <w:rPr>
          <w:noProof w:val="0"/>
        </w:rPr>
      </w:pPr>
    </w:p>
    <w:p w14:paraId="0ABA6D6C" w14:textId="77777777" w:rsidR="00424AD4" w:rsidRPr="005C245C" w:rsidRDefault="00424AD4" w:rsidP="00424AD4">
      <w:pPr>
        <w:pStyle w:val="EndNoteBibliography"/>
        <w:ind w:left="720" w:hanging="720"/>
        <w:rPr>
          <w:noProof w:val="0"/>
        </w:rPr>
      </w:pPr>
      <w:r w:rsidRPr="005C245C">
        <w:rPr>
          <w:noProof w:val="0"/>
        </w:rPr>
        <w:t xml:space="preserve">Zaleski, John. 2015. </w:t>
      </w:r>
      <w:r w:rsidRPr="005C245C">
        <w:rPr>
          <w:i/>
          <w:noProof w:val="0"/>
        </w:rPr>
        <w:t>Connected Medical Devices: Integrating Patient Care Data in Healthcare Systems</w:t>
      </w:r>
      <w:r w:rsidRPr="005C245C">
        <w:rPr>
          <w:noProof w:val="0"/>
        </w:rPr>
        <w:t xml:space="preserve"> (HIMSS).</w:t>
      </w:r>
    </w:p>
    <w:p w14:paraId="2D243C2E" w14:textId="00DB2049" w:rsidR="00E72B8E" w:rsidRPr="005C245C" w:rsidRDefault="00E25694" w:rsidP="00D1635A">
      <w:pPr>
        <w:pStyle w:val="BodyText"/>
        <w:rPr>
          <w:noProof w:val="0"/>
        </w:rPr>
      </w:pPr>
      <w:r w:rsidRPr="005C245C">
        <w:rPr>
          <w:noProof w:val="0"/>
        </w:rPr>
        <w:fldChar w:fldCharType="end"/>
      </w:r>
    </w:p>
    <w:sectPr w:rsidR="00E72B8E" w:rsidRPr="005C245C" w:rsidSect="002A3B05">
      <w:headerReference w:type="default" r:id="rId32"/>
      <w:footerReference w:type="default" r:id="rId33"/>
      <w:pgSz w:w="12240" w:h="15840"/>
      <w:pgMar w:top="1440" w:right="1440" w:bottom="1440" w:left="1440" w:header="720" w:footer="720" w:gutter="0"/>
      <w:pgNumType w:start="1"/>
      <w:cols w:space="720"/>
      <w:noEndnote/>
      <w:titlePg/>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1" w:author="Pratt,Doug" w:date="2016-07-27T14:02:00Z" w:initials="P">
    <w:p w14:paraId="0BFC6D60" w14:textId="429DC1D5" w:rsidR="00E138BA" w:rsidRDefault="00E138BA">
      <w:pPr>
        <w:pStyle w:val="CommentText"/>
      </w:pPr>
      <w:r>
        <w:rPr>
          <w:rStyle w:val="CommentReference"/>
        </w:rPr>
        <w:annotationRef/>
      </w:r>
      <w:r>
        <w:t>We need a profile ID for this.</w:t>
      </w:r>
    </w:p>
  </w:comment>
  <w:comment w:id="102" w:author="Pratt,Doug" w:date="2016-07-27T14:02:00Z" w:initials="P">
    <w:p w14:paraId="480E366C" w14:textId="77777777" w:rsidR="00E138BA" w:rsidRDefault="00E138BA" w:rsidP="00917348">
      <w:pPr>
        <w:pStyle w:val="CommentText"/>
      </w:pPr>
      <w:r>
        <w:rPr>
          <w:rStyle w:val="CommentReference"/>
        </w:rPr>
        <w:annotationRef/>
      </w:r>
      <w:r>
        <w:t>We need a profile ID for this.</w:t>
      </w:r>
    </w:p>
  </w:comment>
  <w:comment w:id="103" w:author="Pratt,Doug" w:date="2016-07-27T14:02:00Z" w:initials="P">
    <w:p w14:paraId="4972BAC2" w14:textId="77777777" w:rsidR="00E138BA" w:rsidRDefault="00E138BA" w:rsidP="007F554B">
      <w:pPr>
        <w:pStyle w:val="CommentText"/>
      </w:pPr>
      <w:r>
        <w:rPr>
          <w:rStyle w:val="CommentReference"/>
        </w:rPr>
        <w:annotationRef/>
      </w:r>
      <w:r>
        <w:t>We need a profile ID for this.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FC6D60" w15:done="0"/>
  <w15:commentEx w15:paraId="480E366C" w15:done="0"/>
  <w15:commentEx w15:paraId="4972BAC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5351D5" w14:textId="77777777" w:rsidR="00F21F37" w:rsidRDefault="00F21F37">
      <w:r>
        <w:separator/>
      </w:r>
    </w:p>
  </w:endnote>
  <w:endnote w:type="continuationSeparator" w:id="0">
    <w:p w14:paraId="4A9BA767" w14:textId="77777777" w:rsidR="00F21F37" w:rsidRDefault="00F21F37">
      <w:r>
        <w:continuationSeparator/>
      </w:r>
    </w:p>
  </w:endnote>
  <w:endnote w:type="continuationNotice" w:id="1">
    <w:p w14:paraId="405806C4" w14:textId="77777777" w:rsidR="00F21F37" w:rsidRDefault="00F21F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CourierNewPSMT">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charset w:val="00"/>
    <w:family w:val="auto"/>
    <w:pitch w:val="variable"/>
    <w:sig w:usb0="E0002AE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3672E" w14:textId="619D0AD6" w:rsidR="00E138BA" w:rsidRDefault="00E138BA" w:rsidP="008A130F">
    <w:pPr>
      <w:pStyle w:val="Footer"/>
      <w:rPr>
        <w:sz w:val="20"/>
      </w:rPr>
    </w:pPr>
  </w:p>
  <w:p w14:paraId="343A1F96" w14:textId="4322F831" w:rsidR="00E138BA" w:rsidRDefault="00E138BA" w:rsidP="00D800E4">
    <w:pPr>
      <w:pStyle w:val="Footer"/>
      <w:tabs>
        <w:tab w:val="left" w:pos="2430"/>
      </w:tabs>
    </w:pPr>
    <w:r>
      <w:rPr>
        <w:sz w:val="20"/>
      </w:rPr>
      <w:t xml:space="preserve">Rev. </w:t>
    </w:r>
    <w:r>
      <w:rPr>
        <w:sz w:val="20"/>
      </w:rPr>
      <w:fldChar w:fldCharType="begin"/>
    </w:r>
    <w:r>
      <w:rPr>
        <w:sz w:val="20"/>
      </w:rPr>
      <w:instrText xml:space="preserve"> DOCPROPERTY  Rev  \* MERGEFORMAT </w:instrText>
    </w:r>
    <w:r>
      <w:rPr>
        <w:sz w:val="20"/>
      </w:rPr>
      <w:fldChar w:fldCharType="separate"/>
    </w:r>
    <w:r>
      <w:rPr>
        <w:sz w:val="20"/>
      </w:rPr>
      <w:t>0.9</w:t>
    </w:r>
    <w:r>
      <w:rPr>
        <w:sz w:val="20"/>
      </w:rPr>
      <w:fldChar w:fldCharType="end"/>
    </w:r>
    <w:r>
      <w:rPr>
        <w:sz w:val="20"/>
      </w:rPr>
      <w:t xml:space="preserve"> –</w:t>
    </w:r>
    <w:r>
      <w:rPr>
        <w:sz w:val="20"/>
      </w:rPr>
      <w:fldChar w:fldCharType="begin"/>
    </w:r>
    <w:r>
      <w:rPr>
        <w:sz w:val="20"/>
      </w:rPr>
      <w:instrText xml:space="preserve"> DOCPROPERTY "Date completed"  \* MERGEFORMAT </w:instrText>
    </w:r>
    <w:r>
      <w:rPr>
        <w:sz w:val="20"/>
      </w:rPr>
      <w:fldChar w:fldCharType="separate"/>
    </w:r>
    <w:r>
      <w:rPr>
        <w:sz w:val="20"/>
      </w:rPr>
      <w:t>2016-04-10</w:t>
    </w:r>
    <w:r>
      <w:rPr>
        <w:sz w:val="20"/>
      </w:rPr>
      <w:fldChar w:fldCharType="end"/>
    </w:r>
    <w:r>
      <w:rPr>
        <w:sz w:val="20"/>
      </w:rPr>
      <w:tab/>
    </w:r>
    <w:r>
      <w:rPr>
        <w:sz w:val="20"/>
      </w:rPr>
      <w:tab/>
    </w:r>
    <w:r>
      <w:rPr>
        <w:sz w:val="20"/>
      </w:rPr>
      <w:fldChar w:fldCharType="begin"/>
    </w:r>
    <w:r>
      <w:rPr>
        <w:sz w:val="20"/>
      </w:rPr>
      <w:instrText xml:space="preserve"> PAGE  \* MERGEFORMAT </w:instrText>
    </w:r>
    <w:r>
      <w:rPr>
        <w:sz w:val="20"/>
      </w:rPr>
      <w:fldChar w:fldCharType="separate"/>
    </w:r>
    <w:r w:rsidR="00294DF3">
      <w:rPr>
        <w:noProof/>
        <w:sz w:val="20"/>
      </w:rPr>
      <w:t>51</w:t>
    </w:r>
    <w:r>
      <w:rPr>
        <w:sz w:val="20"/>
      </w:rPr>
      <w:fldChar w:fldCharType="end"/>
    </w:r>
    <w:r>
      <w:rPr>
        <w:sz w:val="20"/>
      </w:rPr>
      <w:tab/>
      <w:t>Copyright © 2016: IHE International, Inc.</w:t>
    </w:r>
  </w:p>
  <w:p w14:paraId="0AA1C2BC" w14:textId="70049602" w:rsidR="00E138BA" w:rsidRDefault="00E138BA" w:rsidP="00A3453F">
    <w:pPr>
      <w:widowControl w:val="0"/>
      <w:autoSpaceDE w:val="0"/>
      <w:autoSpaceDN w:val="0"/>
      <w:adjustRightInd w:val="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98D3D1" w14:textId="77777777" w:rsidR="00F21F37" w:rsidRDefault="00F21F37">
      <w:r>
        <w:separator/>
      </w:r>
    </w:p>
  </w:footnote>
  <w:footnote w:type="continuationSeparator" w:id="0">
    <w:p w14:paraId="5CF97ACF" w14:textId="77777777" w:rsidR="00F21F37" w:rsidRDefault="00F21F37">
      <w:r>
        <w:continuationSeparator/>
      </w:r>
    </w:p>
  </w:footnote>
  <w:footnote w:type="continuationNotice" w:id="1">
    <w:p w14:paraId="32FC9371" w14:textId="77777777" w:rsidR="00F21F37" w:rsidRDefault="00F21F3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A8937" w14:textId="3D10D5AB" w:rsidR="00E138BA" w:rsidRDefault="00E138BA" w:rsidP="00AF5381">
    <w:pPr>
      <w:pStyle w:val="Header"/>
    </w:pPr>
    <w:r>
      <w:t xml:space="preserve">IHE PCD White Paper – </w:t>
    </w:r>
    <w:fldSimple w:instr=" TITLE   \* MERGEFORMAT ">
      <w:r>
        <w:t>Point-of-Care Identity Management</w:t>
      </w:r>
    </w:fldSimple>
    <w:r>
      <w:t xml:space="preserve"> </w:t>
    </w:r>
    <w:r>
      <w:br/>
      <w:t>______________________________________________________________________________</w:t>
    </w:r>
  </w:p>
  <w:p w14:paraId="511ED331" w14:textId="77777777" w:rsidR="00E138BA" w:rsidRDefault="00E138BA" w:rsidP="00AF5381">
    <w:pPr>
      <w:pStyle w:val="Header"/>
    </w:pPr>
  </w:p>
  <w:p w14:paraId="25CB7A30" w14:textId="77777777" w:rsidR="00E138BA" w:rsidRDefault="00E138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8E2BA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8E878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D508C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308401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C298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C9AD55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CB23F2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B22BB8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9000C4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94C7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9B"/>
    <w:multiLevelType w:val="hybridMultilevel"/>
    <w:tmpl w:val="E3643706"/>
    <w:lvl w:ilvl="0" w:tplc="2954FFB6">
      <w:start w:val="1"/>
      <w:numFmt w:val="bullet"/>
      <w:pStyle w:val="HL7IndentBulleted"/>
      <w:lvlText w:val="•"/>
      <w:lvlJc w:val="left"/>
      <w:pPr>
        <w:ind w:left="720" w:hanging="360"/>
      </w:pPr>
    </w:lvl>
    <w:lvl w:ilvl="1" w:tplc="5860D51E">
      <w:start w:val="1"/>
      <w:numFmt w:val="decimal"/>
      <w:lvlText w:val=""/>
      <w:lvlJc w:val="left"/>
      <w:rPr>
        <w:rFonts w:cs="Times New Roman"/>
      </w:rPr>
    </w:lvl>
    <w:lvl w:ilvl="2" w:tplc="90023B50">
      <w:start w:val="1"/>
      <w:numFmt w:val="decimal"/>
      <w:lvlText w:val=""/>
      <w:lvlJc w:val="left"/>
      <w:rPr>
        <w:rFonts w:cs="Times New Roman"/>
      </w:rPr>
    </w:lvl>
    <w:lvl w:ilvl="3" w:tplc="F9E2005A">
      <w:start w:val="1"/>
      <w:numFmt w:val="decimal"/>
      <w:lvlText w:val=""/>
      <w:lvlJc w:val="left"/>
      <w:rPr>
        <w:rFonts w:cs="Times New Roman"/>
      </w:rPr>
    </w:lvl>
    <w:lvl w:ilvl="4" w:tplc="FC366DF4">
      <w:start w:val="1"/>
      <w:numFmt w:val="decimal"/>
      <w:lvlText w:val=""/>
      <w:lvlJc w:val="left"/>
      <w:rPr>
        <w:rFonts w:cs="Times New Roman"/>
      </w:rPr>
    </w:lvl>
    <w:lvl w:ilvl="5" w:tplc="B4246788">
      <w:start w:val="1"/>
      <w:numFmt w:val="decimal"/>
      <w:lvlText w:val=""/>
      <w:lvlJc w:val="left"/>
      <w:rPr>
        <w:rFonts w:cs="Times New Roman"/>
      </w:rPr>
    </w:lvl>
    <w:lvl w:ilvl="6" w:tplc="55F88D36">
      <w:start w:val="1"/>
      <w:numFmt w:val="decimal"/>
      <w:lvlText w:val=""/>
      <w:lvlJc w:val="left"/>
      <w:rPr>
        <w:rFonts w:cs="Times New Roman"/>
      </w:rPr>
    </w:lvl>
    <w:lvl w:ilvl="7" w:tplc="B45A5264">
      <w:start w:val="1"/>
      <w:numFmt w:val="decimal"/>
      <w:lvlText w:val=""/>
      <w:lvlJc w:val="left"/>
      <w:rPr>
        <w:rFonts w:cs="Times New Roman"/>
      </w:rPr>
    </w:lvl>
    <w:lvl w:ilvl="8" w:tplc="47E2241C">
      <w:start w:val="1"/>
      <w:numFmt w:val="decimal"/>
      <w:lvlText w:val=""/>
      <w:lvlJc w:val="left"/>
      <w:rPr>
        <w:rFonts w:cs="Times New Roman"/>
      </w:rPr>
    </w:lvl>
  </w:abstractNum>
  <w:abstractNum w:abstractNumId="11" w15:restartNumberingAfterBreak="0">
    <w:nsid w:val="020822C5"/>
    <w:multiLevelType w:val="multilevel"/>
    <w:tmpl w:val="B48E2466"/>
    <w:numStyleLink w:val="AppendixHeadingList"/>
  </w:abstractNum>
  <w:abstractNum w:abstractNumId="12" w15:restartNumberingAfterBreak="0">
    <w:nsid w:val="06B92778"/>
    <w:multiLevelType w:val="multilevel"/>
    <w:tmpl w:val="B48E2466"/>
    <w:numStyleLink w:val="AppendixHeadingList"/>
  </w:abstractNum>
  <w:abstractNum w:abstractNumId="13" w15:restartNumberingAfterBreak="0">
    <w:nsid w:val="06E069E3"/>
    <w:multiLevelType w:val="multilevel"/>
    <w:tmpl w:val="B48E2466"/>
    <w:numStyleLink w:val="AppendixHeadingList"/>
  </w:abstractNum>
  <w:abstractNum w:abstractNumId="14" w15:restartNumberingAfterBreak="0">
    <w:nsid w:val="0A6B49E3"/>
    <w:multiLevelType w:val="multilevel"/>
    <w:tmpl w:val="B48E2466"/>
    <w:numStyleLink w:val="AppendixHeadingList"/>
  </w:abstractNum>
  <w:abstractNum w:abstractNumId="15" w15:restartNumberingAfterBreak="0">
    <w:nsid w:val="0B445876"/>
    <w:multiLevelType w:val="multilevel"/>
    <w:tmpl w:val="B48E2466"/>
    <w:numStyleLink w:val="AppendixHeadingList"/>
  </w:abstractNum>
  <w:abstractNum w:abstractNumId="16" w15:restartNumberingAfterBreak="0">
    <w:nsid w:val="17927BA8"/>
    <w:multiLevelType w:val="multilevel"/>
    <w:tmpl w:val="B48E2466"/>
    <w:numStyleLink w:val="AppendixHeadingList"/>
  </w:abstractNum>
  <w:abstractNum w:abstractNumId="17" w15:restartNumberingAfterBreak="0">
    <w:nsid w:val="1CAE0592"/>
    <w:multiLevelType w:val="multilevel"/>
    <w:tmpl w:val="B48E2466"/>
    <w:numStyleLink w:val="AppendixHeadingList"/>
  </w:abstractNum>
  <w:abstractNum w:abstractNumId="18" w15:restartNumberingAfterBreak="0">
    <w:nsid w:val="1DFF6C3E"/>
    <w:multiLevelType w:val="multilevel"/>
    <w:tmpl w:val="B48E2466"/>
    <w:numStyleLink w:val="AppendixHeadingList"/>
  </w:abstractNum>
  <w:abstractNum w:abstractNumId="19" w15:restartNumberingAfterBreak="0">
    <w:nsid w:val="2C3E081F"/>
    <w:multiLevelType w:val="multilevel"/>
    <w:tmpl w:val="B48E2466"/>
    <w:numStyleLink w:val="AppendixHeadingList"/>
  </w:abstractNum>
  <w:abstractNum w:abstractNumId="20" w15:restartNumberingAfterBreak="0">
    <w:nsid w:val="32F942E5"/>
    <w:multiLevelType w:val="hybridMultilevel"/>
    <w:tmpl w:val="F6A22D6E"/>
    <w:lvl w:ilvl="0" w:tplc="0409001B">
      <w:start w:val="1"/>
      <w:numFmt w:val="lowerRoman"/>
      <w:lvlText w:val="%1."/>
      <w:lvlJc w:val="righ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1" w15:restartNumberingAfterBreak="0">
    <w:nsid w:val="3FC82DB5"/>
    <w:multiLevelType w:val="multilevel"/>
    <w:tmpl w:val="B48E2466"/>
    <w:numStyleLink w:val="AppendixHeadingList"/>
  </w:abstractNum>
  <w:abstractNum w:abstractNumId="22" w15:restartNumberingAfterBreak="0">
    <w:nsid w:val="4247617B"/>
    <w:multiLevelType w:val="hybridMultilevel"/>
    <w:tmpl w:val="6820F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A015CE"/>
    <w:multiLevelType w:val="multilevel"/>
    <w:tmpl w:val="B48E2466"/>
    <w:styleLink w:val="AppendixHeadingList"/>
    <w:lvl w:ilvl="0">
      <w:start w:val="1"/>
      <w:numFmt w:val="upperLetter"/>
      <w:pStyle w:val="AppendixHeading1"/>
      <w:suff w:val="space"/>
      <w:lvlText w:val="Appendix %1."/>
      <w:lvlJc w:val="left"/>
      <w:pPr>
        <w:ind w:left="0" w:firstLine="0"/>
      </w:pPr>
      <w:rPr>
        <w:rFonts w:cs="Times New Roman" w:hint="default"/>
      </w:rPr>
    </w:lvl>
    <w:lvl w:ilvl="1">
      <w:start w:val="1"/>
      <w:numFmt w:val="decimal"/>
      <w:pStyle w:val="AppendixHeading2"/>
      <w:suff w:val="space"/>
      <w:lvlText w:val="%1.%2"/>
      <w:lvlJc w:val="left"/>
      <w:pPr>
        <w:ind w:left="0" w:firstLine="0"/>
      </w:pPr>
      <w:rPr>
        <w:rFonts w:cs="Times New Roman" w:hint="default"/>
      </w:rPr>
    </w:lvl>
    <w:lvl w:ilvl="2">
      <w:start w:val="1"/>
      <w:numFmt w:val="decimal"/>
      <w:pStyle w:val="AppendixHeading3"/>
      <w:suff w:val="space"/>
      <w:lvlText w:val="%1.%2.%3"/>
      <w:lvlJc w:val="left"/>
      <w:pPr>
        <w:ind w:left="0" w:firstLine="0"/>
      </w:pPr>
      <w:rPr>
        <w:rFonts w:cs="Times New Roman" w:hint="default"/>
      </w:rPr>
    </w:lvl>
    <w:lvl w:ilvl="3">
      <w:start w:val="1"/>
      <w:numFmt w:val="decimal"/>
      <w:pStyle w:val="AppendixHeading4"/>
      <w:suff w:val="space"/>
      <w:lvlText w:val="%1.%2.%3.%4"/>
      <w:lvlJc w:val="left"/>
      <w:pPr>
        <w:ind w:left="0" w:firstLine="0"/>
      </w:pPr>
      <w:rPr>
        <w:rFonts w:cs="Times New Roman" w:hint="default"/>
      </w:rPr>
    </w:lvl>
    <w:lvl w:ilvl="4">
      <w:start w:val="1"/>
      <w:numFmt w:val="decimal"/>
      <w:suff w:val="space"/>
      <w:lvlText w:val="%1.%2.%3.%4.%5"/>
      <w:lvlJc w:val="left"/>
      <w:pPr>
        <w:ind w:left="0" w:firstLine="0"/>
      </w:pPr>
      <w:rPr>
        <w:rFonts w:cs="Times New Roman" w:hint="default"/>
      </w:rPr>
    </w:lvl>
    <w:lvl w:ilvl="5">
      <w:start w:val="1"/>
      <w:numFmt w:val="decimal"/>
      <w:suff w:val="space"/>
      <w:lvlText w:val="%1.%2.%3.%4.%5.%6"/>
      <w:lvlJc w:val="left"/>
      <w:pPr>
        <w:ind w:left="0" w:firstLine="0"/>
      </w:pPr>
      <w:rPr>
        <w:rFonts w:cs="Times New Roman" w:hint="default"/>
      </w:rPr>
    </w:lvl>
    <w:lvl w:ilvl="6">
      <w:start w:val="1"/>
      <w:numFmt w:val="decimal"/>
      <w:lvlText w:val="%1.%2.%3.%4.%5.%6.%7"/>
      <w:lvlJc w:val="left"/>
      <w:pPr>
        <w:tabs>
          <w:tab w:val="num" w:pos="-1854"/>
        </w:tabs>
        <w:ind w:left="0" w:firstLine="0"/>
      </w:pPr>
      <w:rPr>
        <w:rFonts w:cs="Times New Roman" w:hint="default"/>
      </w:rPr>
    </w:lvl>
    <w:lvl w:ilvl="7">
      <w:start w:val="1"/>
      <w:numFmt w:val="decimal"/>
      <w:lvlText w:val="%1.%2.%3.%4.%5.%6.%7.%8"/>
      <w:lvlJc w:val="left"/>
      <w:pPr>
        <w:tabs>
          <w:tab w:val="num" w:pos="-1710"/>
        </w:tabs>
        <w:ind w:left="0" w:firstLine="0"/>
      </w:pPr>
      <w:rPr>
        <w:rFonts w:cs="Times New Roman" w:hint="default"/>
      </w:rPr>
    </w:lvl>
    <w:lvl w:ilvl="8">
      <w:start w:val="1"/>
      <w:numFmt w:val="decimal"/>
      <w:lvlText w:val="%1.%2.%3.%4.%5.%6.%7.%8.%9"/>
      <w:lvlJc w:val="left"/>
      <w:pPr>
        <w:tabs>
          <w:tab w:val="num" w:pos="-1566"/>
        </w:tabs>
        <w:ind w:left="0" w:firstLine="0"/>
      </w:pPr>
      <w:rPr>
        <w:rFonts w:cs="Times New Roman" w:hint="default"/>
      </w:rPr>
    </w:lvl>
  </w:abstractNum>
  <w:abstractNum w:abstractNumId="24" w15:restartNumberingAfterBreak="0">
    <w:nsid w:val="4B4132C6"/>
    <w:multiLevelType w:val="hybridMultilevel"/>
    <w:tmpl w:val="2FFAF5A4"/>
    <w:lvl w:ilvl="0" w:tplc="C486F9CC">
      <w:start w:val="1"/>
      <w:numFmt w:val="bullet"/>
      <w:pStyle w:val="ListParagraph"/>
      <w:lvlText w:val="•"/>
      <w:lvlJc w:val="left"/>
      <w:pPr>
        <w:ind w:left="720" w:hanging="360"/>
      </w:pPr>
      <w:rPr>
        <w:rFonts w:ascii="Calisto MT" w:hAnsi="Calisto MT" w:hint="default"/>
        <w:b w:val="0"/>
        <w:bCs w:val="0"/>
        <w:i w:val="0"/>
        <w:iCs w:val="0"/>
        <w:color w:val="000000"/>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9A4D61"/>
    <w:multiLevelType w:val="multilevel"/>
    <w:tmpl w:val="2B409DAA"/>
    <w:styleLink w:val="Headings"/>
    <w:lvl w:ilvl="0">
      <w:start w:val="1"/>
      <w:numFmt w:val="decimal"/>
      <w:suff w:val="space"/>
      <w:lvlText w:val="%1."/>
      <w:lvlJc w:val="left"/>
      <w:pPr>
        <w:ind w:left="0" w:firstLine="0"/>
      </w:pPr>
      <w:rPr>
        <w:rFonts w:ascii="Calibri" w:hAnsi="Calibri" w:hint="default"/>
        <w:b/>
        <w:bCs/>
        <w:i w:val="0"/>
        <w:iCs w:val="0"/>
        <w:sz w:val="32"/>
        <w:szCs w:val="28"/>
      </w:rPr>
    </w:lvl>
    <w:lvl w:ilvl="1">
      <w:start w:val="1"/>
      <w:numFmt w:val="decimal"/>
      <w:suff w:val="space"/>
      <w:lvlText w:val="%1.%2"/>
      <w:lvlJc w:val="left"/>
      <w:pPr>
        <w:ind w:left="2610" w:firstLine="0"/>
      </w:pPr>
      <w:rPr>
        <w:rFonts w:hint="default"/>
        <w:b/>
        <w:bCs/>
        <w:i w:val="0"/>
        <w:iCs w:val="0"/>
        <w:sz w:val="28"/>
        <w:szCs w:val="28"/>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569B5063"/>
    <w:multiLevelType w:val="multilevel"/>
    <w:tmpl w:val="B48E2466"/>
    <w:numStyleLink w:val="AppendixHeadingList"/>
  </w:abstractNum>
  <w:abstractNum w:abstractNumId="27" w15:restartNumberingAfterBreak="0">
    <w:nsid w:val="57BA4D16"/>
    <w:multiLevelType w:val="multilevel"/>
    <w:tmpl w:val="B4ACB0B2"/>
    <w:lvl w:ilvl="0">
      <w:start w:val="1"/>
      <w:numFmt w:val="upperLetter"/>
      <w:suff w:val="space"/>
      <w:lvlText w:val="Appendix %1."/>
      <w:lvlJc w:val="left"/>
      <w:pPr>
        <w:ind w:left="0"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0" w:firstLine="0"/>
      </w:pPr>
      <w:rPr>
        <w:rFonts w:cs="Times New Roman" w:hint="default"/>
      </w:rPr>
    </w:lvl>
    <w:lvl w:ilvl="2">
      <w:start w:val="2"/>
      <w:numFmt w:val="decimal"/>
      <w:suff w:val="space"/>
      <w:lvlText w:val="%1.%2.%3"/>
      <w:lvlJc w:val="left"/>
      <w:pPr>
        <w:ind w:left="0" w:firstLine="0"/>
      </w:pPr>
      <w:rPr>
        <w:rFonts w:cs="Times New Roman" w:hint="default"/>
      </w:rPr>
    </w:lvl>
    <w:lvl w:ilvl="3">
      <w:start w:val="1"/>
      <w:numFmt w:val="decimal"/>
      <w:suff w:val="space"/>
      <w:lvlText w:val="%1.%2.%3.%4"/>
      <w:lvlJc w:val="left"/>
      <w:pPr>
        <w:ind w:left="0" w:firstLine="0"/>
      </w:pPr>
      <w:rPr>
        <w:rFonts w:cs="Times New Roman" w:hint="default"/>
      </w:rPr>
    </w:lvl>
    <w:lvl w:ilvl="4">
      <w:start w:val="1"/>
      <w:numFmt w:val="decimal"/>
      <w:suff w:val="space"/>
      <w:lvlText w:val="%1.%2.%3.%4.%5"/>
      <w:lvlJc w:val="left"/>
      <w:pPr>
        <w:ind w:left="0" w:firstLine="0"/>
      </w:pPr>
      <w:rPr>
        <w:rFonts w:cs="Times New Roman" w:hint="default"/>
      </w:rPr>
    </w:lvl>
    <w:lvl w:ilvl="5">
      <w:start w:val="1"/>
      <w:numFmt w:val="decimal"/>
      <w:suff w:val="space"/>
      <w:lvlText w:val="%1.%2.%3.%4.%5.%6"/>
      <w:lvlJc w:val="left"/>
      <w:pPr>
        <w:ind w:left="0" w:firstLine="0"/>
      </w:pPr>
      <w:rPr>
        <w:rFonts w:cs="Times New Roman" w:hint="default"/>
      </w:rPr>
    </w:lvl>
    <w:lvl w:ilvl="6">
      <w:start w:val="1"/>
      <w:numFmt w:val="decimal"/>
      <w:lvlText w:val="%1.%2.%3.%4.%5.%6.%7"/>
      <w:lvlJc w:val="left"/>
      <w:pPr>
        <w:tabs>
          <w:tab w:val="num" w:pos="-1854"/>
        </w:tabs>
        <w:ind w:left="0" w:firstLine="0"/>
      </w:pPr>
      <w:rPr>
        <w:rFonts w:cs="Times New Roman" w:hint="default"/>
      </w:rPr>
    </w:lvl>
    <w:lvl w:ilvl="7">
      <w:start w:val="1"/>
      <w:numFmt w:val="decimal"/>
      <w:lvlText w:val="%1.%2.%3.%4.%5.%6.%7.%8"/>
      <w:lvlJc w:val="left"/>
      <w:pPr>
        <w:tabs>
          <w:tab w:val="num" w:pos="-1710"/>
        </w:tabs>
        <w:ind w:left="0" w:firstLine="0"/>
      </w:pPr>
      <w:rPr>
        <w:rFonts w:cs="Times New Roman" w:hint="default"/>
      </w:rPr>
    </w:lvl>
    <w:lvl w:ilvl="8">
      <w:start w:val="1"/>
      <w:numFmt w:val="decimal"/>
      <w:lvlText w:val="%1.%2.%3.%4.%5.%6.%7.%8.%9"/>
      <w:lvlJc w:val="left"/>
      <w:pPr>
        <w:tabs>
          <w:tab w:val="num" w:pos="-1566"/>
        </w:tabs>
        <w:ind w:left="0" w:firstLine="0"/>
      </w:pPr>
      <w:rPr>
        <w:rFonts w:cs="Times New Roman" w:hint="default"/>
      </w:rPr>
    </w:lvl>
  </w:abstractNum>
  <w:abstractNum w:abstractNumId="28" w15:restartNumberingAfterBreak="0">
    <w:nsid w:val="62150EC1"/>
    <w:multiLevelType w:val="multilevel"/>
    <w:tmpl w:val="B71652E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668966BD"/>
    <w:multiLevelType w:val="multilevel"/>
    <w:tmpl w:val="B48E2466"/>
    <w:numStyleLink w:val="AppendixHeadingList"/>
  </w:abstractNum>
  <w:abstractNum w:abstractNumId="30" w15:restartNumberingAfterBreak="0">
    <w:nsid w:val="6D187589"/>
    <w:multiLevelType w:val="multilevel"/>
    <w:tmpl w:val="B48E2466"/>
    <w:numStyleLink w:val="AppendixHeadingList"/>
  </w:abstractNum>
  <w:num w:numId="1">
    <w:abstractNumId w:val="8"/>
  </w:num>
  <w:num w:numId="2">
    <w:abstractNumId w:val="23"/>
  </w:num>
  <w:num w:numId="3">
    <w:abstractNumId w:val="25"/>
  </w:num>
  <w:num w:numId="4">
    <w:abstractNumId w:val="10"/>
  </w:num>
  <w:num w:numId="5">
    <w:abstractNumId w:val="24"/>
  </w:num>
  <w:num w:numId="6">
    <w:abstractNumId w:val="8"/>
    <w:lvlOverride w:ilvl="0">
      <w:startOverride w:val="1"/>
    </w:lvlOverride>
  </w:num>
  <w:num w:numId="7">
    <w:abstractNumId w:val="27"/>
  </w:num>
  <w:num w:numId="8">
    <w:abstractNumId w:val="28"/>
  </w:num>
  <w:num w:numId="9">
    <w:abstractNumId w:val="29"/>
  </w:num>
  <w:num w:numId="10">
    <w:abstractNumId w:val="8"/>
    <w:lvlOverride w:ilvl="0">
      <w:startOverride w:val="1"/>
    </w:lvlOverride>
  </w:num>
  <w:num w:numId="11">
    <w:abstractNumId w:val="19"/>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8"/>
  </w:num>
  <w:num w:numId="25">
    <w:abstractNumId w:val="15"/>
  </w:num>
  <w:num w:numId="26">
    <w:abstractNumId w:val="22"/>
  </w:num>
  <w:num w:numId="27">
    <w:abstractNumId w:val="20"/>
  </w:num>
  <w:num w:numId="28">
    <w:abstractNumId w:val="12"/>
  </w:num>
  <w:num w:numId="29">
    <w:abstractNumId w:val="13"/>
  </w:num>
  <w:num w:numId="30">
    <w:abstractNumId w:val="14"/>
  </w:num>
  <w:num w:numId="31">
    <w:abstractNumId w:val="11"/>
  </w:num>
  <w:num w:numId="32">
    <w:abstractNumId w:val="16"/>
  </w:num>
  <w:num w:numId="33">
    <w:abstractNumId w:val="17"/>
  </w:num>
  <w:num w:numId="34">
    <w:abstractNumId w:val="30"/>
  </w:num>
  <w:num w:numId="35">
    <w:abstractNumId w:val="26"/>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att,Doug">
    <w15:presenceInfo w15:providerId="AD" w15:userId="S-1-5-21-60319325-1160982951-1601773907-3899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MHRA (Author-Date) URL&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xaffstrk5ss2fe9w0tpezzqa5zf299zfzs9&quot;&gt;My EndNote Library&lt;record-ids&gt;&lt;item&gt;97&lt;/item&gt;&lt;item&gt;127&lt;/item&gt;&lt;item&gt;486&lt;/item&gt;&lt;item&gt;648&lt;/item&gt;&lt;item&gt;667&lt;/item&gt;&lt;item&gt;708&lt;/item&gt;&lt;item&gt;711&lt;/item&gt;&lt;item&gt;712&lt;/item&gt;&lt;item&gt;713&lt;/item&gt;&lt;item&gt;879&lt;/item&gt;&lt;item&gt;1170&lt;/item&gt;&lt;item&gt;1176&lt;/item&gt;&lt;item&gt;1177&lt;/item&gt;&lt;item&gt;1188&lt;/item&gt;&lt;item&gt;1189&lt;/item&gt;&lt;item&gt;1193&lt;/item&gt;&lt;item&gt;1194&lt;/item&gt;&lt;/record-ids&gt;&lt;/item&gt;&lt;/Libraries&gt;"/>
  </w:docVars>
  <w:rsids>
    <w:rsidRoot w:val="000873DB"/>
    <w:rsid w:val="0000132E"/>
    <w:rsid w:val="00001D27"/>
    <w:rsid w:val="0000638A"/>
    <w:rsid w:val="0000765F"/>
    <w:rsid w:val="000135A5"/>
    <w:rsid w:val="00013626"/>
    <w:rsid w:val="00014D42"/>
    <w:rsid w:val="00017E52"/>
    <w:rsid w:val="00017F5F"/>
    <w:rsid w:val="00020721"/>
    <w:rsid w:val="00020EF1"/>
    <w:rsid w:val="0002186B"/>
    <w:rsid w:val="00022015"/>
    <w:rsid w:val="00026785"/>
    <w:rsid w:val="00027791"/>
    <w:rsid w:val="00031F23"/>
    <w:rsid w:val="00032EE0"/>
    <w:rsid w:val="00033424"/>
    <w:rsid w:val="000445C3"/>
    <w:rsid w:val="00044F3A"/>
    <w:rsid w:val="000532D4"/>
    <w:rsid w:val="000558BC"/>
    <w:rsid w:val="00061A7B"/>
    <w:rsid w:val="000658F6"/>
    <w:rsid w:val="00066C9D"/>
    <w:rsid w:val="00066CEF"/>
    <w:rsid w:val="00071799"/>
    <w:rsid w:val="0007505A"/>
    <w:rsid w:val="0008308E"/>
    <w:rsid w:val="00085606"/>
    <w:rsid w:val="000873DB"/>
    <w:rsid w:val="00090BDB"/>
    <w:rsid w:val="0009335E"/>
    <w:rsid w:val="000954A0"/>
    <w:rsid w:val="00097156"/>
    <w:rsid w:val="00097FD9"/>
    <w:rsid w:val="000A0A79"/>
    <w:rsid w:val="000A0F2A"/>
    <w:rsid w:val="000A259C"/>
    <w:rsid w:val="000A3528"/>
    <w:rsid w:val="000A62DF"/>
    <w:rsid w:val="000B26FB"/>
    <w:rsid w:val="000B6A1C"/>
    <w:rsid w:val="000B6A4D"/>
    <w:rsid w:val="000B7F8E"/>
    <w:rsid w:val="000C117A"/>
    <w:rsid w:val="000C364F"/>
    <w:rsid w:val="000C7772"/>
    <w:rsid w:val="000D125B"/>
    <w:rsid w:val="000D514A"/>
    <w:rsid w:val="000E623E"/>
    <w:rsid w:val="000E65F4"/>
    <w:rsid w:val="000F0617"/>
    <w:rsid w:val="000F6F65"/>
    <w:rsid w:val="000F7EAE"/>
    <w:rsid w:val="00100AC2"/>
    <w:rsid w:val="001047D4"/>
    <w:rsid w:val="0010535A"/>
    <w:rsid w:val="00121F93"/>
    <w:rsid w:val="00122A11"/>
    <w:rsid w:val="00126091"/>
    <w:rsid w:val="00127D9E"/>
    <w:rsid w:val="00136AAD"/>
    <w:rsid w:val="00137742"/>
    <w:rsid w:val="001400E5"/>
    <w:rsid w:val="00142A99"/>
    <w:rsid w:val="001472E9"/>
    <w:rsid w:val="001473B7"/>
    <w:rsid w:val="00160F28"/>
    <w:rsid w:val="00164E05"/>
    <w:rsid w:val="00164FA1"/>
    <w:rsid w:val="0016727F"/>
    <w:rsid w:val="00170F6E"/>
    <w:rsid w:val="001711FF"/>
    <w:rsid w:val="00171568"/>
    <w:rsid w:val="00174E17"/>
    <w:rsid w:val="001818E7"/>
    <w:rsid w:val="00184318"/>
    <w:rsid w:val="00185016"/>
    <w:rsid w:val="001916BB"/>
    <w:rsid w:val="00191E27"/>
    <w:rsid w:val="0019290A"/>
    <w:rsid w:val="001939A1"/>
    <w:rsid w:val="00195F8D"/>
    <w:rsid w:val="001A09E6"/>
    <w:rsid w:val="001A42BE"/>
    <w:rsid w:val="001B29B8"/>
    <w:rsid w:val="001B4717"/>
    <w:rsid w:val="001B59A4"/>
    <w:rsid w:val="001B6E51"/>
    <w:rsid w:val="001C0648"/>
    <w:rsid w:val="001C38DE"/>
    <w:rsid w:val="001C3F94"/>
    <w:rsid w:val="001D1950"/>
    <w:rsid w:val="001D52C9"/>
    <w:rsid w:val="001D68CC"/>
    <w:rsid w:val="001E40BB"/>
    <w:rsid w:val="001E4984"/>
    <w:rsid w:val="001E6B35"/>
    <w:rsid w:val="001F1C3A"/>
    <w:rsid w:val="001F3A17"/>
    <w:rsid w:val="001F455B"/>
    <w:rsid w:val="002077B8"/>
    <w:rsid w:val="00210364"/>
    <w:rsid w:val="0021468D"/>
    <w:rsid w:val="0021785F"/>
    <w:rsid w:val="00217AE1"/>
    <w:rsid w:val="00220B16"/>
    <w:rsid w:val="00230CF4"/>
    <w:rsid w:val="00242DE4"/>
    <w:rsid w:val="002534F9"/>
    <w:rsid w:val="00271993"/>
    <w:rsid w:val="00272AC4"/>
    <w:rsid w:val="002732C7"/>
    <w:rsid w:val="00282850"/>
    <w:rsid w:val="00283314"/>
    <w:rsid w:val="0028510A"/>
    <w:rsid w:val="00291608"/>
    <w:rsid w:val="00294DF3"/>
    <w:rsid w:val="002A3B05"/>
    <w:rsid w:val="002A4953"/>
    <w:rsid w:val="002A6E20"/>
    <w:rsid w:val="002A7E52"/>
    <w:rsid w:val="002B6907"/>
    <w:rsid w:val="002D2E23"/>
    <w:rsid w:val="002D352F"/>
    <w:rsid w:val="002E0CF9"/>
    <w:rsid w:val="002E43FD"/>
    <w:rsid w:val="002F4534"/>
    <w:rsid w:val="002F6691"/>
    <w:rsid w:val="0030501E"/>
    <w:rsid w:val="00310079"/>
    <w:rsid w:val="00312157"/>
    <w:rsid w:val="00316919"/>
    <w:rsid w:val="00324ABB"/>
    <w:rsid w:val="003262C4"/>
    <w:rsid w:val="003271A4"/>
    <w:rsid w:val="00327E98"/>
    <w:rsid w:val="00336913"/>
    <w:rsid w:val="0034793C"/>
    <w:rsid w:val="00347F9F"/>
    <w:rsid w:val="00353BD2"/>
    <w:rsid w:val="003559B9"/>
    <w:rsid w:val="00356380"/>
    <w:rsid w:val="00365DE6"/>
    <w:rsid w:val="00370FFE"/>
    <w:rsid w:val="00371050"/>
    <w:rsid w:val="00374E57"/>
    <w:rsid w:val="00374FCA"/>
    <w:rsid w:val="00381CA2"/>
    <w:rsid w:val="00383ED8"/>
    <w:rsid w:val="003870CC"/>
    <w:rsid w:val="0039552F"/>
    <w:rsid w:val="0039665E"/>
    <w:rsid w:val="00397F5A"/>
    <w:rsid w:val="003A0236"/>
    <w:rsid w:val="003A6999"/>
    <w:rsid w:val="003B1FA5"/>
    <w:rsid w:val="003B43AB"/>
    <w:rsid w:val="003B6F8E"/>
    <w:rsid w:val="003C0DDC"/>
    <w:rsid w:val="003C1903"/>
    <w:rsid w:val="003C5EED"/>
    <w:rsid w:val="003D3B8E"/>
    <w:rsid w:val="003D7092"/>
    <w:rsid w:val="003E004B"/>
    <w:rsid w:val="003E1BF2"/>
    <w:rsid w:val="003E27F0"/>
    <w:rsid w:val="003E774A"/>
    <w:rsid w:val="003F048C"/>
    <w:rsid w:val="003F745F"/>
    <w:rsid w:val="004043F7"/>
    <w:rsid w:val="00406389"/>
    <w:rsid w:val="004143F6"/>
    <w:rsid w:val="00414941"/>
    <w:rsid w:val="004151A7"/>
    <w:rsid w:val="004158C1"/>
    <w:rsid w:val="00421158"/>
    <w:rsid w:val="00424AD4"/>
    <w:rsid w:val="00435B13"/>
    <w:rsid w:val="00436728"/>
    <w:rsid w:val="00436867"/>
    <w:rsid w:val="0043709E"/>
    <w:rsid w:val="00437886"/>
    <w:rsid w:val="004406AE"/>
    <w:rsid w:val="00441218"/>
    <w:rsid w:val="00447461"/>
    <w:rsid w:val="00452188"/>
    <w:rsid w:val="004522A6"/>
    <w:rsid w:val="004539FE"/>
    <w:rsid w:val="0046128B"/>
    <w:rsid w:val="004632D4"/>
    <w:rsid w:val="00464AC2"/>
    <w:rsid w:val="004653C7"/>
    <w:rsid w:val="00467F45"/>
    <w:rsid w:val="00476C8A"/>
    <w:rsid w:val="004824ED"/>
    <w:rsid w:val="004872CD"/>
    <w:rsid w:val="004978BA"/>
    <w:rsid w:val="004A011B"/>
    <w:rsid w:val="004A0643"/>
    <w:rsid w:val="004A244E"/>
    <w:rsid w:val="004A28BB"/>
    <w:rsid w:val="004A2F31"/>
    <w:rsid w:val="004A3F29"/>
    <w:rsid w:val="004A4874"/>
    <w:rsid w:val="004A67AC"/>
    <w:rsid w:val="004B133D"/>
    <w:rsid w:val="004B1E82"/>
    <w:rsid w:val="004B5BBE"/>
    <w:rsid w:val="004C3668"/>
    <w:rsid w:val="004C40CA"/>
    <w:rsid w:val="004D4F0E"/>
    <w:rsid w:val="004E0F8D"/>
    <w:rsid w:val="004E1614"/>
    <w:rsid w:val="004E27CA"/>
    <w:rsid w:val="004E3E40"/>
    <w:rsid w:val="004E6CCE"/>
    <w:rsid w:val="00500208"/>
    <w:rsid w:val="00507E5D"/>
    <w:rsid w:val="00514C0C"/>
    <w:rsid w:val="005224CD"/>
    <w:rsid w:val="0052767A"/>
    <w:rsid w:val="0053010E"/>
    <w:rsid w:val="0053141C"/>
    <w:rsid w:val="00546C62"/>
    <w:rsid w:val="00552413"/>
    <w:rsid w:val="00552F18"/>
    <w:rsid w:val="005638FB"/>
    <w:rsid w:val="00567DC2"/>
    <w:rsid w:val="00570724"/>
    <w:rsid w:val="00575D3A"/>
    <w:rsid w:val="00576C68"/>
    <w:rsid w:val="005800DB"/>
    <w:rsid w:val="0058042D"/>
    <w:rsid w:val="0058147A"/>
    <w:rsid w:val="005839AA"/>
    <w:rsid w:val="00583E50"/>
    <w:rsid w:val="00584110"/>
    <w:rsid w:val="00587B33"/>
    <w:rsid w:val="00587BF5"/>
    <w:rsid w:val="00590D36"/>
    <w:rsid w:val="0059260C"/>
    <w:rsid w:val="0059588A"/>
    <w:rsid w:val="005A0297"/>
    <w:rsid w:val="005A49E1"/>
    <w:rsid w:val="005A4C5A"/>
    <w:rsid w:val="005A65A3"/>
    <w:rsid w:val="005A7470"/>
    <w:rsid w:val="005A78A6"/>
    <w:rsid w:val="005B19A7"/>
    <w:rsid w:val="005B374C"/>
    <w:rsid w:val="005C1898"/>
    <w:rsid w:val="005C245C"/>
    <w:rsid w:val="005C6BFF"/>
    <w:rsid w:val="005D1D35"/>
    <w:rsid w:val="005D5530"/>
    <w:rsid w:val="005D5795"/>
    <w:rsid w:val="005D72C0"/>
    <w:rsid w:val="005E1482"/>
    <w:rsid w:val="005E2FE4"/>
    <w:rsid w:val="005F1CA1"/>
    <w:rsid w:val="005F1D60"/>
    <w:rsid w:val="005F4E96"/>
    <w:rsid w:val="0060007E"/>
    <w:rsid w:val="0061080B"/>
    <w:rsid w:val="006117E9"/>
    <w:rsid w:val="00611CF7"/>
    <w:rsid w:val="00614824"/>
    <w:rsid w:val="006167FB"/>
    <w:rsid w:val="00620007"/>
    <w:rsid w:val="006323BB"/>
    <w:rsid w:val="0063538D"/>
    <w:rsid w:val="0065200A"/>
    <w:rsid w:val="00654D2D"/>
    <w:rsid w:val="006559E5"/>
    <w:rsid w:val="00664531"/>
    <w:rsid w:val="00667F7E"/>
    <w:rsid w:val="00670331"/>
    <w:rsid w:val="00670985"/>
    <w:rsid w:val="006841A5"/>
    <w:rsid w:val="00690DF8"/>
    <w:rsid w:val="00692F7C"/>
    <w:rsid w:val="00693E5E"/>
    <w:rsid w:val="00693E6D"/>
    <w:rsid w:val="006948C0"/>
    <w:rsid w:val="006948F1"/>
    <w:rsid w:val="006949FB"/>
    <w:rsid w:val="006A16DD"/>
    <w:rsid w:val="006A4527"/>
    <w:rsid w:val="006A65A4"/>
    <w:rsid w:val="006B2854"/>
    <w:rsid w:val="006C40A2"/>
    <w:rsid w:val="006C5010"/>
    <w:rsid w:val="006C5325"/>
    <w:rsid w:val="006C56EF"/>
    <w:rsid w:val="006D2EBC"/>
    <w:rsid w:val="006E119B"/>
    <w:rsid w:val="006E3F1F"/>
    <w:rsid w:val="006E6090"/>
    <w:rsid w:val="006F1A59"/>
    <w:rsid w:val="006F4257"/>
    <w:rsid w:val="0070675F"/>
    <w:rsid w:val="007072FD"/>
    <w:rsid w:val="00715C70"/>
    <w:rsid w:val="007242B7"/>
    <w:rsid w:val="00724E2A"/>
    <w:rsid w:val="0073412F"/>
    <w:rsid w:val="00736D04"/>
    <w:rsid w:val="007460F3"/>
    <w:rsid w:val="00746C03"/>
    <w:rsid w:val="007544FA"/>
    <w:rsid w:val="00757DFF"/>
    <w:rsid w:val="007611EC"/>
    <w:rsid w:val="00762DC7"/>
    <w:rsid w:val="007653EB"/>
    <w:rsid w:val="00766D4E"/>
    <w:rsid w:val="007675F2"/>
    <w:rsid w:val="00772362"/>
    <w:rsid w:val="00775EC4"/>
    <w:rsid w:val="00790950"/>
    <w:rsid w:val="00792FD2"/>
    <w:rsid w:val="00794EAF"/>
    <w:rsid w:val="0079709D"/>
    <w:rsid w:val="007A6648"/>
    <w:rsid w:val="007A6C66"/>
    <w:rsid w:val="007A7B09"/>
    <w:rsid w:val="007B2E71"/>
    <w:rsid w:val="007B402B"/>
    <w:rsid w:val="007C19DF"/>
    <w:rsid w:val="007C4FA2"/>
    <w:rsid w:val="007D09CD"/>
    <w:rsid w:val="007D7C7C"/>
    <w:rsid w:val="007E136D"/>
    <w:rsid w:val="007E14DF"/>
    <w:rsid w:val="007E417B"/>
    <w:rsid w:val="007F302E"/>
    <w:rsid w:val="007F4988"/>
    <w:rsid w:val="007F554B"/>
    <w:rsid w:val="007F646C"/>
    <w:rsid w:val="00812E44"/>
    <w:rsid w:val="008133C5"/>
    <w:rsid w:val="00815C88"/>
    <w:rsid w:val="00821917"/>
    <w:rsid w:val="00824172"/>
    <w:rsid w:val="008249FE"/>
    <w:rsid w:val="00827C82"/>
    <w:rsid w:val="00830F31"/>
    <w:rsid w:val="00831145"/>
    <w:rsid w:val="0083254E"/>
    <w:rsid w:val="00832550"/>
    <w:rsid w:val="00834796"/>
    <w:rsid w:val="00853A63"/>
    <w:rsid w:val="008578B4"/>
    <w:rsid w:val="0086362F"/>
    <w:rsid w:val="00863CCA"/>
    <w:rsid w:val="008727F3"/>
    <w:rsid w:val="00876688"/>
    <w:rsid w:val="00876EA3"/>
    <w:rsid w:val="00877CE2"/>
    <w:rsid w:val="00880226"/>
    <w:rsid w:val="0088391E"/>
    <w:rsid w:val="00884B0C"/>
    <w:rsid w:val="008851C5"/>
    <w:rsid w:val="008873D9"/>
    <w:rsid w:val="008877A8"/>
    <w:rsid w:val="008A130F"/>
    <w:rsid w:val="008A3A06"/>
    <w:rsid w:val="008A48F4"/>
    <w:rsid w:val="008A6418"/>
    <w:rsid w:val="008B308C"/>
    <w:rsid w:val="008B325A"/>
    <w:rsid w:val="008B59A9"/>
    <w:rsid w:val="008B692B"/>
    <w:rsid w:val="008C573D"/>
    <w:rsid w:val="008C6CD8"/>
    <w:rsid w:val="008D17FD"/>
    <w:rsid w:val="008D4122"/>
    <w:rsid w:val="008D4817"/>
    <w:rsid w:val="008E5C2B"/>
    <w:rsid w:val="008E690A"/>
    <w:rsid w:val="008E6933"/>
    <w:rsid w:val="008E6C43"/>
    <w:rsid w:val="008F4BBF"/>
    <w:rsid w:val="00901126"/>
    <w:rsid w:val="00912514"/>
    <w:rsid w:val="00914CBC"/>
    <w:rsid w:val="00915125"/>
    <w:rsid w:val="00917348"/>
    <w:rsid w:val="00922766"/>
    <w:rsid w:val="009235EF"/>
    <w:rsid w:val="009271AF"/>
    <w:rsid w:val="00927397"/>
    <w:rsid w:val="00935F33"/>
    <w:rsid w:val="0093621D"/>
    <w:rsid w:val="00936BC7"/>
    <w:rsid w:val="00941449"/>
    <w:rsid w:val="009431B0"/>
    <w:rsid w:val="00946573"/>
    <w:rsid w:val="009474E1"/>
    <w:rsid w:val="00947B03"/>
    <w:rsid w:val="00950897"/>
    <w:rsid w:val="00951B74"/>
    <w:rsid w:val="00952271"/>
    <w:rsid w:val="009530FD"/>
    <w:rsid w:val="00955186"/>
    <w:rsid w:val="009571A3"/>
    <w:rsid w:val="00963AC5"/>
    <w:rsid w:val="00963E7A"/>
    <w:rsid w:val="00965FCD"/>
    <w:rsid w:val="00974FA1"/>
    <w:rsid w:val="009756D1"/>
    <w:rsid w:val="00976906"/>
    <w:rsid w:val="00977FA0"/>
    <w:rsid w:val="009829D3"/>
    <w:rsid w:val="00982FA2"/>
    <w:rsid w:val="009852B2"/>
    <w:rsid w:val="0098794F"/>
    <w:rsid w:val="0099029D"/>
    <w:rsid w:val="009A110E"/>
    <w:rsid w:val="009A13E2"/>
    <w:rsid w:val="009A14BC"/>
    <w:rsid w:val="009A29D8"/>
    <w:rsid w:val="009A5213"/>
    <w:rsid w:val="009A7794"/>
    <w:rsid w:val="009B09B6"/>
    <w:rsid w:val="009B4933"/>
    <w:rsid w:val="009B498E"/>
    <w:rsid w:val="009B6F8A"/>
    <w:rsid w:val="009C0531"/>
    <w:rsid w:val="009C5C36"/>
    <w:rsid w:val="009C6CD5"/>
    <w:rsid w:val="009D075D"/>
    <w:rsid w:val="009E0879"/>
    <w:rsid w:val="009E3DC2"/>
    <w:rsid w:val="009E3FED"/>
    <w:rsid w:val="009E55FB"/>
    <w:rsid w:val="009E6712"/>
    <w:rsid w:val="009F6CCC"/>
    <w:rsid w:val="009F78D4"/>
    <w:rsid w:val="00A061ED"/>
    <w:rsid w:val="00A07812"/>
    <w:rsid w:val="00A21AB9"/>
    <w:rsid w:val="00A22B08"/>
    <w:rsid w:val="00A25D13"/>
    <w:rsid w:val="00A26E9B"/>
    <w:rsid w:val="00A327AB"/>
    <w:rsid w:val="00A3453F"/>
    <w:rsid w:val="00A353E0"/>
    <w:rsid w:val="00A376AA"/>
    <w:rsid w:val="00A37E5B"/>
    <w:rsid w:val="00A40E46"/>
    <w:rsid w:val="00A43441"/>
    <w:rsid w:val="00A510D2"/>
    <w:rsid w:val="00A51654"/>
    <w:rsid w:val="00A55A77"/>
    <w:rsid w:val="00A61821"/>
    <w:rsid w:val="00A619C3"/>
    <w:rsid w:val="00A63443"/>
    <w:rsid w:val="00A6466D"/>
    <w:rsid w:val="00A66608"/>
    <w:rsid w:val="00A705EC"/>
    <w:rsid w:val="00A71936"/>
    <w:rsid w:val="00A764F2"/>
    <w:rsid w:val="00A842C1"/>
    <w:rsid w:val="00A904F5"/>
    <w:rsid w:val="00A90FB0"/>
    <w:rsid w:val="00A93AE3"/>
    <w:rsid w:val="00A93D4E"/>
    <w:rsid w:val="00AA1146"/>
    <w:rsid w:val="00AA199C"/>
    <w:rsid w:val="00AA4007"/>
    <w:rsid w:val="00AB1B69"/>
    <w:rsid w:val="00AC10C0"/>
    <w:rsid w:val="00AC4DE1"/>
    <w:rsid w:val="00AD009B"/>
    <w:rsid w:val="00AD059A"/>
    <w:rsid w:val="00AD466A"/>
    <w:rsid w:val="00AD54AD"/>
    <w:rsid w:val="00AD65E6"/>
    <w:rsid w:val="00AE3DF2"/>
    <w:rsid w:val="00AE55EC"/>
    <w:rsid w:val="00AF022A"/>
    <w:rsid w:val="00AF2A44"/>
    <w:rsid w:val="00AF5381"/>
    <w:rsid w:val="00B02F2D"/>
    <w:rsid w:val="00B03156"/>
    <w:rsid w:val="00B04A81"/>
    <w:rsid w:val="00B10853"/>
    <w:rsid w:val="00B10913"/>
    <w:rsid w:val="00B15083"/>
    <w:rsid w:val="00B16E30"/>
    <w:rsid w:val="00B17735"/>
    <w:rsid w:val="00B17F95"/>
    <w:rsid w:val="00B24F98"/>
    <w:rsid w:val="00B25C35"/>
    <w:rsid w:val="00B25DBF"/>
    <w:rsid w:val="00B31B25"/>
    <w:rsid w:val="00B33E4D"/>
    <w:rsid w:val="00B355C0"/>
    <w:rsid w:val="00B36EF3"/>
    <w:rsid w:val="00B4341E"/>
    <w:rsid w:val="00B442D5"/>
    <w:rsid w:val="00B525D8"/>
    <w:rsid w:val="00B54E82"/>
    <w:rsid w:val="00B57614"/>
    <w:rsid w:val="00B61D95"/>
    <w:rsid w:val="00B63171"/>
    <w:rsid w:val="00B63530"/>
    <w:rsid w:val="00B64693"/>
    <w:rsid w:val="00B65E4B"/>
    <w:rsid w:val="00B7239A"/>
    <w:rsid w:val="00B7702B"/>
    <w:rsid w:val="00B77AA3"/>
    <w:rsid w:val="00B821E7"/>
    <w:rsid w:val="00B94304"/>
    <w:rsid w:val="00B97F34"/>
    <w:rsid w:val="00BA0295"/>
    <w:rsid w:val="00BA07FE"/>
    <w:rsid w:val="00BA171F"/>
    <w:rsid w:val="00BA30B2"/>
    <w:rsid w:val="00BA3BCA"/>
    <w:rsid w:val="00BB0143"/>
    <w:rsid w:val="00BB0794"/>
    <w:rsid w:val="00BB5142"/>
    <w:rsid w:val="00BB668D"/>
    <w:rsid w:val="00BB687C"/>
    <w:rsid w:val="00BC0743"/>
    <w:rsid w:val="00BC3AC6"/>
    <w:rsid w:val="00BC6D81"/>
    <w:rsid w:val="00BC785A"/>
    <w:rsid w:val="00BD2C92"/>
    <w:rsid w:val="00BD5935"/>
    <w:rsid w:val="00BD60C3"/>
    <w:rsid w:val="00BE3F64"/>
    <w:rsid w:val="00BE4111"/>
    <w:rsid w:val="00BE77DB"/>
    <w:rsid w:val="00BF2797"/>
    <w:rsid w:val="00BF3CB5"/>
    <w:rsid w:val="00BF6110"/>
    <w:rsid w:val="00C028C1"/>
    <w:rsid w:val="00C0308E"/>
    <w:rsid w:val="00C035DC"/>
    <w:rsid w:val="00C0523D"/>
    <w:rsid w:val="00C06BBC"/>
    <w:rsid w:val="00C12B43"/>
    <w:rsid w:val="00C16792"/>
    <w:rsid w:val="00C21BC9"/>
    <w:rsid w:val="00C22744"/>
    <w:rsid w:val="00C22F97"/>
    <w:rsid w:val="00C2352B"/>
    <w:rsid w:val="00C5006D"/>
    <w:rsid w:val="00C5190D"/>
    <w:rsid w:val="00C53C72"/>
    <w:rsid w:val="00C53F78"/>
    <w:rsid w:val="00C56A30"/>
    <w:rsid w:val="00C56B0E"/>
    <w:rsid w:val="00C56ECF"/>
    <w:rsid w:val="00C6415E"/>
    <w:rsid w:val="00C67C34"/>
    <w:rsid w:val="00C732AC"/>
    <w:rsid w:val="00C744BF"/>
    <w:rsid w:val="00C7496B"/>
    <w:rsid w:val="00C7790F"/>
    <w:rsid w:val="00C925C0"/>
    <w:rsid w:val="00C95FA4"/>
    <w:rsid w:val="00CA308D"/>
    <w:rsid w:val="00CA58FB"/>
    <w:rsid w:val="00CB0720"/>
    <w:rsid w:val="00CB24B7"/>
    <w:rsid w:val="00CB3767"/>
    <w:rsid w:val="00CB6C13"/>
    <w:rsid w:val="00CC40C2"/>
    <w:rsid w:val="00CC7A94"/>
    <w:rsid w:val="00CC7C04"/>
    <w:rsid w:val="00CD56F5"/>
    <w:rsid w:val="00CD642E"/>
    <w:rsid w:val="00CE1018"/>
    <w:rsid w:val="00CE2BDA"/>
    <w:rsid w:val="00CE3880"/>
    <w:rsid w:val="00CE39C9"/>
    <w:rsid w:val="00CE46C6"/>
    <w:rsid w:val="00CE5B67"/>
    <w:rsid w:val="00CF0248"/>
    <w:rsid w:val="00CF348F"/>
    <w:rsid w:val="00D01E90"/>
    <w:rsid w:val="00D02F5F"/>
    <w:rsid w:val="00D03776"/>
    <w:rsid w:val="00D052B6"/>
    <w:rsid w:val="00D12190"/>
    <w:rsid w:val="00D13D3A"/>
    <w:rsid w:val="00D1635A"/>
    <w:rsid w:val="00D166BC"/>
    <w:rsid w:val="00D20B62"/>
    <w:rsid w:val="00D23212"/>
    <w:rsid w:val="00D27DB2"/>
    <w:rsid w:val="00D331CA"/>
    <w:rsid w:val="00D334E1"/>
    <w:rsid w:val="00D36C20"/>
    <w:rsid w:val="00D37C95"/>
    <w:rsid w:val="00D40E47"/>
    <w:rsid w:val="00D4625D"/>
    <w:rsid w:val="00D54C50"/>
    <w:rsid w:val="00D56B92"/>
    <w:rsid w:val="00D608EB"/>
    <w:rsid w:val="00D7190D"/>
    <w:rsid w:val="00D7773D"/>
    <w:rsid w:val="00D800E4"/>
    <w:rsid w:val="00D852BA"/>
    <w:rsid w:val="00D85457"/>
    <w:rsid w:val="00D85ABE"/>
    <w:rsid w:val="00D8686E"/>
    <w:rsid w:val="00D93474"/>
    <w:rsid w:val="00D95952"/>
    <w:rsid w:val="00DB030C"/>
    <w:rsid w:val="00DB7EDF"/>
    <w:rsid w:val="00DB7EF5"/>
    <w:rsid w:val="00DC10B0"/>
    <w:rsid w:val="00DC20B7"/>
    <w:rsid w:val="00DC2D47"/>
    <w:rsid w:val="00DC58CC"/>
    <w:rsid w:val="00DD1687"/>
    <w:rsid w:val="00DD4897"/>
    <w:rsid w:val="00DD5D2A"/>
    <w:rsid w:val="00DE0A68"/>
    <w:rsid w:val="00DF78F5"/>
    <w:rsid w:val="00E03BBE"/>
    <w:rsid w:val="00E04110"/>
    <w:rsid w:val="00E044B3"/>
    <w:rsid w:val="00E1080B"/>
    <w:rsid w:val="00E1376E"/>
    <w:rsid w:val="00E138BA"/>
    <w:rsid w:val="00E16B47"/>
    <w:rsid w:val="00E22B94"/>
    <w:rsid w:val="00E25694"/>
    <w:rsid w:val="00E30B27"/>
    <w:rsid w:val="00E31C6F"/>
    <w:rsid w:val="00E369C6"/>
    <w:rsid w:val="00E5033B"/>
    <w:rsid w:val="00E51867"/>
    <w:rsid w:val="00E649BA"/>
    <w:rsid w:val="00E66816"/>
    <w:rsid w:val="00E7136A"/>
    <w:rsid w:val="00E72B8E"/>
    <w:rsid w:val="00E825B2"/>
    <w:rsid w:val="00E873C5"/>
    <w:rsid w:val="00E87745"/>
    <w:rsid w:val="00E913F4"/>
    <w:rsid w:val="00E91C9D"/>
    <w:rsid w:val="00E94D99"/>
    <w:rsid w:val="00E9651F"/>
    <w:rsid w:val="00E966B8"/>
    <w:rsid w:val="00E9697E"/>
    <w:rsid w:val="00EA4BB1"/>
    <w:rsid w:val="00EA6725"/>
    <w:rsid w:val="00EB2382"/>
    <w:rsid w:val="00EB2A89"/>
    <w:rsid w:val="00EB56E3"/>
    <w:rsid w:val="00EB59C6"/>
    <w:rsid w:val="00EC42B6"/>
    <w:rsid w:val="00EC4670"/>
    <w:rsid w:val="00EC4F90"/>
    <w:rsid w:val="00EC62FB"/>
    <w:rsid w:val="00ED08BA"/>
    <w:rsid w:val="00EE013E"/>
    <w:rsid w:val="00EE0DCF"/>
    <w:rsid w:val="00EE5336"/>
    <w:rsid w:val="00EE56C6"/>
    <w:rsid w:val="00EF4C81"/>
    <w:rsid w:val="00EF5A7F"/>
    <w:rsid w:val="00EF6C44"/>
    <w:rsid w:val="00EF7777"/>
    <w:rsid w:val="00EF7C7F"/>
    <w:rsid w:val="00F03884"/>
    <w:rsid w:val="00F057B4"/>
    <w:rsid w:val="00F07F23"/>
    <w:rsid w:val="00F10447"/>
    <w:rsid w:val="00F21F37"/>
    <w:rsid w:val="00F21FFC"/>
    <w:rsid w:val="00F26E6C"/>
    <w:rsid w:val="00F31D60"/>
    <w:rsid w:val="00F3471B"/>
    <w:rsid w:val="00F41C1D"/>
    <w:rsid w:val="00F43695"/>
    <w:rsid w:val="00F53C4E"/>
    <w:rsid w:val="00F55C55"/>
    <w:rsid w:val="00F64067"/>
    <w:rsid w:val="00F648EE"/>
    <w:rsid w:val="00F66236"/>
    <w:rsid w:val="00F66903"/>
    <w:rsid w:val="00F67787"/>
    <w:rsid w:val="00F71376"/>
    <w:rsid w:val="00F7154A"/>
    <w:rsid w:val="00F76FE5"/>
    <w:rsid w:val="00F77EFF"/>
    <w:rsid w:val="00F80A14"/>
    <w:rsid w:val="00F8574B"/>
    <w:rsid w:val="00F87A83"/>
    <w:rsid w:val="00F941E6"/>
    <w:rsid w:val="00FA08EF"/>
    <w:rsid w:val="00FA10C3"/>
    <w:rsid w:val="00FA1F60"/>
    <w:rsid w:val="00FA3EBB"/>
    <w:rsid w:val="00FB098D"/>
    <w:rsid w:val="00FB3200"/>
    <w:rsid w:val="00FB5718"/>
    <w:rsid w:val="00FB665B"/>
    <w:rsid w:val="00FB6D79"/>
    <w:rsid w:val="00FB76A9"/>
    <w:rsid w:val="00FC0D0B"/>
    <w:rsid w:val="00FC1635"/>
    <w:rsid w:val="00FC25EA"/>
    <w:rsid w:val="00FC5D38"/>
    <w:rsid w:val="00FD3C85"/>
    <w:rsid w:val="00FD4AE5"/>
    <w:rsid w:val="00FD6127"/>
    <w:rsid w:val="00FE49E3"/>
    <w:rsid w:val="00FE6607"/>
    <w:rsid w:val="00FE694D"/>
    <w:rsid w:val="00FF0319"/>
    <w:rsid w:val="00FF2912"/>
    <w:rsid w:val="00FF35D3"/>
    <w:rsid w:val="00FF5379"/>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2D09EF"/>
  <w15:docId w15:val="{F4E2EE7E-8285-43CE-B3C7-5535D32BF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E40"/>
    <w:pPr>
      <w:spacing w:after="160" w:line="259" w:lineRule="auto"/>
    </w:pPr>
    <w:rPr>
      <w:rFonts w:asciiTheme="minorHAnsi" w:eastAsiaTheme="minorHAnsi" w:hAnsiTheme="minorHAnsi" w:cstheme="minorBidi"/>
      <w:sz w:val="22"/>
      <w:szCs w:val="22"/>
    </w:rPr>
  </w:style>
  <w:style w:type="paragraph" w:styleId="Heading1">
    <w:name w:val="heading 1"/>
    <w:next w:val="BodyText"/>
    <w:link w:val="Heading1Char"/>
    <w:qFormat/>
    <w:rsid w:val="002D2E23"/>
    <w:pPr>
      <w:keepNext/>
      <w:pageBreakBefore/>
      <w:numPr>
        <w:numId w:val="8"/>
      </w:numPr>
      <w:spacing w:before="240" w:after="60"/>
      <w:outlineLvl w:val="0"/>
    </w:pPr>
    <w:rPr>
      <w:rFonts w:ascii="Arial" w:hAnsi="Arial"/>
      <w:b/>
      <w:noProof/>
      <w:kern w:val="28"/>
      <w:sz w:val="28"/>
    </w:rPr>
  </w:style>
  <w:style w:type="paragraph" w:styleId="Heading2">
    <w:name w:val="heading 2"/>
    <w:basedOn w:val="Heading1"/>
    <w:next w:val="BodyText"/>
    <w:link w:val="Heading2Char"/>
    <w:qFormat/>
    <w:rsid w:val="002D2E23"/>
    <w:pPr>
      <w:pageBreakBefore w:val="0"/>
      <w:numPr>
        <w:ilvl w:val="1"/>
      </w:numPr>
      <w:outlineLvl w:val="1"/>
    </w:pPr>
  </w:style>
  <w:style w:type="paragraph" w:styleId="Heading3">
    <w:name w:val="heading 3"/>
    <w:basedOn w:val="Heading2"/>
    <w:next w:val="BodyText"/>
    <w:link w:val="Heading3Char"/>
    <w:qFormat/>
    <w:rsid w:val="002D2E23"/>
    <w:pPr>
      <w:numPr>
        <w:ilvl w:val="2"/>
      </w:numPr>
      <w:outlineLvl w:val="2"/>
    </w:pPr>
    <w:rPr>
      <w:sz w:val="24"/>
    </w:rPr>
  </w:style>
  <w:style w:type="paragraph" w:styleId="Heading4">
    <w:name w:val="heading 4"/>
    <w:basedOn w:val="Heading3"/>
    <w:next w:val="BodyText"/>
    <w:link w:val="Heading4Char"/>
    <w:qFormat/>
    <w:rsid w:val="002D2E23"/>
    <w:pPr>
      <w:numPr>
        <w:ilvl w:val="3"/>
      </w:numPr>
      <w:tabs>
        <w:tab w:val="left" w:pos="900"/>
      </w:tabs>
      <w:outlineLvl w:val="3"/>
    </w:pPr>
  </w:style>
  <w:style w:type="paragraph" w:styleId="Heading5">
    <w:name w:val="heading 5"/>
    <w:basedOn w:val="Heading4"/>
    <w:next w:val="BodyText"/>
    <w:link w:val="Heading5Char"/>
    <w:qFormat/>
    <w:rsid w:val="002D2E23"/>
    <w:pPr>
      <w:numPr>
        <w:ilvl w:val="4"/>
      </w:numPr>
      <w:tabs>
        <w:tab w:val="clear" w:pos="900"/>
      </w:tabs>
      <w:outlineLvl w:val="4"/>
    </w:pPr>
  </w:style>
  <w:style w:type="paragraph" w:styleId="Heading6">
    <w:name w:val="heading 6"/>
    <w:basedOn w:val="Heading5"/>
    <w:next w:val="BodyText"/>
    <w:link w:val="Heading6Char"/>
    <w:qFormat/>
    <w:rsid w:val="002D2E23"/>
    <w:pPr>
      <w:numPr>
        <w:ilvl w:val="5"/>
      </w:numPr>
      <w:outlineLvl w:val="5"/>
    </w:pPr>
  </w:style>
  <w:style w:type="paragraph" w:styleId="Heading7">
    <w:name w:val="heading 7"/>
    <w:basedOn w:val="Heading6"/>
    <w:next w:val="BodyText"/>
    <w:link w:val="Heading7Char"/>
    <w:qFormat/>
    <w:rsid w:val="002D2E23"/>
    <w:pPr>
      <w:numPr>
        <w:ilvl w:val="6"/>
      </w:numPr>
      <w:outlineLvl w:val="6"/>
    </w:pPr>
  </w:style>
  <w:style w:type="paragraph" w:styleId="Heading8">
    <w:name w:val="heading 8"/>
    <w:basedOn w:val="Heading7"/>
    <w:next w:val="BodyText"/>
    <w:link w:val="Heading8Char"/>
    <w:qFormat/>
    <w:rsid w:val="002D2E23"/>
    <w:pPr>
      <w:numPr>
        <w:ilvl w:val="7"/>
      </w:numPr>
      <w:outlineLvl w:val="7"/>
    </w:pPr>
  </w:style>
  <w:style w:type="paragraph" w:styleId="Heading9">
    <w:name w:val="heading 9"/>
    <w:basedOn w:val="Heading8"/>
    <w:next w:val="BodyText"/>
    <w:link w:val="Heading9Char"/>
    <w:qFormat/>
    <w:rsid w:val="002D2E2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ABB"/>
    <w:rPr>
      <w:rFonts w:ascii="Arial" w:hAnsi="Arial"/>
      <w:b/>
      <w:noProof/>
      <w:kern w:val="28"/>
      <w:sz w:val="28"/>
    </w:rPr>
  </w:style>
  <w:style w:type="character" w:customStyle="1" w:styleId="Heading2Char">
    <w:name w:val="Heading 2 Char"/>
    <w:basedOn w:val="DefaultParagraphFont"/>
    <w:link w:val="Heading2"/>
    <w:rsid w:val="00324ABB"/>
    <w:rPr>
      <w:rFonts w:ascii="Arial" w:hAnsi="Arial"/>
      <w:b/>
      <w:noProof/>
      <w:kern w:val="28"/>
      <w:sz w:val="28"/>
    </w:rPr>
  </w:style>
  <w:style w:type="character" w:customStyle="1" w:styleId="Heading3Char">
    <w:name w:val="Heading 3 Char"/>
    <w:basedOn w:val="DefaultParagraphFont"/>
    <w:link w:val="Heading3"/>
    <w:rsid w:val="00324ABB"/>
    <w:rPr>
      <w:rFonts w:ascii="Arial" w:hAnsi="Arial"/>
      <w:b/>
      <w:noProof/>
      <w:kern w:val="28"/>
      <w:sz w:val="24"/>
    </w:rPr>
  </w:style>
  <w:style w:type="character" w:customStyle="1" w:styleId="Heading4Char">
    <w:name w:val="Heading 4 Char"/>
    <w:basedOn w:val="DefaultParagraphFont"/>
    <w:link w:val="Heading4"/>
    <w:rsid w:val="00324ABB"/>
    <w:rPr>
      <w:rFonts w:ascii="Arial" w:hAnsi="Arial"/>
      <w:b/>
      <w:noProof/>
      <w:kern w:val="28"/>
      <w:sz w:val="24"/>
    </w:rPr>
  </w:style>
  <w:style w:type="character" w:customStyle="1" w:styleId="Heading5Char">
    <w:name w:val="Heading 5 Char"/>
    <w:basedOn w:val="DefaultParagraphFont"/>
    <w:link w:val="Heading5"/>
    <w:rsid w:val="00324ABB"/>
    <w:rPr>
      <w:rFonts w:ascii="Arial" w:hAnsi="Arial"/>
      <w:b/>
      <w:noProof/>
      <w:kern w:val="28"/>
      <w:sz w:val="24"/>
    </w:rPr>
  </w:style>
  <w:style w:type="character" w:customStyle="1" w:styleId="Heading6Char">
    <w:name w:val="Heading 6 Char"/>
    <w:link w:val="Heading6"/>
    <w:rsid w:val="002D2E23"/>
    <w:rPr>
      <w:rFonts w:ascii="Arial" w:hAnsi="Arial"/>
      <w:b/>
      <w:noProof/>
      <w:kern w:val="28"/>
      <w:sz w:val="24"/>
    </w:rPr>
  </w:style>
  <w:style w:type="character" w:customStyle="1" w:styleId="Heading7Char">
    <w:name w:val="Heading 7 Char"/>
    <w:basedOn w:val="DefaultParagraphFont"/>
    <w:link w:val="Heading7"/>
    <w:rsid w:val="004E3E40"/>
    <w:rPr>
      <w:rFonts w:ascii="Arial" w:hAnsi="Arial"/>
      <w:b/>
      <w:noProof/>
      <w:kern w:val="28"/>
      <w:sz w:val="24"/>
    </w:rPr>
  </w:style>
  <w:style w:type="character" w:customStyle="1" w:styleId="Heading8Char">
    <w:name w:val="Heading 8 Char"/>
    <w:basedOn w:val="DefaultParagraphFont"/>
    <w:link w:val="Heading8"/>
    <w:rsid w:val="004E3E40"/>
    <w:rPr>
      <w:rFonts w:ascii="Arial" w:hAnsi="Arial"/>
      <w:b/>
      <w:noProof/>
      <w:kern w:val="28"/>
      <w:sz w:val="24"/>
    </w:rPr>
  </w:style>
  <w:style w:type="character" w:customStyle="1" w:styleId="Heading9Char">
    <w:name w:val="Heading 9 Char"/>
    <w:basedOn w:val="DefaultParagraphFont"/>
    <w:link w:val="Heading9"/>
    <w:rsid w:val="004E3E40"/>
    <w:rPr>
      <w:rFonts w:ascii="Arial" w:hAnsi="Arial"/>
      <w:b/>
      <w:noProof/>
      <w:kern w:val="28"/>
      <w:sz w:val="24"/>
    </w:rPr>
  </w:style>
  <w:style w:type="paragraph" w:styleId="Revision">
    <w:name w:val="Revision"/>
    <w:hidden/>
    <w:uiPriority w:val="99"/>
    <w:semiHidden/>
    <w:rsid w:val="0058042D"/>
    <w:rPr>
      <w:sz w:val="22"/>
      <w:szCs w:val="22"/>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heme="minorHAnsi" w:eastAsiaTheme="minorHAnsi" w:hAnsiTheme="minorHAnsi" w:cstheme="minorBidi"/>
    </w:rPr>
  </w:style>
  <w:style w:type="character" w:styleId="CommentReference">
    <w:name w:val="annotation reference"/>
    <w:basedOn w:val="DefaultParagraphFont"/>
    <w:uiPriority w:val="99"/>
    <w:semiHidden/>
    <w:unhideWhenUsed/>
    <w:rPr>
      <w:sz w:val="16"/>
      <w:szCs w:val="16"/>
    </w:rPr>
  </w:style>
  <w:style w:type="paragraph" w:customStyle="1" w:styleId="AppendixHeading1">
    <w:name w:val="Appendix Heading 1"/>
    <w:next w:val="BodyText"/>
    <w:rsid w:val="00F64067"/>
    <w:pPr>
      <w:pageBreakBefore/>
      <w:numPr>
        <w:numId w:val="11"/>
      </w:numPr>
      <w:spacing w:before="240" w:after="60"/>
      <w:outlineLvl w:val="0"/>
    </w:pPr>
    <w:rPr>
      <w:rFonts w:ascii="Arial" w:hAnsi="Arial"/>
      <w:b/>
      <w:noProof/>
      <w:sz w:val="28"/>
    </w:rPr>
  </w:style>
  <w:style w:type="paragraph" w:styleId="BodyText">
    <w:name w:val="Body Text"/>
    <w:link w:val="BodyTextChar"/>
    <w:qFormat/>
    <w:rsid w:val="002D2E23"/>
    <w:pPr>
      <w:spacing w:before="120"/>
    </w:pPr>
    <w:rPr>
      <w:rFonts w:ascii="Times New Roman" w:hAnsi="Times New Roman"/>
      <w:noProof/>
      <w:sz w:val="24"/>
    </w:rPr>
  </w:style>
  <w:style w:type="character" w:customStyle="1" w:styleId="BodyTextChar">
    <w:name w:val="Body Text Char"/>
    <w:link w:val="BodyText"/>
    <w:rsid w:val="002D2E23"/>
    <w:rPr>
      <w:rFonts w:ascii="Times New Roman" w:hAnsi="Times New Roman"/>
      <w:noProof/>
      <w:sz w:val="24"/>
    </w:rPr>
  </w:style>
  <w:style w:type="paragraph" w:customStyle="1" w:styleId="AppendixHeading2">
    <w:name w:val="Appendix Heading 2"/>
    <w:next w:val="BodyText"/>
    <w:rsid w:val="002D2E23"/>
    <w:pPr>
      <w:numPr>
        <w:ilvl w:val="1"/>
        <w:numId w:val="11"/>
      </w:numPr>
      <w:spacing w:before="240" w:after="60"/>
      <w:outlineLvl w:val="1"/>
    </w:pPr>
    <w:rPr>
      <w:rFonts w:ascii="Arial" w:hAnsi="Arial"/>
      <w:b/>
      <w:noProof/>
      <w:sz w:val="28"/>
    </w:rPr>
  </w:style>
  <w:style w:type="paragraph" w:customStyle="1" w:styleId="AppendixHeading3">
    <w:name w:val="Appendix Heading 3"/>
    <w:basedOn w:val="AppendixHeading2"/>
    <w:next w:val="BodyText"/>
    <w:rsid w:val="002D2E23"/>
    <w:pPr>
      <w:numPr>
        <w:ilvl w:val="2"/>
      </w:numPr>
      <w:outlineLvl w:val="2"/>
    </w:pPr>
    <w:rPr>
      <w:sz w:val="24"/>
    </w:rPr>
  </w:style>
  <w:style w:type="paragraph" w:customStyle="1" w:styleId="AppendixHeading4">
    <w:name w:val="Appendix Heading 4"/>
    <w:basedOn w:val="AppendixHeading3"/>
    <w:next w:val="BodyText"/>
    <w:rsid w:val="00C67C34"/>
    <w:pPr>
      <w:numPr>
        <w:ilvl w:val="3"/>
      </w:numPr>
    </w:pPr>
  </w:style>
  <w:style w:type="numbering" w:customStyle="1" w:styleId="AppendixHeadingList">
    <w:name w:val="AppendixHeadingList"/>
    <w:uiPriority w:val="99"/>
    <w:rsid w:val="008D4122"/>
    <w:pPr>
      <w:numPr>
        <w:numId w:val="2"/>
      </w:numPr>
    </w:pPr>
  </w:style>
  <w:style w:type="paragraph" w:styleId="BodyTextIndent">
    <w:name w:val="Body Text Indent"/>
    <w:basedOn w:val="Normal"/>
    <w:link w:val="BodyTextIndentChar"/>
    <w:uiPriority w:val="99"/>
    <w:semiHidden/>
    <w:unhideWhenUsed/>
    <w:rsid w:val="004E3E40"/>
    <w:pPr>
      <w:spacing w:after="120"/>
      <w:ind w:left="360"/>
    </w:pPr>
  </w:style>
  <w:style w:type="character" w:customStyle="1" w:styleId="BodyTextIndentChar">
    <w:name w:val="Body Text Indent Char"/>
    <w:basedOn w:val="DefaultParagraphFont"/>
    <w:link w:val="BodyTextIndent"/>
    <w:uiPriority w:val="99"/>
    <w:semiHidden/>
    <w:rsid w:val="004E3E40"/>
    <w:rPr>
      <w:rFonts w:asciiTheme="minorHAnsi" w:eastAsiaTheme="minorHAnsi" w:hAnsiTheme="minorHAnsi" w:cstheme="minorBidi"/>
      <w:sz w:val="22"/>
      <w:szCs w:val="22"/>
    </w:rPr>
  </w:style>
  <w:style w:type="paragraph" w:styleId="Caption">
    <w:name w:val="caption"/>
    <w:basedOn w:val="BodyText"/>
    <w:next w:val="TableEntryHeader"/>
    <w:qFormat/>
    <w:rsid w:val="006559E5"/>
    <w:pPr>
      <w:keepNext/>
      <w:keepLines/>
      <w:spacing w:before="240" w:after="120" w:line="280" w:lineRule="atLeast"/>
      <w:jc w:val="center"/>
    </w:pPr>
    <w:rPr>
      <w:rFonts w:ascii="Arial" w:hAnsi="Arial"/>
      <w:b/>
    </w:rPr>
  </w:style>
  <w:style w:type="paragraph" w:styleId="DocumentMap">
    <w:name w:val="Document Map"/>
    <w:basedOn w:val="Normal"/>
    <w:link w:val="DocumentMapChar"/>
    <w:uiPriority w:val="99"/>
    <w:semiHidden/>
    <w:unhideWhenUsed/>
    <w:rsid w:val="004E3E40"/>
    <w:rPr>
      <w:rFonts w:ascii="Lucida Grande" w:hAnsi="Lucida Grande" w:cs="Lucida Grande"/>
    </w:rPr>
  </w:style>
  <w:style w:type="character" w:customStyle="1" w:styleId="DocumentMapChar">
    <w:name w:val="Document Map Char"/>
    <w:basedOn w:val="DefaultParagraphFont"/>
    <w:link w:val="DocumentMap"/>
    <w:uiPriority w:val="99"/>
    <w:semiHidden/>
    <w:rsid w:val="004E3E40"/>
    <w:rPr>
      <w:rFonts w:ascii="Lucida Grande" w:eastAsiaTheme="minorHAnsi" w:hAnsi="Lucida Grande" w:cs="Lucida Grande"/>
      <w:sz w:val="22"/>
      <w:szCs w:val="22"/>
    </w:rPr>
  </w:style>
  <w:style w:type="character" w:styleId="Emphasis">
    <w:name w:val="Emphasis"/>
    <w:basedOn w:val="DefaultParagraphFont"/>
    <w:uiPriority w:val="20"/>
    <w:qFormat/>
    <w:rsid w:val="004E3E40"/>
    <w:rPr>
      <w:i/>
      <w:iCs/>
    </w:rPr>
  </w:style>
  <w:style w:type="character" w:styleId="EndnoteReference">
    <w:name w:val="endnote reference"/>
    <w:uiPriority w:val="99"/>
    <w:rsid w:val="004E3E40"/>
    <w:rPr>
      <w:vertAlign w:val="superscript"/>
    </w:rPr>
  </w:style>
  <w:style w:type="paragraph" w:styleId="EndnoteText">
    <w:name w:val="endnote text"/>
    <w:basedOn w:val="Normal"/>
    <w:link w:val="EndnoteTextChar"/>
    <w:uiPriority w:val="99"/>
    <w:semiHidden/>
    <w:unhideWhenUsed/>
    <w:rsid w:val="004E3E40"/>
    <w:rPr>
      <w:sz w:val="20"/>
      <w:szCs w:val="20"/>
    </w:rPr>
  </w:style>
  <w:style w:type="character" w:customStyle="1" w:styleId="EndnoteTextChar">
    <w:name w:val="Endnote Text Char"/>
    <w:link w:val="EndnoteText"/>
    <w:uiPriority w:val="99"/>
    <w:semiHidden/>
    <w:rsid w:val="004E3E40"/>
    <w:rPr>
      <w:rFonts w:asciiTheme="minorHAnsi" w:eastAsiaTheme="minorHAnsi" w:hAnsiTheme="minorHAnsi" w:cstheme="minorBidi"/>
    </w:rPr>
  </w:style>
  <w:style w:type="character" w:customStyle="1" w:styleId="ExampleInline">
    <w:name w:val="ExampleInline"/>
    <w:uiPriority w:val="1"/>
    <w:rsid w:val="004E3E40"/>
    <w:rPr>
      <w:rFonts w:ascii="CourierNewPSMT" w:hAnsi="CourierNewPSMT"/>
      <w:sz w:val="20"/>
    </w:rPr>
  </w:style>
  <w:style w:type="paragraph" w:customStyle="1" w:styleId="ExampleText">
    <w:name w:val="ExampleText"/>
    <w:basedOn w:val="Normal"/>
    <w:uiPriority w:val="1"/>
    <w:rsid w:val="004E3E40"/>
    <w:rPr>
      <w:rFonts w:eastAsia="MS Gothic"/>
      <w:color w:val="000000"/>
    </w:rPr>
  </w:style>
  <w:style w:type="paragraph" w:customStyle="1" w:styleId="ExampleValue">
    <w:name w:val="ExampleValue"/>
    <w:basedOn w:val="Normal"/>
    <w:uiPriority w:val="1"/>
    <w:rsid w:val="004E3E40"/>
    <w:pPr>
      <w:tabs>
        <w:tab w:val="left" w:pos="360"/>
        <w:tab w:val="left" w:pos="720"/>
        <w:tab w:val="left" w:pos="1080"/>
        <w:tab w:val="left" w:pos="1440"/>
        <w:tab w:val="left" w:pos="1800"/>
        <w:tab w:val="left" w:pos="2160"/>
        <w:tab w:val="left" w:pos="2520"/>
      </w:tabs>
      <w:spacing w:line="200" w:lineRule="atLeast"/>
      <w:ind w:left="720"/>
    </w:pPr>
    <w:rPr>
      <w:rFonts w:ascii="Consolas" w:hAnsi="Consolas" w:cs="Times New Roman"/>
      <w:noProof/>
      <w:kern w:val="17"/>
      <w:sz w:val="18"/>
      <w:szCs w:val="20"/>
      <w:lang w:eastAsia="de-DE"/>
    </w:rPr>
  </w:style>
  <w:style w:type="character" w:styleId="FollowedHyperlink">
    <w:name w:val="FollowedHyperlink"/>
    <w:basedOn w:val="DefaultParagraphFont"/>
    <w:uiPriority w:val="99"/>
    <w:semiHidden/>
    <w:unhideWhenUsed/>
    <w:rsid w:val="004E3E40"/>
    <w:rPr>
      <w:color w:val="800080" w:themeColor="followedHyperlink"/>
      <w:u w:val="single"/>
    </w:rPr>
  </w:style>
  <w:style w:type="paragraph" w:styleId="Footer">
    <w:name w:val="footer"/>
    <w:basedOn w:val="Normal"/>
    <w:link w:val="FooterChar"/>
    <w:rsid w:val="0079709D"/>
    <w:pPr>
      <w:tabs>
        <w:tab w:val="center" w:pos="4320"/>
        <w:tab w:val="right" w:pos="8640"/>
      </w:tabs>
      <w:spacing w:before="120"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4E3E40"/>
    <w:rPr>
      <w:rFonts w:ascii="Times New Roman" w:hAnsi="Times New Roman"/>
      <w:sz w:val="24"/>
    </w:rPr>
  </w:style>
  <w:style w:type="character" w:styleId="FootnoteReference">
    <w:name w:val="footnote reference"/>
    <w:basedOn w:val="DefaultParagraphFont"/>
    <w:uiPriority w:val="99"/>
    <w:semiHidden/>
    <w:unhideWhenUsed/>
    <w:rsid w:val="004E3E40"/>
    <w:rPr>
      <w:vertAlign w:val="superscript"/>
    </w:rPr>
  </w:style>
  <w:style w:type="paragraph" w:styleId="FootnoteText">
    <w:name w:val="footnote text"/>
    <w:basedOn w:val="Normal"/>
    <w:link w:val="FootnoteTextChar"/>
    <w:uiPriority w:val="99"/>
    <w:semiHidden/>
    <w:unhideWhenUsed/>
    <w:rsid w:val="004E3E40"/>
    <w:rPr>
      <w:rFonts w:ascii="Arial" w:hAnsi="Arial"/>
      <w:sz w:val="20"/>
      <w:szCs w:val="20"/>
    </w:rPr>
  </w:style>
  <w:style w:type="character" w:customStyle="1" w:styleId="FootnoteTextChar">
    <w:name w:val="Footnote Text Char"/>
    <w:basedOn w:val="DefaultParagraphFont"/>
    <w:link w:val="FootnoteText"/>
    <w:uiPriority w:val="99"/>
    <w:semiHidden/>
    <w:rsid w:val="004E3E40"/>
    <w:rPr>
      <w:rFonts w:ascii="Arial" w:eastAsiaTheme="minorHAnsi" w:hAnsi="Arial" w:cstheme="minorBidi"/>
    </w:rPr>
  </w:style>
  <w:style w:type="paragraph" w:customStyle="1" w:styleId="GlossaryDefinition">
    <w:name w:val="GlossaryDefinition"/>
    <w:basedOn w:val="Normal"/>
    <w:uiPriority w:val="1"/>
    <w:rsid w:val="00D1635A"/>
    <w:pPr>
      <w:keepLines/>
      <w:autoSpaceDE w:val="0"/>
      <w:autoSpaceDN w:val="0"/>
      <w:adjustRightInd w:val="0"/>
    </w:pPr>
    <w:rPr>
      <w:rFonts w:ascii="Calisto MT" w:hAnsi="Calisto MT" w:cs="Courier New"/>
    </w:rPr>
  </w:style>
  <w:style w:type="paragraph" w:customStyle="1" w:styleId="GlossaryTerm">
    <w:name w:val="GlossaryTerm"/>
    <w:basedOn w:val="Normal"/>
    <w:uiPriority w:val="1"/>
    <w:rsid w:val="00D1635A"/>
    <w:pPr>
      <w:keepNext/>
      <w:autoSpaceDE w:val="0"/>
      <w:autoSpaceDN w:val="0"/>
      <w:adjustRightInd w:val="0"/>
      <w:spacing w:before="60" w:after="120"/>
    </w:pPr>
    <w:rPr>
      <w:rFonts w:ascii="Calisto MT" w:hAnsi="Calisto MT" w:cs="Courier New"/>
      <w:b/>
    </w:rPr>
  </w:style>
  <w:style w:type="numbering" w:customStyle="1" w:styleId="Headings">
    <w:name w:val="Headings"/>
    <w:uiPriority w:val="99"/>
    <w:rsid w:val="00AD009B"/>
    <w:pPr>
      <w:numPr>
        <w:numId w:val="3"/>
      </w:numPr>
    </w:pPr>
  </w:style>
  <w:style w:type="paragraph" w:customStyle="1" w:styleId="HL7Field">
    <w:name w:val="HL7 Field"/>
    <w:basedOn w:val="Normal"/>
    <w:uiPriority w:val="1"/>
    <w:rsid w:val="004E3E40"/>
    <w:pPr>
      <w:spacing w:before="120" w:after="60"/>
    </w:pPr>
    <w:rPr>
      <w:rFonts w:cs="Times New Roman"/>
      <w:b/>
      <w:bCs/>
      <w:szCs w:val="20"/>
    </w:rPr>
  </w:style>
  <w:style w:type="paragraph" w:customStyle="1" w:styleId="hl7fieldindent">
    <w:name w:val="hl7 field indent"/>
    <w:basedOn w:val="BodyText"/>
    <w:uiPriority w:val="1"/>
    <w:rsid w:val="004E3E40"/>
  </w:style>
  <w:style w:type="paragraph" w:customStyle="1" w:styleId="HL7FieldIndent2">
    <w:name w:val="HL7 Field Indent 2"/>
    <w:basedOn w:val="BodyTextIndent"/>
    <w:link w:val="HL7FieldIndent2Char"/>
    <w:uiPriority w:val="1"/>
    <w:rsid w:val="004E3E40"/>
    <w:pPr>
      <w:spacing w:before="120" w:after="0" w:line="240" w:lineRule="atLeast"/>
      <w:ind w:left="720"/>
    </w:pPr>
    <w:rPr>
      <w:rFonts w:cs="Times New Roman"/>
      <w:noProof/>
      <w:szCs w:val="20"/>
    </w:rPr>
  </w:style>
  <w:style w:type="character" w:customStyle="1" w:styleId="HL7FieldIndent2Char">
    <w:name w:val="HL7 Field Indent 2 Char"/>
    <w:link w:val="HL7FieldIndent2"/>
    <w:uiPriority w:val="1"/>
    <w:locked/>
    <w:rsid w:val="004E3E40"/>
    <w:rPr>
      <w:rFonts w:asciiTheme="minorHAnsi" w:eastAsiaTheme="minorHAnsi" w:hAnsiTheme="minorHAnsi"/>
      <w:noProof/>
      <w:sz w:val="22"/>
    </w:rPr>
  </w:style>
  <w:style w:type="paragraph" w:customStyle="1" w:styleId="HL7IndentBulleted">
    <w:name w:val="HL7IndentBulleted"/>
    <w:basedOn w:val="Normal"/>
    <w:link w:val="HL7IndentBulletedChar"/>
    <w:uiPriority w:val="1"/>
    <w:rsid w:val="004E3E40"/>
    <w:pPr>
      <w:numPr>
        <w:numId w:val="4"/>
      </w:numPr>
      <w:tabs>
        <w:tab w:val="left" w:pos="720"/>
      </w:tabs>
      <w:autoSpaceDE w:val="0"/>
      <w:autoSpaceDN w:val="0"/>
      <w:adjustRightInd w:val="0"/>
      <w:spacing w:before="120"/>
      <w:contextualSpacing/>
    </w:pPr>
  </w:style>
  <w:style w:type="character" w:customStyle="1" w:styleId="HL7IndentBulletedChar">
    <w:name w:val="HL7IndentBulleted Char"/>
    <w:link w:val="HL7IndentBulleted"/>
    <w:uiPriority w:val="1"/>
    <w:locked/>
    <w:rsid w:val="004E3E40"/>
    <w:rPr>
      <w:rFonts w:asciiTheme="minorHAnsi" w:eastAsiaTheme="minorHAnsi" w:hAnsiTheme="minorHAnsi" w:cstheme="minorBidi"/>
      <w:sz w:val="22"/>
      <w:szCs w:val="22"/>
    </w:rPr>
  </w:style>
  <w:style w:type="paragraph" w:styleId="ListParagraph">
    <w:name w:val="List Paragraph"/>
    <w:basedOn w:val="BodyText"/>
    <w:uiPriority w:val="34"/>
    <w:qFormat/>
    <w:rsid w:val="004E3E40"/>
    <w:pPr>
      <w:widowControl w:val="0"/>
      <w:numPr>
        <w:numId w:val="5"/>
      </w:numPr>
      <w:autoSpaceDE w:val="0"/>
      <w:autoSpaceDN w:val="0"/>
      <w:adjustRightInd w:val="0"/>
      <w:spacing w:before="60"/>
    </w:pPr>
    <w:rPr>
      <w:rFonts w:cs="Courier New"/>
      <w:color w:val="000000"/>
    </w:rPr>
  </w:style>
  <w:style w:type="table" w:customStyle="1" w:styleId="PCIMTableStyle1">
    <w:name w:val="PCIMTableStyle1"/>
    <w:basedOn w:val="TableNormal"/>
    <w:uiPriority w:val="99"/>
    <w:rsid w:val="004E3E40"/>
    <w:tblPr/>
    <w:tblStylePr w:type="firstRow">
      <w:rPr>
        <w:rFonts w:asciiTheme="majorHAnsi" w:hAnsiTheme="majorHAnsi"/>
        <w:b/>
      </w:rPr>
    </w:tblStylePr>
  </w:style>
  <w:style w:type="paragraph" w:customStyle="1" w:styleId="SmallTableEntry">
    <w:name w:val="Small Table Entry"/>
    <w:basedOn w:val="Normal"/>
    <w:uiPriority w:val="2"/>
    <w:rsid w:val="004E3E40"/>
    <w:pPr>
      <w:keepNext/>
      <w:autoSpaceDE w:val="0"/>
      <w:autoSpaceDN w:val="0"/>
      <w:adjustRightInd w:val="0"/>
    </w:pPr>
    <w:rPr>
      <w:rFonts w:ascii="Times" w:hAnsi="Times" w:cs="Times"/>
      <w:sz w:val="16"/>
      <w:szCs w:val="16"/>
    </w:rPr>
  </w:style>
  <w:style w:type="paragraph" w:customStyle="1" w:styleId="SmallTableHeader">
    <w:name w:val="Small Table Header"/>
    <w:basedOn w:val="SmallTableEntry"/>
    <w:rsid w:val="004E3E40"/>
    <w:pPr>
      <w:widowControl w:val="0"/>
      <w:jc w:val="center"/>
    </w:pPr>
    <w:rPr>
      <w:b/>
      <w:sz w:val="18"/>
      <w:szCs w:val="18"/>
    </w:rPr>
  </w:style>
  <w:style w:type="paragraph" w:customStyle="1" w:styleId="Standard">
    <w:name w:val="Standard"/>
    <w:uiPriority w:val="1"/>
    <w:rsid w:val="004E3E40"/>
    <w:pPr>
      <w:suppressAutoHyphens/>
      <w:autoSpaceDN w:val="0"/>
      <w:textAlignment w:val="baseline"/>
    </w:pPr>
    <w:rPr>
      <w:rFonts w:ascii="Times New Roman" w:eastAsia="SimSun" w:hAnsi="Times New Roman"/>
      <w:kern w:val="3"/>
      <w:sz w:val="24"/>
      <w:szCs w:val="24"/>
    </w:rPr>
  </w:style>
  <w:style w:type="paragraph" w:customStyle="1" w:styleId="SubheadMinor">
    <w:name w:val="SubheadMinor"/>
    <w:basedOn w:val="Normal"/>
    <w:next w:val="BodyText"/>
    <w:uiPriority w:val="99"/>
    <w:rsid w:val="004E3E40"/>
    <w:pPr>
      <w:spacing w:before="120"/>
    </w:pPr>
    <w:rPr>
      <w:rFonts w:ascii="Calibri" w:hAnsi="Calibri" w:cs="Times New Roman"/>
      <w:b/>
      <w:bCs/>
      <w:kern w:val="1"/>
      <w:szCs w:val="20"/>
    </w:rPr>
  </w:style>
  <w:style w:type="paragraph" w:customStyle="1" w:styleId="SubheadMinorIndent">
    <w:name w:val="SubheadMinorIndent"/>
    <w:basedOn w:val="Normal"/>
    <w:uiPriority w:val="2"/>
    <w:rsid w:val="004E3E40"/>
    <w:pPr>
      <w:spacing w:before="120"/>
      <w:ind w:left="720"/>
    </w:pPr>
    <w:rPr>
      <w:rFonts w:cs="Times New Roman"/>
      <w:b/>
      <w:bCs/>
      <w:kern w:val="1"/>
      <w:szCs w:val="20"/>
    </w:rPr>
  </w:style>
  <w:style w:type="paragraph" w:customStyle="1" w:styleId="TableCaption">
    <w:name w:val="Table Caption"/>
    <w:basedOn w:val="Caption"/>
    <w:next w:val="Normal"/>
    <w:rsid w:val="004E3E40"/>
    <w:pPr>
      <w:spacing w:line="260" w:lineRule="atLeast"/>
    </w:pPr>
    <w:rPr>
      <w:b w:val="0"/>
      <w:i/>
      <w:iCs/>
    </w:rPr>
  </w:style>
  <w:style w:type="paragraph" w:customStyle="1" w:styleId="TableEntry">
    <w:name w:val="Table Entry"/>
    <w:basedOn w:val="BodyText"/>
    <w:link w:val="TableEntryChar"/>
    <w:uiPriority w:val="99"/>
    <w:rsid w:val="0079709D"/>
    <w:pPr>
      <w:spacing w:before="40" w:after="40"/>
      <w:ind w:left="72" w:right="72"/>
    </w:pPr>
    <w:rPr>
      <w:sz w:val="18"/>
    </w:rPr>
  </w:style>
  <w:style w:type="character" w:customStyle="1" w:styleId="TableEntryChar">
    <w:name w:val="Table Entry Char"/>
    <w:link w:val="TableEntry"/>
    <w:uiPriority w:val="99"/>
    <w:rsid w:val="004E3E40"/>
    <w:rPr>
      <w:rFonts w:ascii="Times New Roman" w:hAnsi="Times New Roman"/>
      <w:noProof/>
      <w:sz w:val="18"/>
    </w:rPr>
  </w:style>
  <w:style w:type="paragraph" w:customStyle="1" w:styleId="TableEntryHeader">
    <w:name w:val="Table Entry Header"/>
    <w:basedOn w:val="TableEntry"/>
    <w:link w:val="TableEntryHeaderChar"/>
    <w:uiPriority w:val="99"/>
    <w:rsid w:val="0079709D"/>
    <w:pPr>
      <w:jc w:val="center"/>
    </w:pPr>
    <w:rPr>
      <w:rFonts w:ascii="Arial" w:hAnsi="Arial"/>
      <w:b/>
      <w:sz w:val="20"/>
    </w:rPr>
  </w:style>
  <w:style w:type="character" w:customStyle="1" w:styleId="TableEntryHeaderChar">
    <w:name w:val="Table Entry Header Char"/>
    <w:link w:val="TableEntryHeader"/>
    <w:uiPriority w:val="99"/>
    <w:rsid w:val="004E3E40"/>
    <w:rPr>
      <w:rFonts w:ascii="Arial" w:hAnsi="Arial"/>
      <w:b/>
      <w:noProof/>
    </w:rPr>
  </w:style>
  <w:style w:type="table" w:styleId="TableGrid">
    <w:name w:val="Table Grid"/>
    <w:basedOn w:val="TableNormal"/>
    <w:uiPriority w:val="59"/>
    <w:rsid w:val="004E3E40"/>
    <w:pPr>
      <w:spacing w:before="12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BodyText"/>
    <w:rsid w:val="0079709D"/>
    <w:pPr>
      <w:keepNext/>
      <w:spacing w:before="60" w:after="60"/>
      <w:jc w:val="center"/>
    </w:pPr>
    <w:rPr>
      <w:rFonts w:ascii="Arial" w:hAnsi="Arial"/>
      <w:b/>
      <w:sz w:val="22"/>
    </w:rPr>
  </w:style>
  <w:style w:type="table" w:customStyle="1" w:styleId="TableStyleJR1">
    <w:name w:val="TableStyleJR1"/>
    <w:basedOn w:val="TableNormal"/>
    <w:uiPriority w:val="99"/>
    <w:rsid w:val="004E3E40"/>
    <w:pPr>
      <w:keepNext/>
      <w:keepLines/>
    </w:pPr>
    <w:rPr>
      <w:rFonts w:ascii="TimesNewRomanPSMT" w:hAnsi="TimesNewRomanPSMT" w:cs="TimesNewRomanPSMT"/>
      <w:sz w:val="18"/>
    </w:rPr>
    <w:tblPr>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jc w:val="center"/>
    </w:trPr>
    <w:tblStylePr w:type="firstRow">
      <w:rPr>
        <w:rFonts w:ascii="Arial" w:hAnsi="Arial" w:cs="PMingLiU"/>
        <w:b/>
        <w:caps w:val="0"/>
        <w:smallCaps w:val="0"/>
        <w:strike w:val="0"/>
        <w:dstrike w:val="0"/>
        <w:vanish w:val="0"/>
        <w:sz w:val="22"/>
        <w:vertAlign w:val="baseline"/>
      </w:rPr>
      <w:tblPr/>
      <w:tcPr>
        <w:shd w:val="clear" w:color="auto" w:fill="F2F2F2"/>
      </w:tcPr>
    </w:tblStylePr>
  </w:style>
  <w:style w:type="paragraph" w:styleId="BalloonText">
    <w:name w:val="Balloon Text"/>
    <w:basedOn w:val="Normal"/>
    <w:link w:val="BalloonTextChar"/>
    <w:semiHidden/>
    <w:rsid w:val="0079709D"/>
    <w:pPr>
      <w:spacing w:before="120"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E3E40"/>
    <w:rPr>
      <w:rFonts w:ascii="Tahoma" w:hAnsi="Tahoma" w:cs="Tahoma"/>
      <w:sz w:val="16"/>
      <w:szCs w:val="16"/>
    </w:rPr>
  </w:style>
  <w:style w:type="paragraph" w:styleId="ListNumber">
    <w:name w:val="List Number"/>
    <w:basedOn w:val="BodyText"/>
    <w:uiPriority w:val="99"/>
    <w:unhideWhenUsed/>
    <w:rsid w:val="004978BA"/>
    <w:pPr>
      <w:numPr>
        <w:numId w:val="1"/>
      </w:numPr>
      <w:contextualSpacing/>
    </w:pPr>
  </w:style>
  <w:style w:type="paragraph" w:customStyle="1" w:styleId="Style1">
    <w:name w:val="Style1"/>
    <w:basedOn w:val="Normal"/>
    <w:qFormat/>
    <w:rsid w:val="001D68CC"/>
  </w:style>
  <w:style w:type="paragraph" w:customStyle="1" w:styleId="dwg">
    <w:name w:val="dwg"/>
    <w:basedOn w:val="Normal"/>
    <w:link w:val="dwgChar"/>
    <w:rsid w:val="00230CF4"/>
    <w:pPr>
      <w:jc w:val="center"/>
    </w:pPr>
    <w:rPr>
      <w:color w:val="000000" w:themeColor="text1"/>
      <w:sz w:val="18"/>
    </w:rPr>
  </w:style>
  <w:style w:type="character" w:customStyle="1" w:styleId="dwgChar">
    <w:name w:val="dwg Char"/>
    <w:basedOn w:val="DefaultParagraphFont"/>
    <w:link w:val="dwg"/>
    <w:rsid w:val="00230CF4"/>
    <w:rPr>
      <w:rFonts w:asciiTheme="minorHAnsi" w:eastAsiaTheme="minorHAnsi" w:hAnsiTheme="minorHAnsi" w:cstheme="minorBidi"/>
      <w:color w:val="000000" w:themeColor="text1"/>
      <w:sz w:val="18"/>
      <w:szCs w:val="22"/>
    </w:rPr>
  </w:style>
  <w:style w:type="paragraph" w:styleId="Header">
    <w:name w:val="header"/>
    <w:basedOn w:val="Normal"/>
    <w:link w:val="HeaderChar"/>
    <w:unhideWhenUsed/>
    <w:rsid w:val="00AF5381"/>
    <w:pPr>
      <w:tabs>
        <w:tab w:val="center" w:pos="4680"/>
        <w:tab w:val="right" w:pos="9360"/>
      </w:tabs>
      <w:spacing w:after="0" w:line="240" w:lineRule="auto"/>
    </w:pPr>
    <w:rPr>
      <w:rFonts w:ascii="Times New Roman" w:hAnsi="Times New Roman"/>
    </w:rPr>
  </w:style>
  <w:style w:type="character" w:customStyle="1" w:styleId="HeaderChar">
    <w:name w:val="Header Char"/>
    <w:basedOn w:val="DefaultParagraphFont"/>
    <w:link w:val="Header"/>
    <w:rsid w:val="00AF5381"/>
    <w:rPr>
      <w:rFonts w:ascii="Times New Roman" w:eastAsiaTheme="minorHAnsi" w:hAnsi="Times New Roman" w:cstheme="minorBidi"/>
      <w:sz w:val="22"/>
      <w:szCs w:val="22"/>
    </w:rPr>
  </w:style>
  <w:style w:type="paragraph" w:styleId="Title">
    <w:name w:val="Title"/>
    <w:basedOn w:val="Normal"/>
    <w:link w:val="TitleChar"/>
    <w:qFormat/>
    <w:rsid w:val="002D2E23"/>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7A7B09"/>
    <w:rPr>
      <w:rFonts w:ascii="Arial" w:hAnsi="Arial" w:cs="Arial"/>
      <w:b/>
      <w:bCs/>
      <w:kern w:val="28"/>
      <w:sz w:val="32"/>
      <w:szCs w:val="32"/>
    </w:rPr>
  </w:style>
  <w:style w:type="paragraph" w:styleId="TOC1">
    <w:name w:val="toc 1"/>
    <w:next w:val="Normal"/>
    <w:uiPriority w:val="39"/>
    <w:rsid w:val="002D2E23"/>
    <w:pPr>
      <w:spacing w:before="120" w:after="120"/>
    </w:pPr>
    <w:rPr>
      <w:rFonts w:ascii="Times New Roman" w:hAnsi="Times New Roman"/>
      <w:b/>
      <w:bCs/>
      <w:caps/>
    </w:rPr>
  </w:style>
  <w:style w:type="paragraph" w:styleId="TOC2">
    <w:name w:val="toc 2"/>
    <w:next w:val="Normal"/>
    <w:uiPriority w:val="39"/>
    <w:rsid w:val="002D2E23"/>
    <w:pPr>
      <w:ind w:left="240"/>
    </w:pPr>
    <w:rPr>
      <w:rFonts w:ascii="Times New Roman" w:hAnsi="Times New Roman"/>
      <w:smallCaps/>
    </w:rPr>
  </w:style>
  <w:style w:type="paragraph" w:styleId="TOC3">
    <w:name w:val="toc 3"/>
    <w:basedOn w:val="TOC2"/>
    <w:next w:val="Normal"/>
    <w:uiPriority w:val="39"/>
    <w:rsid w:val="002D2E23"/>
    <w:pPr>
      <w:ind w:left="480"/>
    </w:pPr>
    <w:rPr>
      <w:i/>
      <w:iCs/>
      <w:smallCaps w:val="0"/>
    </w:rPr>
  </w:style>
  <w:style w:type="character" w:styleId="Hyperlink">
    <w:name w:val="Hyperlink"/>
    <w:basedOn w:val="DefaultParagraphFont"/>
    <w:uiPriority w:val="99"/>
    <w:unhideWhenUsed/>
    <w:rsid w:val="00EA4BB1"/>
    <w:rPr>
      <w:color w:val="0000FF" w:themeColor="hyperlink"/>
      <w:u w:val="single"/>
    </w:rPr>
  </w:style>
  <w:style w:type="paragraph" w:styleId="TOC4">
    <w:name w:val="toc 4"/>
    <w:basedOn w:val="TOC3"/>
    <w:next w:val="Normal"/>
    <w:uiPriority w:val="39"/>
    <w:rsid w:val="002D2E23"/>
    <w:pPr>
      <w:ind w:left="720"/>
    </w:pPr>
    <w:rPr>
      <w:i w:val="0"/>
      <w:iCs w:val="0"/>
      <w:sz w:val="18"/>
      <w:szCs w:val="18"/>
    </w:rPr>
  </w:style>
  <w:style w:type="paragraph" w:styleId="TOC5">
    <w:name w:val="toc 5"/>
    <w:basedOn w:val="TOC4"/>
    <w:next w:val="Normal"/>
    <w:uiPriority w:val="39"/>
    <w:rsid w:val="002D2E23"/>
    <w:pPr>
      <w:ind w:left="960"/>
    </w:pPr>
  </w:style>
  <w:style w:type="paragraph" w:styleId="TOC6">
    <w:name w:val="toc 6"/>
    <w:basedOn w:val="TOC5"/>
    <w:next w:val="Normal"/>
    <w:uiPriority w:val="39"/>
    <w:rsid w:val="002D2E23"/>
    <w:pPr>
      <w:ind w:left="1200"/>
    </w:pPr>
  </w:style>
  <w:style w:type="paragraph" w:customStyle="1" w:styleId="Style28ptBoldCentered">
    <w:name w:val="Style 28 pt Bold Centered"/>
    <w:basedOn w:val="Normal"/>
    <w:rsid w:val="00C925C0"/>
    <w:pPr>
      <w:spacing w:before="120" w:after="0" w:line="240" w:lineRule="auto"/>
      <w:jc w:val="center"/>
    </w:pPr>
    <w:rPr>
      <w:rFonts w:ascii="Times New Roman" w:eastAsia="Times New Roman" w:hAnsi="Times New Roman" w:cs="Times New Roman"/>
      <w:b/>
      <w:bCs/>
      <w:sz w:val="56"/>
      <w:szCs w:val="20"/>
    </w:rPr>
  </w:style>
  <w:style w:type="character" w:styleId="PlaceholderText">
    <w:name w:val="Placeholder Text"/>
    <w:basedOn w:val="DefaultParagraphFont"/>
    <w:uiPriority w:val="99"/>
    <w:semiHidden/>
    <w:rsid w:val="00C925C0"/>
    <w:rPr>
      <w:color w:val="808080"/>
    </w:rPr>
  </w:style>
  <w:style w:type="character" w:styleId="PageNumber">
    <w:name w:val="page number"/>
    <w:basedOn w:val="DefaultParagraphFont"/>
    <w:rsid w:val="00AF5381"/>
  </w:style>
  <w:style w:type="paragraph" w:customStyle="1" w:styleId="sgm-hdr-text">
    <w:name w:val="sgm-hdr-text"/>
    <w:basedOn w:val="Normal"/>
    <w:rsid w:val="005B37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f-mn-text">
    <w:name w:val="sf-mn-text"/>
    <w:basedOn w:val="Normal"/>
    <w:rsid w:val="005B37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f-dsc-text">
    <w:name w:val="sf-dsc-text"/>
    <w:basedOn w:val="Normal"/>
    <w:rsid w:val="005B37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f-typ-text">
    <w:name w:val="sf-typ-text"/>
    <w:basedOn w:val="Normal"/>
    <w:rsid w:val="005B37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f-opt-text">
    <w:name w:val="sf-opt-text"/>
    <w:basedOn w:val="Normal"/>
    <w:rsid w:val="005B37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f-len-text">
    <w:name w:val="sf-len-text"/>
    <w:basedOn w:val="Normal"/>
    <w:rsid w:val="005B37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f-tbl-text">
    <w:name w:val="sf-tbl-text"/>
    <w:basedOn w:val="Normal"/>
    <w:rsid w:val="005B37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f-rep-text">
    <w:name w:val="sf-rep-text"/>
    <w:basedOn w:val="Normal"/>
    <w:rsid w:val="005B37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L7TableHeader">
    <w:name w:val="HL7 Table Header"/>
    <w:basedOn w:val="HL7TableBody"/>
    <w:next w:val="HL7TableBody"/>
    <w:rsid w:val="00A6466D"/>
    <w:pPr>
      <w:keepNext/>
      <w:spacing w:after="20"/>
    </w:pPr>
    <w:rPr>
      <w:b/>
    </w:rPr>
  </w:style>
  <w:style w:type="paragraph" w:customStyle="1" w:styleId="HL7TableBody">
    <w:name w:val="HL7 Table Body"/>
    <w:basedOn w:val="Normal"/>
    <w:rsid w:val="00A6466D"/>
    <w:pPr>
      <w:widowControl w:val="0"/>
      <w:spacing w:before="20" w:after="10" w:line="240" w:lineRule="auto"/>
    </w:pPr>
    <w:rPr>
      <w:rFonts w:ascii="Arial" w:eastAsia="Times New Roman" w:hAnsi="Arial" w:cs="Arial"/>
      <w:kern w:val="20"/>
      <w:sz w:val="16"/>
      <w:szCs w:val="20"/>
    </w:rPr>
  </w:style>
  <w:style w:type="paragraph" w:customStyle="1" w:styleId="EndNoteBibliographyTitle">
    <w:name w:val="EndNote Bibliography Title"/>
    <w:basedOn w:val="Normal"/>
    <w:link w:val="EndNoteBibliographyTitleChar"/>
    <w:rsid w:val="00E25694"/>
    <w:pPr>
      <w:spacing w:after="0"/>
      <w:jc w:val="center"/>
    </w:pPr>
    <w:rPr>
      <w:rFonts w:ascii="Times New Roman" w:hAnsi="Times New Roman" w:cs="Times New Roman"/>
      <w:noProof/>
      <w:sz w:val="24"/>
    </w:rPr>
  </w:style>
  <w:style w:type="character" w:customStyle="1" w:styleId="EndNoteBibliographyTitleChar">
    <w:name w:val="EndNote Bibliography Title Char"/>
    <w:basedOn w:val="BodyTextChar"/>
    <w:link w:val="EndNoteBibliographyTitle"/>
    <w:rsid w:val="00E25694"/>
    <w:rPr>
      <w:rFonts w:ascii="Times New Roman" w:eastAsiaTheme="minorHAnsi" w:hAnsi="Times New Roman"/>
      <w:noProof/>
      <w:sz w:val="24"/>
      <w:szCs w:val="22"/>
    </w:rPr>
  </w:style>
  <w:style w:type="paragraph" w:customStyle="1" w:styleId="EndNoteBibliography">
    <w:name w:val="EndNote Bibliography"/>
    <w:basedOn w:val="Normal"/>
    <w:link w:val="EndNoteBibliographyChar"/>
    <w:rsid w:val="00E25694"/>
    <w:pPr>
      <w:spacing w:line="240" w:lineRule="auto"/>
    </w:pPr>
    <w:rPr>
      <w:rFonts w:ascii="Times New Roman" w:hAnsi="Times New Roman" w:cs="Times New Roman"/>
      <w:noProof/>
      <w:sz w:val="24"/>
    </w:rPr>
  </w:style>
  <w:style w:type="character" w:customStyle="1" w:styleId="EndNoteBibliographyChar">
    <w:name w:val="EndNote Bibliography Char"/>
    <w:basedOn w:val="BodyTextChar"/>
    <w:link w:val="EndNoteBibliography"/>
    <w:rsid w:val="00E25694"/>
    <w:rPr>
      <w:rFonts w:ascii="Times New Roman" w:eastAsiaTheme="minorHAnsi" w:hAnsi="Times New Roman"/>
      <w:noProof/>
      <w:sz w:val="24"/>
      <w:szCs w:val="22"/>
    </w:rPr>
  </w:style>
  <w:style w:type="paragraph" w:styleId="CommentSubject">
    <w:name w:val="annotation subject"/>
    <w:basedOn w:val="CommentText"/>
    <w:next w:val="CommentText"/>
    <w:link w:val="CommentSubjectChar"/>
    <w:uiPriority w:val="99"/>
    <w:semiHidden/>
    <w:unhideWhenUsed/>
    <w:rsid w:val="00AE55EC"/>
    <w:rPr>
      <w:b/>
      <w:bCs/>
    </w:rPr>
  </w:style>
  <w:style w:type="character" w:customStyle="1" w:styleId="CommentSubjectChar">
    <w:name w:val="Comment Subject Char"/>
    <w:basedOn w:val="CommentTextChar"/>
    <w:link w:val="CommentSubject"/>
    <w:uiPriority w:val="99"/>
    <w:semiHidden/>
    <w:rsid w:val="00AE55EC"/>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54367">
      <w:bodyDiv w:val="1"/>
      <w:marLeft w:val="0"/>
      <w:marRight w:val="0"/>
      <w:marTop w:val="0"/>
      <w:marBottom w:val="0"/>
      <w:divBdr>
        <w:top w:val="none" w:sz="0" w:space="0" w:color="auto"/>
        <w:left w:val="none" w:sz="0" w:space="0" w:color="auto"/>
        <w:bottom w:val="none" w:sz="0" w:space="0" w:color="auto"/>
        <w:right w:val="none" w:sz="0" w:space="0" w:color="auto"/>
      </w:divBdr>
    </w:div>
    <w:div w:id="614093290">
      <w:bodyDiv w:val="1"/>
      <w:marLeft w:val="0"/>
      <w:marRight w:val="0"/>
      <w:marTop w:val="0"/>
      <w:marBottom w:val="0"/>
      <w:divBdr>
        <w:top w:val="none" w:sz="0" w:space="0" w:color="auto"/>
        <w:left w:val="none" w:sz="0" w:space="0" w:color="auto"/>
        <w:bottom w:val="none" w:sz="0" w:space="0" w:color="auto"/>
        <w:right w:val="none" w:sz="0" w:space="0" w:color="auto"/>
      </w:divBdr>
    </w:div>
    <w:div w:id="654456327">
      <w:bodyDiv w:val="1"/>
      <w:marLeft w:val="0"/>
      <w:marRight w:val="0"/>
      <w:marTop w:val="0"/>
      <w:marBottom w:val="0"/>
      <w:divBdr>
        <w:top w:val="none" w:sz="0" w:space="0" w:color="auto"/>
        <w:left w:val="none" w:sz="0" w:space="0" w:color="auto"/>
        <w:bottom w:val="none" w:sz="0" w:space="0" w:color="auto"/>
        <w:right w:val="none" w:sz="0" w:space="0" w:color="auto"/>
      </w:divBdr>
      <w:divsChild>
        <w:div w:id="341713049">
          <w:marLeft w:val="0"/>
          <w:marRight w:val="0"/>
          <w:marTop w:val="0"/>
          <w:marBottom w:val="0"/>
          <w:divBdr>
            <w:top w:val="none" w:sz="0" w:space="0" w:color="auto"/>
            <w:left w:val="none" w:sz="0" w:space="0" w:color="auto"/>
            <w:bottom w:val="none" w:sz="0" w:space="0" w:color="auto"/>
            <w:right w:val="none" w:sz="0" w:space="0" w:color="auto"/>
          </w:divBdr>
        </w:div>
        <w:div w:id="737751553">
          <w:marLeft w:val="0"/>
          <w:marRight w:val="0"/>
          <w:marTop w:val="0"/>
          <w:marBottom w:val="0"/>
          <w:divBdr>
            <w:top w:val="none" w:sz="0" w:space="0" w:color="auto"/>
            <w:left w:val="none" w:sz="0" w:space="0" w:color="auto"/>
            <w:bottom w:val="none" w:sz="0" w:space="0" w:color="auto"/>
            <w:right w:val="none" w:sz="0" w:space="0" w:color="auto"/>
          </w:divBdr>
        </w:div>
        <w:div w:id="1158419979">
          <w:marLeft w:val="0"/>
          <w:marRight w:val="0"/>
          <w:marTop w:val="0"/>
          <w:marBottom w:val="0"/>
          <w:divBdr>
            <w:top w:val="none" w:sz="0" w:space="0" w:color="auto"/>
            <w:left w:val="none" w:sz="0" w:space="0" w:color="auto"/>
            <w:bottom w:val="none" w:sz="0" w:space="0" w:color="auto"/>
            <w:right w:val="none" w:sz="0" w:space="0" w:color="auto"/>
          </w:divBdr>
        </w:div>
        <w:div w:id="1551066187">
          <w:marLeft w:val="0"/>
          <w:marRight w:val="0"/>
          <w:marTop w:val="0"/>
          <w:marBottom w:val="0"/>
          <w:divBdr>
            <w:top w:val="none" w:sz="0" w:space="0" w:color="auto"/>
            <w:left w:val="none" w:sz="0" w:space="0" w:color="auto"/>
            <w:bottom w:val="none" w:sz="0" w:space="0" w:color="auto"/>
            <w:right w:val="none" w:sz="0" w:space="0" w:color="auto"/>
          </w:divBdr>
        </w:div>
      </w:divsChild>
    </w:div>
    <w:div w:id="783842031">
      <w:bodyDiv w:val="1"/>
      <w:marLeft w:val="0"/>
      <w:marRight w:val="0"/>
      <w:marTop w:val="0"/>
      <w:marBottom w:val="0"/>
      <w:divBdr>
        <w:top w:val="none" w:sz="0" w:space="0" w:color="auto"/>
        <w:left w:val="none" w:sz="0" w:space="0" w:color="auto"/>
        <w:bottom w:val="none" w:sz="0" w:space="0" w:color="auto"/>
        <w:right w:val="none" w:sz="0" w:space="0" w:color="auto"/>
      </w:divBdr>
    </w:div>
    <w:div w:id="854998534">
      <w:bodyDiv w:val="1"/>
      <w:marLeft w:val="0"/>
      <w:marRight w:val="0"/>
      <w:marTop w:val="0"/>
      <w:marBottom w:val="0"/>
      <w:divBdr>
        <w:top w:val="none" w:sz="0" w:space="0" w:color="auto"/>
        <w:left w:val="none" w:sz="0" w:space="0" w:color="auto"/>
        <w:bottom w:val="none" w:sz="0" w:space="0" w:color="auto"/>
        <w:right w:val="none" w:sz="0" w:space="0" w:color="auto"/>
      </w:divBdr>
    </w:div>
    <w:div w:id="1316178572">
      <w:bodyDiv w:val="1"/>
      <w:marLeft w:val="0"/>
      <w:marRight w:val="0"/>
      <w:marTop w:val="0"/>
      <w:marBottom w:val="0"/>
      <w:divBdr>
        <w:top w:val="none" w:sz="0" w:space="0" w:color="auto"/>
        <w:left w:val="none" w:sz="0" w:space="0" w:color="auto"/>
        <w:bottom w:val="none" w:sz="0" w:space="0" w:color="auto"/>
        <w:right w:val="none" w:sz="0" w:space="0" w:color="auto"/>
      </w:divBdr>
      <w:divsChild>
        <w:div w:id="307444277">
          <w:marLeft w:val="0"/>
          <w:marRight w:val="0"/>
          <w:marTop w:val="0"/>
          <w:marBottom w:val="0"/>
          <w:divBdr>
            <w:top w:val="none" w:sz="0" w:space="0" w:color="auto"/>
            <w:left w:val="none" w:sz="0" w:space="0" w:color="auto"/>
            <w:bottom w:val="none" w:sz="0" w:space="0" w:color="auto"/>
            <w:right w:val="none" w:sz="0" w:space="0" w:color="auto"/>
          </w:divBdr>
        </w:div>
        <w:div w:id="319387466">
          <w:marLeft w:val="0"/>
          <w:marRight w:val="0"/>
          <w:marTop w:val="0"/>
          <w:marBottom w:val="0"/>
          <w:divBdr>
            <w:top w:val="none" w:sz="0" w:space="0" w:color="auto"/>
            <w:left w:val="none" w:sz="0" w:space="0" w:color="auto"/>
            <w:bottom w:val="none" w:sz="0" w:space="0" w:color="auto"/>
            <w:right w:val="none" w:sz="0" w:space="0" w:color="auto"/>
          </w:divBdr>
        </w:div>
        <w:div w:id="324090059">
          <w:marLeft w:val="0"/>
          <w:marRight w:val="0"/>
          <w:marTop w:val="0"/>
          <w:marBottom w:val="0"/>
          <w:divBdr>
            <w:top w:val="none" w:sz="0" w:space="0" w:color="auto"/>
            <w:left w:val="none" w:sz="0" w:space="0" w:color="auto"/>
            <w:bottom w:val="none" w:sz="0" w:space="0" w:color="auto"/>
            <w:right w:val="none" w:sz="0" w:space="0" w:color="auto"/>
          </w:divBdr>
        </w:div>
        <w:div w:id="570426084">
          <w:marLeft w:val="0"/>
          <w:marRight w:val="0"/>
          <w:marTop w:val="0"/>
          <w:marBottom w:val="0"/>
          <w:divBdr>
            <w:top w:val="none" w:sz="0" w:space="0" w:color="auto"/>
            <w:left w:val="none" w:sz="0" w:space="0" w:color="auto"/>
            <w:bottom w:val="none" w:sz="0" w:space="0" w:color="auto"/>
            <w:right w:val="none" w:sz="0" w:space="0" w:color="auto"/>
          </w:divBdr>
        </w:div>
        <w:div w:id="720908376">
          <w:marLeft w:val="0"/>
          <w:marRight w:val="0"/>
          <w:marTop w:val="0"/>
          <w:marBottom w:val="0"/>
          <w:divBdr>
            <w:top w:val="none" w:sz="0" w:space="0" w:color="auto"/>
            <w:left w:val="none" w:sz="0" w:space="0" w:color="auto"/>
            <w:bottom w:val="none" w:sz="0" w:space="0" w:color="auto"/>
            <w:right w:val="none" w:sz="0" w:space="0" w:color="auto"/>
          </w:divBdr>
        </w:div>
        <w:div w:id="760760160">
          <w:marLeft w:val="0"/>
          <w:marRight w:val="0"/>
          <w:marTop w:val="0"/>
          <w:marBottom w:val="0"/>
          <w:divBdr>
            <w:top w:val="none" w:sz="0" w:space="0" w:color="auto"/>
            <w:left w:val="none" w:sz="0" w:space="0" w:color="auto"/>
            <w:bottom w:val="none" w:sz="0" w:space="0" w:color="auto"/>
            <w:right w:val="none" w:sz="0" w:space="0" w:color="auto"/>
          </w:divBdr>
        </w:div>
        <w:div w:id="821310333">
          <w:marLeft w:val="0"/>
          <w:marRight w:val="0"/>
          <w:marTop w:val="0"/>
          <w:marBottom w:val="0"/>
          <w:divBdr>
            <w:top w:val="none" w:sz="0" w:space="0" w:color="auto"/>
            <w:left w:val="none" w:sz="0" w:space="0" w:color="auto"/>
            <w:bottom w:val="none" w:sz="0" w:space="0" w:color="auto"/>
            <w:right w:val="none" w:sz="0" w:space="0" w:color="auto"/>
          </w:divBdr>
        </w:div>
        <w:div w:id="910117775">
          <w:marLeft w:val="0"/>
          <w:marRight w:val="0"/>
          <w:marTop w:val="0"/>
          <w:marBottom w:val="0"/>
          <w:divBdr>
            <w:top w:val="none" w:sz="0" w:space="0" w:color="auto"/>
            <w:left w:val="none" w:sz="0" w:space="0" w:color="auto"/>
            <w:bottom w:val="none" w:sz="0" w:space="0" w:color="auto"/>
            <w:right w:val="none" w:sz="0" w:space="0" w:color="auto"/>
          </w:divBdr>
        </w:div>
        <w:div w:id="967080288">
          <w:marLeft w:val="0"/>
          <w:marRight w:val="0"/>
          <w:marTop w:val="0"/>
          <w:marBottom w:val="0"/>
          <w:divBdr>
            <w:top w:val="none" w:sz="0" w:space="0" w:color="auto"/>
            <w:left w:val="none" w:sz="0" w:space="0" w:color="auto"/>
            <w:bottom w:val="none" w:sz="0" w:space="0" w:color="auto"/>
            <w:right w:val="none" w:sz="0" w:space="0" w:color="auto"/>
          </w:divBdr>
        </w:div>
        <w:div w:id="1144548603">
          <w:marLeft w:val="0"/>
          <w:marRight w:val="0"/>
          <w:marTop w:val="0"/>
          <w:marBottom w:val="0"/>
          <w:divBdr>
            <w:top w:val="none" w:sz="0" w:space="0" w:color="auto"/>
            <w:left w:val="none" w:sz="0" w:space="0" w:color="auto"/>
            <w:bottom w:val="none" w:sz="0" w:space="0" w:color="auto"/>
            <w:right w:val="none" w:sz="0" w:space="0" w:color="auto"/>
          </w:divBdr>
        </w:div>
        <w:div w:id="1354573610">
          <w:marLeft w:val="0"/>
          <w:marRight w:val="0"/>
          <w:marTop w:val="0"/>
          <w:marBottom w:val="0"/>
          <w:divBdr>
            <w:top w:val="none" w:sz="0" w:space="0" w:color="auto"/>
            <w:left w:val="none" w:sz="0" w:space="0" w:color="auto"/>
            <w:bottom w:val="none" w:sz="0" w:space="0" w:color="auto"/>
            <w:right w:val="none" w:sz="0" w:space="0" w:color="auto"/>
          </w:divBdr>
        </w:div>
        <w:div w:id="1472287382">
          <w:marLeft w:val="0"/>
          <w:marRight w:val="0"/>
          <w:marTop w:val="0"/>
          <w:marBottom w:val="0"/>
          <w:divBdr>
            <w:top w:val="none" w:sz="0" w:space="0" w:color="auto"/>
            <w:left w:val="none" w:sz="0" w:space="0" w:color="auto"/>
            <w:bottom w:val="none" w:sz="0" w:space="0" w:color="auto"/>
            <w:right w:val="none" w:sz="0" w:space="0" w:color="auto"/>
          </w:divBdr>
        </w:div>
        <w:div w:id="1532719026">
          <w:marLeft w:val="0"/>
          <w:marRight w:val="0"/>
          <w:marTop w:val="0"/>
          <w:marBottom w:val="0"/>
          <w:divBdr>
            <w:top w:val="none" w:sz="0" w:space="0" w:color="auto"/>
            <w:left w:val="none" w:sz="0" w:space="0" w:color="auto"/>
            <w:bottom w:val="none" w:sz="0" w:space="0" w:color="auto"/>
            <w:right w:val="none" w:sz="0" w:space="0" w:color="auto"/>
          </w:divBdr>
        </w:div>
        <w:div w:id="1544558821">
          <w:marLeft w:val="0"/>
          <w:marRight w:val="0"/>
          <w:marTop w:val="0"/>
          <w:marBottom w:val="0"/>
          <w:divBdr>
            <w:top w:val="none" w:sz="0" w:space="0" w:color="auto"/>
            <w:left w:val="none" w:sz="0" w:space="0" w:color="auto"/>
            <w:bottom w:val="none" w:sz="0" w:space="0" w:color="auto"/>
            <w:right w:val="none" w:sz="0" w:space="0" w:color="auto"/>
          </w:divBdr>
        </w:div>
        <w:div w:id="1600331415">
          <w:marLeft w:val="0"/>
          <w:marRight w:val="0"/>
          <w:marTop w:val="0"/>
          <w:marBottom w:val="0"/>
          <w:divBdr>
            <w:top w:val="none" w:sz="0" w:space="0" w:color="auto"/>
            <w:left w:val="none" w:sz="0" w:space="0" w:color="auto"/>
            <w:bottom w:val="none" w:sz="0" w:space="0" w:color="auto"/>
            <w:right w:val="none" w:sz="0" w:space="0" w:color="auto"/>
          </w:divBdr>
        </w:div>
        <w:div w:id="1680237246">
          <w:marLeft w:val="0"/>
          <w:marRight w:val="0"/>
          <w:marTop w:val="0"/>
          <w:marBottom w:val="0"/>
          <w:divBdr>
            <w:top w:val="none" w:sz="0" w:space="0" w:color="auto"/>
            <w:left w:val="none" w:sz="0" w:space="0" w:color="auto"/>
            <w:bottom w:val="none" w:sz="0" w:space="0" w:color="auto"/>
            <w:right w:val="none" w:sz="0" w:space="0" w:color="auto"/>
          </w:divBdr>
        </w:div>
        <w:div w:id="1776439334">
          <w:marLeft w:val="0"/>
          <w:marRight w:val="0"/>
          <w:marTop w:val="0"/>
          <w:marBottom w:val="0"/>
          <w:divBdr>
            <w:top w:val="none" w:sz="0" w:space="0" w:color="auto"/>
            <w:left w:val="none" w:sz="0" w:space="0" w:color="auto"/>
            <w:bottom w:val="none" w:sz="0" w:space="0" w:color="auto"/>
            <w:right w:val="none" w:sz="0" w:space="0" w:color="auto"/>
          </w:divBdr>
        </w:div>
        <w:div w:id="1811481349">
          <w:marLeft w:val="0"/>
          <w:marRight w:val="0"/>
          <w:marTop w:val="0"/>
          <w:marBottom w:val="0"/>
          <w:divBdr>
            <w:top w:val="none" w:sz="0" w:space="0" w:color="auto"/>
            <w:left w:val="none" w:sz="0" w:space="0" w:color="auto"/>
            <w:bottom w:val="none" w:sz="0" w:space="0" w:color="auto"/>
            <w:right w:val="none" w:sz="0" w:space="0" w:color="auto"/>
          </w:divBdr>
        </w:div>
        <w:div w:id="1912345167">
          <w:marLeft w:val="0"/>
          <w:marRight w:val="0"/>
          <w:marTop w:val="0"/>
          <w:marBottom w:val="0"/>
          <w:divBdr>
            <w:top w:val="none" w:sz="0" w:space="0" w:color="auto"/>
            <w:left w:val="none" w:sz="0" w:space="0" w:color="auto"/>
            <w:bottom w:val="none" w:sz="0" w:space="0" w:color="auto"/>
            <w:right w:val="none" w:sz="0" w:space="0" w:color="auto"/>
          </w:divBdr>
        </w:div>
        <w:div w:id="1996106619">
          <w:marLeft w:val="0"/>
          <w:marRight w:val="0"/>
          <w:marTop w:val="0"/>
          <w:marBottom w:val="0"/>
          <w:divBdr>
            <w:top w:val="none" w:sz="0" w:space="0" w:color="auto"/>
            <w:left w:val="none" w:sz="0" w:space="0" w:color="auto"/>
            <w:bottom w:val="none" w:sz="0" w:space="0" w:color="auto"/>
            <w:right w:val="none" w:sz="0" w:space="0" w:color="auto"/>
          </w:divBdr>
        </w:div>
        <w:div w:id="2054192597">
          <w:marLeft w:val="0"/>
          <w:marRight w:val="0"/>
          <w:marTop w:val="0"/>
          <w:marBottom w:val="0"/>
          <w:divBdr>
            <w:top w:val="none" w:sz="0" w:space="0" w:color="auto"/>
            <w:left w:val="none" w:sz="0" w:space="0" w:color="auto"/>
            <w:bottom w:val="none" w:sz="0" w:space="0" w:color="auto"/>
            <w:right w:val="none" w:sz="0" w:space="0" w:color="auto"/>
          </w:divBdr>
        </w:div>
        <w:div w:id="2139910074">
          <w:marLeft w:val="0"/>
          <w:marRight w:val="0"/>
          <w:marTop w:val="0"/>
          <w:marBottom w:val="0"/>
          <w:divBdr>
            <w:top w:val="none" w:sz="0" w:space="0" w:color="auto"/>
            <w:left w:val="none" w:sz="0" w:space="0" w:color="auto"/>
            <w:bottom w:val="none" w:sz="0" w:space="0" w:color="auto"/>
            <w:right w:val="none" w:sz="0" w:space="0" w:color="auto"/>
          </w:divBdr>
        </w:div>
      </w:divsChild>
    </w:div>
    <w:div w:id="1375304184">
      <w:bodyDiv w:val="1"/>
      <w:marLeft w:val="0"/>
      <w:marRight w:val="0"/>
      <w:marTop w:val="0"/>
      <w:marBottom w:val="0"/>
      <w:divBdr>
        <w:top w:val="none" w:sz="0" w:space="0" w:color="auto"/>
        <w:left w:val="none" w:sz="0" w:space="0" w:color="auto"/>
        <w:bottom w:val="none" w:sz="0" w:space="0" w:color="auto"/>
        <w:right w:val="none" w:sz="0" w:space="0" w:color="auto"/>
      </w:divBdr>
    </w:div>
    <w:div w:id="1642078005">
      <w:bodyDiv w:val="1"/>
      <w:marLeft w:val="0"/>
      <w:marRight w:val="0"/>
      <w:marTop w:val="0"/>
      <w:marBottom w:val="0"/>
      <w:divBdr>
        <w:top w:val="none" w:sz="0" w:space="0" w:color="auto"/>
        <w:left w:val="none" w:sz="0" w:space="0" w:color="auto"/>
        <w:bottom w:val="none" w:sz="0" w:space="0" w:color="auto"/>
        <w:right w:val="none" w:sz="0" w:space="0" w:color="auto"/>
      </w:divBdr>
    </w:div>
    <w:div w:id="1928539022">
      <w:bodyDiv w:val="1"/>
      <w:marLeft w:val="0"/>
      <w:marRight w:val="0"/>
      <w:marTop w:val="0"/>
      <w:marBottom w:val="0"/>
      <w:divBdr>
        <w:top w:val="none" w:sz="0" w:space="0" w:color="auto"/>
        <w:left w:val="none" w:sz="0" w:space="0" w:color="auto"/>
        <w:bottom w:val="none" w:sz="0" w:space="0" w:color="auto"/>
        <w:right w:val="none" w:sz="0" w:space="0" w:color="auto"/>
      </w:divBdr>
    </w:div>
    <w:div w:id="1972007193">
      <w:bodyDiv w:val="1"/>
      <w:marLeft w:val="0"/>
      <w:marRight w:val="0"/>
      <w:marTop w:val="0"/>
      <w:marBottom w:val="0"/>
      <w:divBdr>
        <w:top w:val="none" w:sz="0" w:space="0" w:color="auto"/>
        <w:left w:val="none" w:sz="0" w:space="0" w:color="auto"/>
        <w:bottom w:val="none" w:sz="0" w:space="0" w:color="auto"/>
        <w:right w:val="none" w:sz="0" w:space="0" w:color="auto"/>
      </w:divBdr>
    </w:div>
    <w:div w:id="1997417512">
      <w:bodyDiv w:val="1"/>
      <w:marLeft w:val="0"/>
      <w:marRight w:val="0"/>
      <w:marTop w:val="0"/>
      <w:marBottom w:val="0"/>
      <w:divBdr>
        <w:top w:val="none" w:sz="0" w:space="0" w:color="auto"/>
        <w:left w:val="none" w:sz="0" w:space="0" w:color="auto"/>
        <w:bottom w:val="none" w:sz="0" w:space="0" w:color="auto"/>
        <w:right w:val="none" w:sz="0" w:space="0" w:color="auto"/>
      </w:divBdr>
    </w:div>
    <w:div w:id="201209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temp\report.html" TargetMode="External"/><Relationship Id="rId18" Type="http://schemas.openxmlformats.org/officeDocument/2006/relationships/hyperlink" Target="http://www.ihe.net/uploadedFiles/Documents/ITI/IHE_ITI_TF_Vol1.pdf" TargetMode="External"/><Relationship Id="rId26" Type="http://schemas.openxmlformats.org/officeDocument/2006/relationships/hyperlink" Target="http://www.govhealthit.com/sites/govhealthit.com/files/resource-media/pdf/northpagereportpatientidentitymanagementtipsforgovtagencies.pdf" TargetMode="External"/><Relationship Id="rId3" Type="http://schemas.openxmlformats.org/officeDocument/2006/relationships/styles" Target="styles.xml"/><Relationship Id="rId21" Type="http://schemas.openxmlformats.org/officeDocument/2006/relationships/hyperlink" Target="http://www.ihe.net/uploadedFiles/Documents/ITI/IHE_ITI_TF_Vol1.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temp\report.html" TargetMode="External"/><Relationship Id="rId17" Type="http://schemas.openxmlformats.org/officeDocument/2006/relationships/hyperlink" Target="http://www.ihe.net/uploadedFiles/Documents/ITI/IHE_ITI_TF_Vol1.pdf" TargetMode="External"/><Relationship Id="rId25" Type="http://schemas.openxmlformats.org/officeDocument/2006/relationships/hyperlink" Target="http://www.ncbi.nlm.nih.gov/pubmed/22239365"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yperlink" Target="http://www.ihe.net/uploadedFiles/Documents/ITI/IHE_ITI_TF_Vol1.pdf" TargetMode="External"/><Relationship Id="rId29" Type="http://schemas.openxmlformats.org/officeDocument/2006/relationships/hyperlink" Target="http://wiki.hl7.org/index.php?title=Detailed_Clinical_Models_for_Medical_Devi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temp\report.html" TargetMode="External"/><Relationship Id="rId24" Type="http://schemas.openxmlformats.org/officeDocument/2006/relationships/hyperlink" Target="http://www.himss.org/files/HIMSSorg/content/files/PrivacySecurity/PIIWhitePaper.pdf"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yperlink" Target="https://www.ecri.org/components/PSOCore/Documents/Deep%20Dive/Deep%20Dive%20-%20HIT%20Toolkit%200113.pdf" TargetMode="External"/><Relationship Id="rId28" Type="http://schemas.openxmlformats.org/officeDocument/2006/relationships/hyperlink" Target="http://www.hl7.org/implement/standards/product_brief.cfm?product_id=392" TargetMode="External"/><Relationship Id="rId36"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yperlink" Target="http://www.ihe.net/uploadedFiles/Documents/ITI/IHE_ITI_TF_Vol2a.pdf" TargetMode="External"/><Relationship Id="rId31" Type="http://schemas.openxmlformats.org/officeDocument/2006/relationships/hyperlink" Target="https://www.gpo.gov/fdsys/pkg/FR-2015-08-14/html/2015-19991.htm"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file:///C:\temp\report.html" TargetMode="External"/><Relationship Id="rId22" Type="http://schemas.openxmlformats.org/officeDocument/2006/relationships/hyperlink" Target="https://www.ecri.org/EmailResources/PSRQ/Top10/2015_Patient_Safety_Top10.pdf" TargetMode="External"/><Relationship Id="rId27" Type="http://schemas.openxmlformats.org/officeDocument/2006/relationships/hyperlink" Target="https://www.healthit.gov/sites/default/files/patient_identification_matching_final_report.pdf" TargetMode="External"/><Relationship Id="rId30" Type="http://schemas.openxmlformats.org/officeDocument/2006/relationships/hyperlink" Target="https://www.federalregister.gov/articles/2013/09/24/2013-23059/unique-device-identification-system" TargetMode="Externa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d04734\Documents\Custom%20Office%20Templates\JRGeneral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B02A3-F1AC-4339-BF82-43D018046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JRGeneral01.dotm</Template>
  <TotalTime>5010</TotalTime>
  <Pages>51</Pages>
  <Words>16940</Words>
  <Characters>96563</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Point-of-Care Identity Management</vt:lpstr>
    </vt:vector>
  </TitlesOfParts>
  <Manager/>
  <Company>Draeger</Company>
  <LinksUpToDate>false</LinksUpToDate>
  <CharactersWithSpaces>113277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Point-of-Care Identity Management</dc:title>
  <dc:subject/>
  <dc:creator>IHE Patient Care Devices - Point-of-Care Identity Management Committee</dc:creator>
  <cp:keywords/>
  <dc:description/>
  <cp:lastModifiedBy>John Rhoads</cp:lastModifiedBy>
  <cp:revision>27</cp:revision>
  <cp:lastPrinted>2016-08-02T20:30:00Z</cp:lastPrinted>
  <dcterms:created xsi:type="dcterms:W3CDTF">2016-07-14T19:52:00Z</dcterms:created>
  <dcterms:modified xsi:type="dcterms:W3CDTF">2016-08-09T16:08:00Z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lpwstr>2016-04-10</vt:lpwstr>
  </property>
  <property fmtid="{D5CDD505-2E9C-101B-9397-08002B2CF9AE}" pid="3" name="Status">
    <vt:lpwstr>Draft</vt:lpwstr>
  </property>
  <property fmtid="{D5CDD505-2E9C-101B-9397-08002B2CF9AE}" pid="4" name="Rev">
    <vt:lpwstr>0.9</vt:lpwstr>
  </property>
</Properties>
</file>