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7369" w:rsidRDefault="00227369" w:rsidP="005E5451">
      <w:pPr>
        <w:pStyle w:val="Title"/>
        <w:rPr>
          <w:rFonts w:asciiTheme="minorHAnsi" w:hAnsiTheme="minorHAnsi" w:cstheme="minorHAnsi"/>
        </w:rPr>
      </w:pPr>
    </w:p>
    <w:p w:rsidR="005E5451" w:rsidRPr="00227369" w:rsidRDefault="005E5451" w:rsidP="005E5451">
      <w:pPr>
        <w:pStyle w:val="Title"/>
        <w:rPr>
          <w:rFonts w:asciiTheme="minorHAnsi" w:hAnsiTheme="minorHAnsi" w:cstheme="minorHAnsi"/>
        </w:rPr>
      </w:pPr>
      <w:r w:rsidRPr="00227369">
        <w:rPr>
          <w:rFonts w:asciiTheme="minorHAnsi" w:hAnsiTheme="minorHAnsi" w:cstheme="minorHAnsi"/>
        </w:rPr>
        <w:t xml:space="preserve">IHE </w:t>
      </w:r>
      <w:r w:rsidR="00227369" w:rsidRPr="00227369">
        <w:rPr>
          <w:rFonts w:asciiTheme="minorHAnsi" w:hAnsiTheme="minorHAnsi" w:cstheme="minorHAnsi"/>
        </w:rPr>
        <w:t>Work I</w:t>
      </w:r>
      <w:r w:rsidR="0036613E" w:rsidRPr="00227369">
        <w:rPr>
          <w:rFonts w:asciiTheme="minorHAnsi" w:hAnsiTheme="minorHAnsi" w:cstheme="minorHAnsi"/>
        </w:rPr>
        <w:t>tem</w:t>
      </w:r>
      <w:r w:rsidRPr="00227369">
        <w:rPr>
          <w:rFonts w:asciiTheme="minorHAnsi" w:hAnsiTheme="minorHAnsi" w:cstheme="minorHAnsi"/>
        </w:rPr>
        <w:t xml:space="preserve"> Proposal</w:t>
      </w:r>
      <w:r w:rsidR="00B42FF5" w:rsidRPr="00227369">
        <w:rPr>
          <w:rFonts w:asciiTheme="minorHAnsi" w:hAnsiTheme="minorHAnsi" w:cstheme="minorHAnsi"/>
        </w:rPr>
        <w:t xml:space="preserve"> (Detailed)</w:t>
      </w:r>
    </w:p>
    <w:p w:rsidR="00CD10EA" w:rsidRPr="00227369" w:rsidRDefault="00BC5D7C" w:rsidP="001C7EA5">
      <w:pPr>
        <w:pStyle w:val="Heading1"/>
        <w:rPr>
          <w:rFonts w:asciiTheme="minorHAnsi" w:hAnsiTheme="minorHAnsi" w:cstheme="minorHAnsi"/>
          <w:sz w:val="24"/>
        </w:rPr>
      </w:pPr>
      <w:r w:rsidRPr="00227369">
        <w:rPr>
          <w:rFonts w:asciiTheme="minorHAnsi" w:hAnsiTheme="minorHAnsi" w:cstheme="minorHAnsi"/>
        </w:rPr>
        <w:t xml:space="preserve">Proposed </w:t>
      </w:r>
      <w:r w:rsidR="0036613E" w:rsidRPr="00227369">
        <w:rPr>
          <w:rFonts w:asciiTheme="minorHAnsi" w:hAnsiTheme="minorHAnsi" w:cstheme="minorHAnsi"/>
        </w:rPr>
        <w:t>Work</w:t>
      </w:r>
      <w:r w:rsidR="00227369">
        <w:rPr>
          <w:rFonts w:asciiTheme="minorHAnsi" w:hAnsiTheme="minorHAnsi" w:cstheme="minorHAnsi"/>
        </w:rPr>
        <w:t xml:space="preserve"> I</w:t>
      </w:r>
      <w:r w:rsidR="0036613E" w:rsidRPr="00227369">
        <w:rPr>
          <w:rFonts w:asciiTheme="minorHAnsi" w:hAnsiTheme="minorHAnsi" w:cstheme="minorHAnsi"/>
        </w:rPr>
        <w:t>tem</w:t>
      </w:r>
      <w:r w:rsidR="00CD10EA" w:rsidRPr="00227369">
        <w:rPr>
          <w:rFonts w:asciiTheme="minorHAnsi" w:hAnsiTheme="minorHAnsi" w:cstheme="minorHAnsi"/>
        </w:rPr>
        <w:t xml:space="preserve">: </w:t>
      </w:r>
      <w:r w:rsidR="001C7EA5">
        <w:rPr>
          <w:rFonts w:asciiTheme="minorHAnsi" w:hAnsiTheme="minorHAnsi" w:cstheme="minorHAnsi"/>
          <w:sz w:val="24"/>
        </w:rPr>
        <w:t>Image</w:t>
      </w:r>
      <w:r w:rsidR="001C7EA5" w:rsidRPr="001C7EA5">
        <w:rPr>
          <w:rFonts w:asciiTheme="minorHAnsi" w:hAnsiTheme="minorHAnsi" w:cstheme="minorHAnsi"/>
          <w:sz w:val="24"/>
        </w:rPr>
        <w:t xml:space="preserve"> Based AI Workflow</w:t>
      </w:r>
    </w:p>
    <w:p w:rsidR="00CD10EA" w:rsidRPr="00227369" w:rsidRDefault="00BC5D7C" w:rsidP="00227369">
      <w:pPr>
        <w:ind w:left="360"/>
        <w:rPr>
          <w:rFonts w:asciiTheme="minorHAnsi" w:hAnsiTheme="minorHAnsi" w:cstheme="minorHAnsi"/>
        </w:rPr>
      </w:pPr>
      <w:r w:rsidRPr="00227369">
        <w:rPr>
          <w:rFonts w:asciiTheme="minorHAnsi" w:hAnsiTheme="minorHAnsi" w:cstheme="minorHAnsi"/>
        </w:rPr>
        <w:t>Proposal Editor</w:t>
      </w:r>
      <w:r w:rsidR="00CD10EA" w:rsidRPr="00227369">
        <w:rPr>
          <w:rFonts w:asciiTheme="minorHAnsi" w:hAnsiTheme="minorHAnsi" w:cstheme="minorHAnsi"/>
        </w:rPr>
        <w:t xml:space="preserve">: </w:t>
      </w:r>
      <w:r w:rsidR="001C7EA5" w:rsidRPr="001C7EA5">
        <w:rPr>
          <w:rFonts w:asciiTheme="minorHAnsi" w:hAnsiTheme="minorHAnsi" w:cstheme="minorHAnsi"/>
        </w:rPr>
        <w:t>Christopher Lindop, Shujah Das Gupta</w:t>
      </w:r>
    </w:p>
    <w:p w:rsidR="0036613E" w:rsidRPr="00227369" w:rsidRDefault="00227369" w:rsidP="00227369">
      <w:pPr>
        <w:ind w:left="360"/>
        <w:rPr>
          <w:rFonts w:asciiTheme="minorHAnsi" w:hAnsiTheme="minorHAnsi" w:cstheme="minorHAnsi"/>
        </w:rPr>
      </w:pPr>
      <w:r w:rsidRPr="00227369">
        <w:rPr>
          <w:rFonts w:asciiTheme="minorHAnsi" w:hAnsiTheme="minorHAnsi" w:cstheme="minorHAnsi"/>
        </w:rPr>
        <w:t>Work I</w:t>
      </w:r>
      <w:r w:rsidR="0036613E" w:rsidRPr="00227369">
        <w:rPr>
          <w:rFonts w:asciiTheme="minorHAnsi" w:hAnsiTheme="minorHAnsi" w:cstheme="minorHAnsi"/>
        </w:rPr>
        <w:t xml:space="preserve">tem Editor: </w:t>
      </w:r>
      <w:r w:rsidR="001C7EA5">
        <w:rPr>
          <w:rFonts w:asciiTheme="minorHAnsi" w:hAnsiTheme="minorHAnsi" w:cstheme="minorHAnsi"/>
        </w:rPr>
        <w:t>Chris</w:t>
      </w:r>
      <w:r w:rsidR="001C7EA5" w:rsidRPr="001C7EA5">
        <w:rPr>
          <w:rFonts w:asciiTheme="minorHAnsi" w:hAnsiTheme="minorHAnsi" w:cstheme="minorHAnsi"/>
        </w:rPr>
        <w:t xml:space="preserve"> Lindop</w:t>
      </w:r>
    </w:p>
    <w:p w:rsidR="00CD10EA" w:rsidRPr="00227369" w:rsidRDefault="00BC5D7C" w:rsidP="00227369">
      <w:pPr>
        <w:ind w:left="360"/>
        <w:rPr>
          <w:rFonts w:asciiTheme="minorHAnsi" w:hAnsiTheme="minorHAnsi" w:cstheme="minorHAnsi"/>
        </w:rPr>
      </w:pPr>
      <w:r w:rsidRPr="00227369">
        <w:rPr>
          <w:rFonts w:asciiTheme="minorHAnsi" w:hAnsiTheme="minorHAnsi" w:cstheme="minorHAnsi"/>
        </w:rPr>
        <w:t xml:space="preserve">Date: </w:t>
      </w:r>
      <w:r w:rsidR="00476F80">
        <w:rPr>
          <w:rFonts w:asciiTheme="minorHAnsi" w:hAnsiTheme="minorHAnsi" w:cstheme="minorHAnsi"/>
        </w:rPr>
        <w:tab/>
        <w:t>see wiki</w:t>
      </w:r>
    </w:p>
    <w:p w:rsidR="00CD10EA" w:rsidRPr="00227369" w:rsidRDefault="00BC5D7C" w:rsidP="00227369">
      <w:pPr>
        <w:ind w:left="360"/>
        <w:rPr>
          <w:rFonts w:asciiTheme="minorHAnsi" w:hAnsiTheme="minorHAnsi" w:cstheme="minorHAnsi"/>
        </w:rPr>
      </w:pPr>
      <w:r w:rsidRPr="00227369">
        <w:rPr>
          <w:rFonts w:asciiTheme="minorHAnsi" w:hAnsiTheme="minorHAnsi" w:cstheme="minorHAnsi"/>
        </w:rPr>
        <w:t xml:space="preserve">Version: </w:t>
      </w:r>
      <w:r w:rsidR="00476F80">
        <w:rPr>
          <w:rFonts w:asciiTheme="minorHAnsi" w:hAnsiTheme="minorHAnsi" w:cstheme="minorHAnsi"/>
        </w:rPr>
        <w:tab/>
        <w:t>see wiki</w:t>
      </w:r>
    </w:p>
    <w:p w:rsidR="0036613E" w:rsidRDefault="006C490F" w:rsidP="00227369">
      <w:pPr>
        <w:ind w:left="360"/>
        <w:rPr>
          <w:rFonts w:asciiTheme="minorHAnsi" w:hAnsiTheme="minorHAnsi" w:cstheme="minorHAnsi"/>
        </w:rPr>
      </w:pPr>
      <w:r w:rsidRPr="00227369">
        <w:rPr>
          <w:rFonts w:asciiTheme="minorHAnsi" w:hAnsiTheme="minorHAnsi" w:cstheme="minorHAnsi"/>
        </w:rPr>
        <w:t xml:space="preserve">Domain: </w:t>
      </w:r>
      <w:r w:rsidR="001C7EA5">
        <w:rPr>
          <w:rFonts w:asciiTheme="minorHAnsi" w:hAnsiTheme="minorHAnsi" w:cstheme="minorHAnsi"/>
        </w:rPr>
        <w:t>Radiology</w:t>
      </w:r>
    </w:p>
    <w:p w:rsidR="00227369" w:rsidRPr="00227369" w:rsidRDefault="00227369" w:rsidP="00227369">
      <w:pPr>
        <w:ind w:left="360"/>
        <w:rPr>
          <w:rFonts w:asciiTheme="minorHAnsi" w:hAnsiTheme="minorHAnsi" w:cstheme="minorHAnsi"/>
          <w:sz w:val="16"/>
        </w:rPr>
      </w:pPr>
    </w:p>
    <w:p w:rsidR="00CD10EA" w:rsidRPr="00227369" w:rsidRDefault="00767C3E" w:rsidP="0036613E">
      <w:pPr>
        <w:ind w:left="360"/>
        <w:rPr>
          <w:rFonts w:asciiTheme="minorHAnsi" w:hAnsiTheme="minorHAnsi" w:cstheme="minorHAnsi"/>
          <w:b/>
          <w:sz w:val="28"/>
          <w:szCs w:val="28"/>
        </w:rPr>
      </w:pPr>
      <w:r w:rsidRPr="00227369">
        <w:rPr>
          <w:rFonts w:asciiTheme="minorHAnsi" w:hAnsiTheme="minorHAnsi" w:cstheme="minorHAnsi"/>
          <w:b/>
          <w:sz w:val="28"/>
          <w:szCs w:val="28"/>
        </w:rPr>
        <w:t>Summary</w:t>
      </w:r>
    </w:p>
    <w:p w:rsidR="001C7EA5" w:rsidRPr="001C7EA5" w:rsidRDefault="001C7EA5" w:rsidP="001C7EA5">
      <w:pPr>
        <w:ind w:left="360"/>
        <w:rPr>
          <w:rFonts w:asciiTheme="minorHAnsi" w:hAnsiTheme="minorHAnsi" w:cstheme="minorHAnsi"/>
        </w:rPr>
      </w:pPr>
      <w:r w:rsidRPr="001C7EA5">
        <w:rPr>
          <w:rFonts w:asciiTheme="minorHAnsi" w:hAnsiTheme="minorHAnsi" w:cstheme="minorHAnsi"/>
        </w:rPr>
        <w:t xml:space="preserve">With the introduction of AI (Artificial Intelligence) based actors into the Radiology workflow, there is a significant challenge in integrating the workflow steps with </w:t>
      </w:r>
      <w:r>
        <w:rPr>
          <w:rFonts w:asciiTheme="minorHAnsi" w:hAnsiTheme="minorHAnsi" w:cstheme="minorHAnsi"/>
        </w:rPr>
        <w:t xml:space="preserve">the </w:t>
      </w:r>
      <w:r w:rsidRPr="001C7EA5">
        <w:rPr>
          <w:rFonts w:asciiTheme="minorHAnsi" w:hAnsiTheme="minorHAnsi" w:cstheme="minorHAnsi"/>
        </w:rPr>
        <w:t>existing Radiology actors (as outline outlined in the SWF, CDS-OAT, and PAW) and defining the transactions which need to be supported for the workflow.</w:t>
      </w:r>
    </w:p>
    <w:p w:rsidR="001651F2" w:rsidRDefault="001C7EA5" w:rsidP="008A752C">
      <w:pPr>
        <w:ind w:left="360"/>
        <w:rPr>
          <w:rFonts w:asciiTheme="minorHAnsi" w:hAnsiTheme="minorHAnsi" w:cstheme="minorHAnsi"/>
        </w:rPr>
      </w:pPr>
      <w:r w:rsidRPr="001C7EA5">
        <w:rPr>
          <w:rFonts w:asciiTheme="minorHAnsi" w:hAnsiTheme="minorHAnsi" w:cstheme="minorHAnsi"/>
        </w:rPr>
        <w:t>The curr</w:t>
      </w:r>
      <w:r>
        <w:rPr>
          <w:rFonts w:asciiTheme="minorHAnsi" w:hAnsiTheme="minorHAnsi" w:cstheme="minorHAnsi"/>
        </w:rPr>
        <w:t xml:space="preserve">ent approach </w:t>
      </w:r>
      <w:r w:rsidR="001651F2">
        <w:rPr>
          <w:rFonts w:asciiTheme="minorHAnsi" w:hAnsiTheme="minorHAnsi" w:cstheme="minorHAnsi"/>
        </w:rPr>
        <w:t>for</w:t>
      </w:r>
      <w:r>
        <w:rPr>
          <w:rFonts w:asciiTheme="minorHAnsi" w:hAnsiTheme="minorHAnsi" w:cstheme="minorHAnsi"/>
        </w:rPr>
        <w:t xml:space="preserve"> many</w:t>
      </w:r>
      <w:r w:rsidR="001651F2">
        <w:rPr>
          <w:rFonts w:asciiTheme="minorHAnsi" w:hAnsiTheme="minorHAnsi" w:cstheme="minorHAnsi"/>
        </w:rPr>
        <w:t xml:space="preserve"> AI Server</w:t>
      </w:r>
      <w:r w:rsidRPr="001C7EA5">
        <w:rPr>
          <w:rFonts w:asciiTheme="minorHAnsi" w:hAnsiTheme="minorHAnsi" w:cstheme="minorHAnsi"/>
        </w:rPr>
        <w:t xml:space="preserve"> vendors is focused on introducing proprietary transactions and integrations which lead to a significantly fragmented workflow and introduce multiple new interoperability challenges. </w:t>
      </w:r>
    </w:p>
    <w:p w:rsidR="0036613E" w:rsidRPr="00227369" w:rsidRDefault="001C7EA5" w:rsidP="008A752C">
      <w:pPr>
        <w:ind w:left="360"/>
        <w:rPr>
          <w:rFonts w:asciiTheme="minorHAnsi" w:hAnsiTheme="minorHAnsi" w:cstheme="minorHAnsi"/>
        </w:rPr>
      </w:pPr>
      <w:r w:rsidRPr="001C7EA5">
        <w:rPr>
          <w:rFonts w:asciiTheme="minorHAnsi" w:hAnsiTheme="minorHAnsi" w:cstheme="minorHAnsi"/>
        </w:rPr>
        <w:t>The proposed IHE work-item will outline well-defined transactions</w:t>
      </w:r>
      <w:r w:rsidR="001651F2">
        <w:rPr>
          <w:rFonts w:asciiTheme="minorHAnsi" w:hAnsiTheme="minorHAnsi" w:cstheme="minorHAnsi"/>
        </w:rPr>
        <w:t xml:space="preserve"> and content</w:t>
      </w:r>
      <w:r w:rsidRPr="001C7EA5">
        <w:rPr>
          <w:rFonts w:asciiTheme="minorHAnsi" w:hAnsiTheme="minorHAnsi" w:cstheme="minorHAnsi"/>
        </w:rPr>
        <w:t xml:space="preserve"> to support the integration of AI based actors leveraging existing standards-based operations</w:t>
      </w:r>
      <w:r w:rsidR="001651F2">
        <w:rPr>
          <w:rFonts w:asciiTheme="minorHAnsi" w:hAnsiTheme="minorHAnsi" w:cstheme="minorHAnsi"/>
        </w:rPr>
        <w:t>,</w:t>
      </w:r>
      <w:r w:rsidRPr="001C7EA5">
        <w:rPr>
          <w:rFonts w:asciiTheme="minorHAnsi" w:hAnsiTheme="minorHAnsi" w:cstheme="minorHAnsi"/>
        </w:rPr>
        <w:t xml:space="preserve"> support</w:t>
      </w:r>
      <w:r w:rsidR="001651F2">
        <w:rPr>
          <w:rFonts w:asciiTheme="minorHAnsi" w:hAnsiTheme="minorHAnsi" w:cstheme="minorHAnsi"/>
        </w:rPr>
        <w:t>ing</w:t>
      </w:r>
      <w:r w:rsidRPr="001C7EA5">
        <w:rPr>
          <w:rFonts w:asciiTheme="minorHAnsi" w:hAnsiTheme="minorHAnsi" w:cstheme="minorHAnsi"/>
        </w:rPr>
        <w:t xml:space="preserve"> the workflow and interoperability across these actors</w:t>
      </w:r>
      <w:r w:rsidR="0036613E" w:rsidRPr="00227369">
        <w:rPr>
          <w:rFonts w:asciiTheme="minorHAnsi" w:hAnsiTheme="minorHAnsi" w:cstheme="minorHAnsi"/>
        </w:rPr>
        <w:t xml:space="preserve"> </w:t>
      </w:r>
    </w:p>
    <w:p w:rsidR="0036613E" w:rsidRPr="00227369" w:rsidRDefault="0036613E">
      <w:pPr>
        <w:pStyle w:val="Heading1"/>
        <w:rPr>
          <w:rFonts w:asciiTheme="minorHAnsi" w:hAnsiTheme="minorHAnsi" w:cstheme="minorHAnsi"/>
        </w:rPr>
      </w:pPr>
      <w:r w:rsidRPr="00227369">
        <w:rPr>
          <w:rFonts w:asciiTheme="minorHAnsi" w:hAnsiTheme="minorHAnsi" w:cstheme="minorHAnsi"/>
        </w:rPr>
        <w:t>The Problem</w:t>
      </w:r>
    </w:p>
    <w:p w:rsidR="00A348AF" w:rsidRPr="001C7EA5" w:rsidRDefault="00A348AF" w:rsidP="00A348AF">
      <w:pPr>
        <w:ind w:left="360"/>
        <w:rPr>
          <w:rFonts w:asciiTheme="minorHAnsi" w:hAnsiTheme="minorHAnsi" w:cstheme="minorHAnsi"/>
        </w:rPr>
      </w:pPr>
      <w:r w:rsidRPr="001C7EA5">
        <w:rPr>
          <w:rFonts w:asciiTheme="minorHAnsi" w:hAnsiTheme="minorHAnsi" w:cstheme="minorHAnsi"/>
        </w:rPr>
        <w:t xml:space="preserve">With the introduction of AI (Artificial Intelligence) based actors into the Radiology workflow, there is a significant challenge in integrating the workflow steps with </w:t>
      </w:r>
      <w:r>
        <w:rPr>
          <w:rFonts w:asciiTheme="minorHAnsi" w:hAnsiTheme="minorHAnsi" w:cstheme="minorHAnsi"/>
        </w:rPr>
        <w:t xml:space="preserve">the </w:t>
      </w:r>
      <w:r w:rsidRPr="001C7EA5">
        <w:rPr>
          <w:rFonts w:asciiTheme="minorHAnsi" w:hAnsiTheme="minorHAnsi" w:cstheme="minorHAnsi"/>
        </w:rPr>
        <w:t>existing Radiology actors (as outline outlined in the SWF, CDS-OAT, and PAW) and defining the transactions which need to be supported for the workflow.</w:t>
      </w:r>
    </w:p>
    <w:p w:rsidR="00A348AF" w:rsidRDefault="00A348AF" w:rsidP="00A348AF">
      <w:pPr>
        <w:ind w:left="360"/>
        <w:rPr>
          <w:rFonts w:asciiTheme="minorHAnsi" w:hAnsiTheme="minorHAnsi" w:cstheme="minorHAnsi"/>
        </w:rPr>
      </w:pPr>
      <w:r w:rsidRPr="001C7EA5">
        <w:rPr>
          <w:rFonts w:asciiTheme="minorHAnsi" w:hAnsiTheme="minorHAnsi" w:cstheme="minorHAnsi"/>
        </w:rPr>
        <w:t>The curr</w:t>
      </w:r>
      <w:r>
        <w:rPr>
          <w:rFonts w:asciiTheme="minorHAnsi" w:hAnsiTheme="minorHAnsi" w:cstheme="minorHAnsi"/>
        </w:rPr>
        <w:t>ent approach being taken by many</w:t>
      </w:r>
      <w:r w:rsidRPr="001C7EA5">
        <w:rPr>
          <w:rFonts w:asciiTheme="minorHAnsi" w:hAnsiTheme="minorHAnsi" w:cstheme="minorHAnsi"/>
        </w:rPr>
        <w:t xml:space="preserve"> vendors is focused on introducing proprietary transactions and integrations which lead to a significantly fragmented workflow and introduce multiple new interoperability challenges. The proposed IHE work-item will outline well-defined transactions to support the integration of AI based actors leveraging existing standards-based operations to support the workflow and facilitate interoperability across these actors</w:t>
      </w:r>
    </w:p>
    <w:p w:rsidR="00CD10EA" w:rsidRDefault="00CD10EA">
      <w:pPr>
        <w:pStyle w:val="Heading1"/>
        <w:rPr>
          <w:rFonts w:asciiTheme="minorHAnsi" w:hAnsiTheme="minorHAnsi" w:cstheme="minorHAnsi"/>
        </w:rPr>
      </w:pPr>
      <w:r w:rsidRPr="00227369">
        <w:rPr>
          <w:rFonts w:asciiTheme="minorHAnsi" w:hAnsiTheme="minorHAnsi" w:cstheme="minorHAnsi"/>
        </w:rPr>
        <w:lastRenderedPageBreak/>
        <w:t>Use Cases</w:t>
      </w:r>
    </w:p>
    <w:p w:rsidR="00465207" w:rsidRPr="00465207" w:rsidRDefault="00465207" w:rsidP="00465207">
      <w:pPr>
        <w:ind w:left="360"/>
      </w:pPr>
      <w:r w:rsidRPr="00465207">
        <w:t>The</w:t>
      </w:r>
      <w:r>
        <w:t xml:space="preserve"> </w:t>
      </w:r>
      <w:r w:rsidRPr="00465207">
        <w:t xml:space="preserve">primary workflows which could be addressed using existing standards for </w:t>
      </w:r>
      <w:r w:rsidR="003742F9">
        <w:t>the integration of AI workflows.  The</w:t>
      </w:r>
      <w:r w:rsidR="00FF3DC0">
        <w:t xml:space="preserve"> primary</w:t>
      </w:r>
      <w:r w:rsidR="003742F9">
        <w:t xml:space="preserve"> focus of this profile is use cases 3, 4, </w:t>
      </w:r>
      <w:r w:rsidR="00FF3DC0">
        <w:t xml:space="preserve">(possibly 5) </w:t>
      </w:r>
      <w:r w:rsidR="003742F9">
        <w:t>and 6.</w:t>
      </w:r>
    </w:p>
    <w:p w:rsidR="00FD2A6F" w:rsidRDefault="00A348AF" w:rsidP="00A348AF">
      <w:pPr>
        <w:pStyle w:val="ListParagraph"/>
        <w:numPr>
          <w:ilvl w:val="0"/>
          <w:numId w:val="32"/>
        </w:numPr>
        <w:rPr>
          <w:rFonts w:asciiTheme="minorHAnsi" w:hAnsiTheme="minorHAnsi" w:cstheme="minorHAnsi"/>
          <w:b/>
        </w:rPr>
      </w:pPr>
      <w:r w:rsidRPr="00A348AF">
        <w:rPr>
          <w:rFonts w:asciiTheme="minorHAnsi" w:hAnsiTheme="minorHAnsi" w:cstheme="minorHAnsi"/>
          <w:b/>
        </w:rPr>
        <w:t xml:space="preserve">AI </w:t>
      </w:r>
      <w:r w:rsidR="00465207">
        <w:rPr>
          <w:rFonts w:asciiTheme="minorHAnsi" w:hAnsiTheme="minorHAnsi" w:cstheme="minorHAnsi"/>
          <w:b/>
        </w:rPr>
        <w:t>Imaging Service</w:t>
      </w:r>
      <w:r w:rsidR="00FD2A6F">
        <w:rPr>
          <w:rFonts w:asciiTheme="minorHAnsi" w:hAnsiTheme="minorHAnsi" w:cstheme="minorHAnsi"/>
          <w:b/>
        </w:rPr>
        <w:t xml:space="preserve"> </w:t>
      </w:r>
      <w:r w:rsidR="00610315">
        <w:rPr>
          <w:rFonts w:asciiTheme="minorHAnsi" w:hAnsiTheme="minorHAnsi" w:cstheme="minorHAnsi"/>
          <w:b/>
        </w:rPr>
        <w:t>Assists Ordering</w:t>
      </w:r>
    </w:p>
    <w:p w:rsidR="00630B93" w:rsidRDefault="00630B93" w:rsidP="003742F9">
      <w:pPr>
        <w:pStyle w:val="ListParagraph"/>
        <w:ind w:left="1080"/>
        <w:rPr>
          <w:rFonts w:asciiTheme="minorHAnsi" w:hAnsiTheme="minorHAnsi" w:cstheme="minorHAnsi"/>
        </w:rPr>
      </w:pPr>
      <w:r>
        <w:rPr>
          <w:rFonts w:asciiTheme="minorHAnsi" w:hAnsiTheme="minorHAnsi" w:cstheme="minorHAnsi"/>
        </w:rPr>
        <w:t>Clinical Decision Support may be used by an ordering physician to determine the proper imaging modality/protocol to use (see Rad CDS-OAT and PCC GAO)</w:t>
      </w:r>
      <w:r w:rsidR="00073327">
        <w:rPr>
          <w:rFonts w:asciiTheme="minorHAnsi" w:hAnsiTheme="minorHAnsi" w:cstheme="minorHAnsi"/>
        </w:rPr>
        <w:t>.</w:t>
      </w:r>
    </w:p>
    <w:p w:rsidR="003742F9" w:rsidRDefault="003742F9" w:rsidP="003742F9">
      <w:pPr>
        <w:pStyle w:val="ListParagraph"/>
        <w:ind w:left="1080"/>
        <w:rPr>
          <w:rFonts w:asciiTheme="minorHAnsi" w:hAnsiTheme="minorHAnsi" w:cstheme="minorHAnsi"/>
        </w:rPr>
      </w:pPr>
    </w:p>
    <w:p w:rsidR="003742F9" w:rsidRDefault="00FD2A6F" w:rsidP="003742F9">
      <w:pPr>
        <w:pStyle w:val="ListParagraph"/>
        <w:ind w:left="1080"/>
        <w:rPr>
          <w:rFonts w:asciiTheme="minorHAnsi" w:hAnsiTheme="minorHAnsi" w:cstheme="minorHAnsi"/>
        </w:rPr>
      </w:pPr>
      <w:r w:rsidRPr="00FD2A6F">
        <w:rPr>
          <w:rFonts w:asciiTheme="minorHAnsi" w:hAnsiTheme="minorHAnsi" w:cstheme="minorHAnsi"/>
        </w:rPr>
        <w:t xml:space="preserve">An AI </w:t>
      </w:r>
      <w:r w:rsidR="003742F9">
        <w:rPr>
          <w:rFonts w:asciiTheme="minorHAnsi" w:hAnsiTheme="minorHAnsi" w:cstheme="minorHAnsi"/>
        </w:rPr>
        <w:t>Service</w:t>
      </w:r>
      <w:r w:rsidRPr="00FD2A6F">
        <w:rPr>
          <w:rFonts w:asciiTheme="minorHAnsi" w:hAnsiTheme="minorHAnsi" w:cstheme="minorHAnsi"/>
        </w:rPr>
        <w:t xml:space="preserve"> may be </w:t>
      </w:r>
      <w:r>
        <w:rPr>
          <w:rFonts w:asciiTheme="minorHAnsi" w:hAnsiTheme="minorHAnsi" w:cstheme="minorHAnsi"/>
        </w:rPr>
        <w:t>included in an order by an ordering physician</w:t>
      </w:r>
      <w:r w:rsidR="00136E57">
        <w:rPr>
          <w:rFonts w:asciiTheme="minorHAnsi" w:hAnsiTheme="minorHAnsi" w:cstheme="minorHAnsi"/>
        </w:rPr>
        <w:t xml:space="preserve"> for post-acquisition processing of an ordered imaging procedure</w:t>
      </w:r>
      <w:r w:rsidRPr="00FD2A6F">
        <w:rPr>
          <w:rFonts w:asciiTheme="minorHAnsi" w:hAnsiTheme="minorHAnsi" w:cstheme="minorHAnsi"/>
        </w:rPr>
        <w:t xml:space="preserve"> </w:t>
      </w:r>
      <w:r w:rsidR="00630B93">
        <w:rPr>
          <w:rFonts w:asciiTheme="minorHAnsi" w:hAnsiTheme="minorHAnsi" w:cstheme="minorHAnsi"/>
        </w:rPr>
        <w:t xml:space="preserve">(see </w:t>
      </w:r>
      <w:r w:rsidR="00465207">
        <w:rPr>
          <w:rFonts w:asciiTheme="minorHAnsi" w:hAnsiTheme="minorHAnsi" w:cstheme="minorHAnsi"/>
        </w:rPr>
        <w:t>SWF</w:t>
      </w:r>
      <w:r w:rsidR="00630B93">
        <w:rPr>
          <w:rFonts w:asciiTheme="minorHAnsi" w:hAnsiTheme="minorHAnsi" w:cstheme="minorHAnsi"/>
        </w:rPr>
        <w:t>)</w:t>
      </w:r>
      <w:r w:rsidR="00073327">
        <w:rPr>
          <w:rFonts w:asciiTheme="minorHAnsi" w:hAnsiTheme="minorHAnsi" w:cstheme="minorHAnsi"/>
        </w:rPr>
        <w:t>.</w:t>
      </w:r>
      <w:r w:rsidR="003742F9" w:rsidRPr="003742F9">
        <w:rPr>
          <w:rFonts w:asciiTheme="minorHAnsi" w:hAnsiTheme="minorHAnsi" w:cstheme="minorHAnsi"/>
        </w:rPr>
        <w:t xml:space="preserve"> </w:t>
      </w:r>
    </w:p>
    <w:p w:rsidR="003742F9" w:rsidRDefault="003742F9" w:rsidP="003742F9">
      <w:pPr>
        <w:pStyle w:val="ListParagraph"/>
        <w:numPr>
          <w:ilvl w:val="1"/>
          <w:numId w:val="32"/>
        </w:numPr>
        <w:rPr>
          <w:rFonts w:asciiTheme="minorHAnsi" w:hAnsiTheme="minorHAnsi" w:cstheme="minorHAnsi"/>
        </w:rPr>
      </w:pPr>
      <w:r>
        <w:rPr>
          <w:rFonts w:asciiTheme="minorHAnsi" w:hAnsiTheme="minorHAnsi" w:cstheme="minorHAnsi"/>
        </w:rPr>
        <w:t xml:space="preserve">The post-acquisition workflow could be implicit (see SWF). </w:t>
      </w:r>
    </w:p>
    <w:p w:rsidR="003742F9" w:rsidRDefault="003742F9" w:rsidP="003742F9">
      <w:pPr>
        <w:pStyle w:val="ListParagraph"/>
        <w:numPr>
          <w:ilvl w:val="1"/>
          <w:numId w:val="32"/>
        </w:numPr>
        <w:rPr>
          <w:rFonts w:asciiTheme="minorHAnsi" w:hAnsiTheme="minorHAnsi" w:cstheme="minorHAnsi"/>
        </w:rPr>
      </w:pPr>
      <w:r>
        <w:rPr>
          <w:rFonts w:asciiTheme="minorHAnsi" w:hAnsiTheme="minorHAnsi" w:cstheme="minorHAnsi"/>
        </w:rPr>
        <w:t xml:space="preserve">The post-acquisition workflow could be explicit (see PAW). </w:t>
      </w:r>
    </w:p>
    <w:p w:rsidR="00C65B62" w:rsidRPr="00C65B62" w:rsidRDefault="00465207" w:rsidP="00C65B62">
      <w:pPr>
        <w:pStyle w:val="ListParagraph"/>
        <w:numPr>
          <w:ilvl w:val="0"/>
          <w:numId w:val="32"/>
        </w:numPr>
        <w:rPr>
          <w:rFonts w:asciiTheme="minorHAnsi" w:hAnsiTheme="minorHAnsi" w:cstheme="minorHAnsi"/>
          <w:b/>
        </w:rPr>
      </w:pPr>
      <w:r>
        <w:rPr>
          <w:rFonts w:asciiTheme="minorHAnsi" w:hAnsiTheme="minorHAnsi" w:cstheme="minorHAnsi"/>
          <w:b/>
        </w:rPr>
        <w:t>AI Imaging Service</w:t>
      </w:r>
      <w:r w:rsidR="00FD2A6F">
        <w:rPr>
          <w:rFonts w:asciiTheme="minorHAnsi" w:hAnsiTheme="minorHAnsi" w:cstheme="minorHAnsi"/>
          <w:b/>
        </w:rPr>
        <w:t xml:space="preserve"> </w:t>
      </w:r>
      <w:r w:rsidR="00610315">
        <w:rPr>
          <w:rFonts w:asciiTheme="minorHAnsi" w:hAnsiTheme="minorHAnsi" w:cstheme="minorHAnsi"/>
          <w:b/>
        </w:rPr>
        <w:t>Assists Scheduling</w:t>
      </w:r>
      <w:r w:rsidR="00FD2A6F">
        <w:rPr>
          <w:rFonts w:asciiTheme="minorHAnsi" w:hAnsiTheme="minorHAnsi" w:cstheme="minorHAnsi"/>
          <w:b/>
        </w:rPr>
        <w:t xml:space="preserve"> </w:t>
      </w:r>
      <w:r w:rsidR="00C65B62" w:rsidRPr="00C65B62">
        <w:rPr>
          <w:rFonts w:asciiTheme="minorHAnsi" w:hAnsiTheme="minorHAnsi" w:cstheme="minorHAnsi"/>
        </w:rPr>
        <w:t xml:space="preserve"> </w:t>
      </w:r>
    </w:p>
    <w:p w:rsidR="00FD2A6F" w:rsidRPr="003742F9" w:rsidRDefault="00B1501D" w:rsidP="003742F9">
      <w:pPr>
        <w:pStyle w:val="ListParagraph"/>
        <w:ind w:left="1080"/>
        <w:rPr>
          <w:rFonts w:asciiTheme="minorHAnsi" w:hAnsiTheme="minorHAnsi" w:cstheme="minorHAnsi"/>
        </w:rPr>
      </w:pPr>
      <w:r>
        <w:rPr>
          <w:rFonts w:asciiTheme="minorHAnsi" w:hAnsiTheme="minorHAnsi" w:cstheme="minorHAnsi"/>
        </w:rPr>
        <w:t>A Scheduling Assistant support service may be used by the scheduler to optimize the departmental workflow.</w:t>
      </w:r>
    </w:p>
    <w:p w:rsidR="00B1501D" w:rsidRPr="00B1501D" w:rsidRDefault="00610315" w:rsidP="00B1501D">
      <w:pPr>
        <w:pStyle w:val="ListParagraph"/>
        <w:numPr>
          <w:ilvl w:val="0"/>
          <w:numId w:val="32"/>
        </w:numPr>
        <w:rPr>
          <w:rFonts w:asciiTheme="minorHAnsi" w:hAnsiTheme="minorHAnsi" w:cstheme="minorHAnsi"/>
          <w:b/>
        </w:rPr>
      </w:pPr>
      <w:r>
        <w:rPr>
          <w:rFonts w:asciiTheme="minorHAnsi" w:hAnsiTheme="minorHAnsi" w:cstheme="minorHAnsi"/>
          <w:b/>
        </w:rPr>
        <w:t xml:space="preserve">AI Imaging Service Assists </w:t>
      </w:r>
      <w:r w:rsidR="00476F80">
        <w:rPr>
          <w:rFonts w:asciiTheme="minorHAnsi" w:hAnsiTheme="minorHAnsi" w:cstheme="minorHAnsi"/>
          <w:b/>
        </w:rPr>
        <w:t xml:space="preserve">Image </w:t>
      </w:r>
      <w:r>
        <w:rPr>
          <w:rFonts w:asciiTheme="minorHAnsi" w:hAnsiTheme="minorHAnsi" w:cstheme="minorHAnsi"/>
          <w:b/>
        </w:rPr>
        <w:t>Acquisition</w:t>
      </w:r>
    </w:p>
    <w:p w:rsidR="00B1501D" w:rsidRDefault="00B1501D" w:rsidP="00B1501D">
      <w:pPr>
        <w:pStyle w:val="ListParagraph"/>
        <w:ind w:left="1080"/>
        <w:rPr>
          <w:rFonts w:asciiTheme="minorHAnsi" w:hAnsiTheme="minorHAnsi" w:cstheme="minorHAnsi"/>
        </w:rPr>
      </w:pPr>
      <w:r>
        <w:rPr>
          <w:rFonts w:asciiTheme="minorHAnsi" w:hAnsiTheme="minorHAnsi" w:cstheme="minorHAnsi"/>
        </w:rPr>
        <w:t>A technologist may interact with an AI Service to optimize the image acquisition</w:t>
      </w:r>
      <w:r w:rsidR="00DF2D36">
        <w:rPr>
          <w:rFonts w:asciiTheme="minorHAnsi" w:hAnsiTheme="minorHAnsi" w:cstheme="minorHAnsi"/>
        </w:rPr>
        <w:t xml:space="preserve"> (UPS or PAW like)</w:t>
      </w:r>
      <w:r>
        <w:rPr>
          <w:rFonts w:asciiTheme="minorHAnsi" w:hAnsiTheme="minorHAnsi" w:cstheme="minorHAnsi"/>
        </w:rPr>
        <w:t>.</w:t>
      </w:r>
    </w:p>
    <w:p w:rsidR="00610315" w:rsidRDefault="00610315" w:rsidP="00610315">
      <w:pPr>
        <w:pStyle w:val="ListParagraph"/>
        <w:numPr>
          <w:ilvl w:val="1"/>
          <w:numId w:val="32"/>
        </w:numPr>
        <w:rPr>
          <w:rFonts w:asciiTheme="minorHAnsi" w:hAnsiTheme="minorHAnsi" w:cstheme="minorHAnsi"/>
        </w:rPr>
      </w:pPr>
      <w:r>
        <w:rPr>
          <w:rFonts w:asciiTheme="minorHAnsi" w:hAnsiTheme="minorHAnsi" w:cstheme="minorHAnsi"/>
        </w:rPr>
        <w:t>Acquisition Modality provides preliminary images to AI Server.</w:t>
      </w:r>
    </w:p>
    <w:p w:rsidR="00610315" w:rsidRDefault="00610315" w:rsidP="00610315">
      <w:pPr>
        <w:pStyle w:val="ListParagraph"/>
        <w:numPr>
          <w:ilvl w:val="1"/>
          <w:numId w:val="32"/>
        </w:numPr>
        <w:rPr>
          <w:rFonts w:asciiTheme="minorHAnsi" w:hAnsiTheme="minorHAnsi" w:cstheme="minorHAnsi"/>
        </w:rPr>
      </w:pPr>
      <w:r>
        <w:rPr>
          <w:rFonts w:asciiTheme="minorHAnsi" w:hAnsiTheme="minorHAnsi" w:cstheme="minorHAnsi"/>
        </w:rPr>
        <w:t xml:space="preserve">AI service provides interim results to technologist (iterative) </w:t>
      </w:r>
    </w:p>
    <w:p w:rsidR="00610315" w:rsidRDefault="00610315" w:rsidP="00610315">
      <w:pPr>
        <w:pStyle w:val="ListParagraph"/>
        <w:numPr>
          <w:ilvl w:val="1"/>
          <w:numId w:val="32"/>
        </w:numPr>
        <w:rPr>
          <w:rFonts w:asciiTheme="minorHAnsi" w:hAnsiTheme="minorHAnsi" w:cstheme="minorHAnsi"/>
        </w:rPr>
      </w:pPr>
      <w:r>
        <w:rPr>
          <w:rFonts w:asciiTheme="minorHAnsi" w:hAnsiTheme="minorHAnsi" w:cstheme="minorHAnsi"/>
        </w:rPr>
        <w:t xml:space="preserve">Acquisition Modality accepts results as final to the AI Server </w:t>
      </w:r>
    </w:p>
    <w:p w:rsidR="003742F9" w:rsidRPr="003742F9" w:rsidRDefault="00610315" w:rsidP="003742F9">
      <w:pPr>
        <w:pStyle w:val="ListParagraph"/>
        <w:numPr>
          <w:ilvl w:val="1"/>
          <w:numId w:val="32"/>
        </w:numPr>
        <w:rPr>
          <w:rFonts w:asciiTheme="minorHAnsi" w:hAnsiTheme="minorHAnsi" w:cstheme="minorHAnsi"/>
        </w:rPr>
      </w:pPr>
      <w:r>
        <w:rPr>
          <w:rFonts w:asciiTheme="minorHAnsi" w:hAnsiTheme="minorHAnsi" w:cstheme="minorHAnsi"/>
        </w:rPr>
        <w:t>Acquisition Modality sends images and AI artifacts to Image Archive</w:t>
      </w:r>
    </w:p>
    <w:p w:rsidR="00BB6225" w:rsidRDefault="00BB6225" w:rsidP="00BB6225">
      <w:pPr>
        <w:pStyle w:val="ListParagraph"/>
        <w:numPr>
          <w:ilvl w:val="0"/>
          <w:numId w:val="32"/>
        </w:numPr>
        <w:rPr>
          <w:rFonts w:asciiTheme="minorHAnsi" w:hAnsiTheme="minorHAnsi" w:cstheme="minorHAnsi"/>
          <w:b/>
        </w:rPr>
      </w:pPr>
      <w:r>
        <w:rPr>
          <w:rFonts w:asciiTheme="minorHAnsi" w:hAnsiTheme="minorHAnsi" w:cstheme="minorHAnsi"/>
          <w:b/>
        </w:rPr>
        <w:t xml:space="preserve">AI Imaging Service Assists </w:t>
      </w:r>
      <w:r w:rsidR="00476F80">
        <w:rPr>
          <w:rFonts w:asciiTheme="minorHAnsi" w:hAnsiTheme="minorHAnsi" w:cstheme="minorHAnsi"/>
          <w:b/>
        </w:rPr>
        <w:t>Image Read</w:t>
      </w:r>
    </w:p>
    <w:p w:rsidR="00B1501D" w:rsidRDefault="00B1501D" w:rsidP="00B1501D">
      <w:pPr>
        <w:pStyle w:val="ListParagraph"/>
        <w:ind w:left="1080"/>
        <w:rPr>
          <w:rFonts w:asciiTheme="minorHAnsi" w:hAnsiTheme="minorHAnsi" w:cstheme="minorHAnsi"/>
        </w:rPr>
      </w:pPr>
      <w:r>
        <w:rPr>
          <w:rFonts w:asciiTheme="minorHAnsi" w:hAnsiTheme="minorHAnsi" w:cstheme="minorHAnsi"/>
        </w:rPr>
        <w:t xml:space="preserve">A </w:t>
      </w:r>
      <w:r>
        <w:rPr>
          <w:rFonts w:asciiTheme="minorHAnsi" w:hAnsiTheme="minorHAnsi" w:cstheme="minorHAnsi"/>
        </w:rPr>
        <w:t>Radiologist</w:t>
      </w:r>
      <w:r>
        <w:rPr>
          <w:rFonts w:asciiTheme="minorHAnsi" w:hAnsiTheme="minorHAnsi" w:cstheme="minorHAnsi"/>
        </w:rPr>
        <w:t xml:space="preserve"> may interact with an AI Service </w:t>
      </w:r>
      <w:r>
        <w:rPr>
          <w:rFonts w:asciiTheme="minorHAnsi" w:hAnsiTheme="minorHAnsi" w:cstheme="minorHAnsi"/>
        </w:rPr>
        <w:t>with</w:t>
      </w:r>
      <w:r>
        <w:rPr>
          <w:rFonts w:asciiTheme="minorHAnsi" w:hAnsiTheme="minorHAnsi" w:cstheme="minorHAnsi"/>
        </w:rPr>
        <w:t xml:space="preserve"> the image </w:t>
      </w:r>
      <w:r>
        <w:rPr>
          <w:rFonts w:asciiTheme="minorHAnsi" w:hAnsiTheme="minorHAnsi" w:cstheme="minorHAnsi"/>
        </w:rPr>
        <w:t>read</w:t>
      </w:r>
      <w:r w:rsidR="00DF2D36">
        <w:rPr>
          <w:rFonts w:asciiTheme="minorHAnsi" w:hAnsiTheme="minorHAnsi" w:cstheme="minorHAnsi"/>
        </w:rPr>
        <w:t xml:space="preserve"> (UPS or PAW like)</w:t>
      </w:r>
      <w:r>
        <w:rPr>
          <w:rFonts w:asciiTheme="minorHAnsi" w:hAnsiTheme="minorHAnsi" w:cstheme="minorHAnsi"/>
        </w:rPr>
        <w:t>.</w:t>
      </w:r>
    </w:p>
    <w:p w:rsidR="00BB6225" w:rsidRDefault="00BB6225" w:rsidP="00BB6225">
      <w:pPr>
        <w:pStyle w:val="ListParagraph"/>
        <w:numPr>
          <w:ilvl w:val="1"/>
          <w:numId w:val="32"/>
        </w:numPr>
        <w:rPr>
          <w:rFonts w:asciiTheme="minorHAnsi" w:hAnsiTheme="minorHAnsi" w:cstheme="minorHAnsi"/>
        </w:rPr>
      </w:pPr>
      <w:r>
        <w:rPr>
          <w:rFonts w:asciiTheme="minorHAnsi" w:hAnsiTheme="minorHAnsi" w:cstheme="minorHAnsi"/>
        </w:rPr>
        <w:t>PACS</w:t>
      </w:r>
      <w:r>
        <w:rPr>
          <w:rFonts w:asciiTheme="minorHAnsi" w:hAnsiTheme="minorHAnsi" w:cstheme="minorHAnsi"/>
        </w:rPr>
        <w:t xml:space="preserve"> provides preliminary images to AI Server.</w:t>
      </w:r>
    </w:p>
    <w:p w:rsidR="00BB6225" w:rsidRDefault="00BB6225" w:rsidP="00BB6225">
      <w:pPr>
        <w:pStyle w:val="ListParagraph"/>
        <w:numPr>
          <w:ilvl w:val="1"/>
          <w:numId w:val="32"/>
        </w:numPr>
        <w:rPr>
          <w:rFonts w:asciiTheme="minorHAnsi" w:hAnsiTheme="minorHAnsi" w:cstheme="minorHAnsi"/>
        </w:rPr>
      </w:pPr>
      <w:r>
        <w:rPr>
          <w:rFonts w:asciiTheme="minorHAnsi" w:hAnsiTheme="minorHAnsi" w:cstheme="minorHAnsi"/>
        </w:rPr>
        <w:t xml:space="preserve">AI service provides interim results to </w:t>
      </w:r>
      <w:r>
        <w:rPr>
          <w:rFonts w:asciiTheme="minorHAnsi" w:hAnsiTheme="minorHAnsi" w:cstheme="minorHAnsi"/>
        </w:rPr>
        <w:t>Radiologist</w:t>
      </w:r>
      <w:r>
        <w:rPr>
          <w:rFonts w:asciiTheme="minorHAnsi" w:hAnsiTheme="minorHAnsi" w:cstheme="minorHAnsi"/>
        </w:rPr>
        <w:t xml:space="preserve"> (iterative) </w:t>
      </w:r>
    </w:p>
    <w:p w:rsidR="00BB6225" w:rsidRDefault="00BB6225" w:rsidP="00BB6225">
      <w:pPr>
        <w:pStyle w:val="ListParagraph"/>
        <w:numPr>
          <w:ilvl w:val="1"/>
          <w:numId w:val="32"/>
        </w:numPr>
        <w:rPr>
          <w:rFonts w:asciiTheme="minorHAnsi" w:hAnsiTheme="minorHAnsi" w:cstheme="minorHAnsi"/>
        </w:rPr>
      </w:pPr>
      <w:r>
        <w:rPr>
          <w:rFonts w:asciiTheme="minorHAnsi" w:hAnsiTheme="minorHAnsi" w:cstheme="minorHAnsi"/>
        </w:rPr>
        <w:t>Radiologist</w:t>
      </w:r>
      <w:r>
        <w:rPr>
          <w:rFonts w:asciiTheme="minorHAnsi" w:hAnsiTheme="minorHAnsi" w:cstheme="minorHAnsi"/>
        </w:rPr>
        <w:t xml:space="preserve"> accepts results as final to the AI Server </w:t>
      </w:r>
    </w:p>
    <w:p w:rsidR="00BB6225" w:rsidRPr="00610315" w:rsidRDefault="00BB6225" w:rsidP="00BB6225">
      <w:pPr>
        <w:pStyle w:val="ListParagraph"/>
        <w:numPr>
          <w:ilvl w:val="1"/>
          <w:numId w:val="32"/>
        </w:numPr>
        <w:rPr>
          <w:rFonts w:asciiTheme="minorHAnsi" w:hAnsiTheme="minorHAnsi" w:cstheme="minorHAnsi"/>
        </w:rPr>
      </w:pPr>
      <w:r>
        <w:rPr>
          <w:rFonts w:asciiTheme="minorHAnsi" w:hAnsiTheme="minorHAnsi" w:cstheme="minorHAnsi"/>
        </w:rPr>
        <w:t xml:space="preserve">AI artifacts </w:t>
      </w:r>
      <w:r>
        <w:rPr>
          <w:rFonts w:asciiTheme="minorHAnsi" w:hAnsiTheme="minorHAnsi" w:cstheme="minorHAnsi"/>
        </w:rPr>
        <w:t xml:space="preserve">sent </w:t>
      </w:r>
      <w:r>
        <w:rPr>
          <w:rFonts w:asciiTheme="minorHAnsi" w:hAnsiTheme="minorHAnsi" w:cstheme="minorHAnsi"/>
        </w:rPr>
        <w:t>to Image Archive</w:t>
      </w:r>
    </w:p>
    <w:p w:rsidR="001A193D" w:rsidRDefault="001A193D" w:rsidP="001A193D">
      <w:pPr>
        <w:pStyle w:val="ListParagraph"/>
        <w:numPr>
          <w:ilvl w:val="0"/>
          <w:numId w:val="32"/>
        </w:numPr>
        <w:rPr>
          <w:rFonts w:asciiTheme="minorHAnsi" w:hAnsiTheme="minorHAnsi" w:cstheme="minorHAnsi"/>
        </w:rPr>
      </w:pPr>
      <w:r>
        <w:rPr>
          <w:rFonts w:asciiTheme="minorHAnsi" w:hAnsiTheme="minorHAnsi" w:cstheme="minorHAnsi"/>
          <w:b/>
        </w:rPr>
        <w:t xml:space="preserve">AI Imaging </w:t>
      </w:r>
      <w:r w:rsidR="00610315">
        <w:rPr>
          <w:rFonts w:asciiTheme="minorHAnsi" w:hAnsiTheme="minorHAnsi" w:cstheme="minorHAnsi"/>
          <w:b/>
        </w:rPr>
        <w:t xml:space="preserve">Service </w:t>
      </w:r>
      <w:r>
        <w:rPr>
          <w:rFonts w:asciiTheme="minorHAnsi" w:hAnsiTheme="minorHAnsi" w:cstheme="minorHAnsi"/>
          <w:b/>
        </w:rPr>
        <w:t>Results change Reading Workflow Priority</w:t>
      </w:r>
    </w:p>
    <w:p w:rsidR="001A193D" w:rsidRDefault="001A193D" w:rsidP="00073327">
      <w:pPr>
        <w:pStyle w:val="ListParagraph"/>
        <w:numPr>
          <w:ilvl w:val="1"/>
          <w:numId w:val="32"/>
        </w:numPr>
        <w:rPr>
          <w:rFonts w:asciiTheme="minorHAnsi" w:hAnsiTheme="minorHAnsi" w:cstheme="minorHAnsi"/>
        </w:rPr>
      </w:pPr>
      <w:r>
        <w:rPr>
          <w:rFonts w:asciiTheme="minorHAnsi" w:hAnsiTheme="minorHAnsi" w:cstheme="minorHAnsi"/>
        </w:rPr>
        <w:t>Priority Notification could be updated via MPPS (see SWF)</w:t>
      </w:r>
    </w:p>
    <w:p w:rsidR="001A193D" w:rsidRDefault="001A193D" w:rsidP="00073327">
      <w:pPr>
        <w:pStyle w:val="ListParagraph"/>
        <w:numPr>
          <w:ilvl w:val="1"/>
          <w:numId w:val="32"/>
        </w:numPr>
        <w:rPr>
          <w:rFonts w:asciiTheme="minorHAnsi" w:hAnsiTheme="minorHAnsi" w:cstheme="minorHAnsi"/>
        </w:rPr>
      </w:pPr>
      <w:r>
        <w:rPr>
          <w:rFonts w:asciiTheme="minorHAnsi" w:hAnsiTheme="minorHAnsi" w:cstheme="minorHAnsi"/>
        </w:rPr>
        <w:t>Priority Notification could be updated via UPS (see PAW)</w:t>
      </w:r>
    </w:p>
    <w:p w:rsidR="001A193D" w:rsidRPr="001A193D" w:rsidRDefault="001A193D" w:rsidP="001A193D">
      <w:pPr>
        <w:pStyle w:val="ListParagraph"/>
        <w:numPr>
          <w:ilvl w:val="0"/>
          <w:numId w:val="32"/>
        </w:numPr>
        <w:rPr>
          <w:rFonts w:asciiTheme="minorHAnsi" w:hAnsiTheme="minorHAnsi" w:cstheme="minorHAnsi"/>
          <w:b/>
        </w:rPr>
      </w:pPr>
      <w:r w:rsidRPr="001A193D">
        <w:rPr>
          <w:rFonts w:asciiTheme="minorHAnsi" w:hAnsiTheme="minorHAnsi" w:cstheme="minorHAnsi"/>
          <w:b/>
        </w:rPr>
        <w:t xml:space="preserve">AI Imaging </w:t>
      </w:r>
      <w:r w:rsidR="00610315">
        <w:rPr>
          <w:rFonts w:asciiTheme="minorHAnsi" w:hAnsiTheme="minorHAnsi" w:cstheme="minorHAnsi"/>
          <w:b/>
        </w:rPr>
        <w:t xml:space="preserve">Service </w:t>
      </w:r>
      <w:r w:rsidRPr="001A193D">
        <w:rPr>
          <w:rFonts w:asciiTheme="minorHAnsi" w:hAnsiTheme="minorHAnsi" w:cstheme="minorHAnsi"/>
          <w:b/>
        </w:rPr>
        <w:t>Artifac</w:t>
      </w:r>
      <w:r w:rsidR="00BB6225">
        <w:rPr>
          <w:rFonts w:asciiTheme="minorHAnsi" w:hAnsiTheme="minorHAnsi" w:cstheme="minorHAnsi"/>
          <w:b/>
        </w:rPr>
        <w:t>ts are readable with the images</w:t>
      </w:r>
    </w:p>
    <w:p w:rsidR="00954148" w:rsidRDefault="001A193D" w:rsidP="001A193D">
      <w:pPr>
        <w:pStyle w:val="ListParagraph"/>
        <w:numPr>
          <w:ilvl w:val="1"/>
          <w:numId w:val="32"/>
        </w:numPr>
        <w:rPr>
          <w:rFonts w:asciiTheme="minorHAnsi" w:hAnsiTheme="minorHAnsi" w:cstheme="minorHAnsi"/>
        </w:rPr>
      </w:pPr>
      <w:r>
        <w:rPr>
          <w:rFonts w:asciiTheme="minorHAnsi" w:hAnsiTheme="minorHAnsi" w:cstheme="minorHAnsi"/>
        </w:rPr>
        <w:t>Standardized artifacts</w:t>
      </w:r>
      <w:r w:rsidR="00954148">
        <w:rPr>
          <w:rFonts w:asciiTheme="minorHAnsi" w:hAnsiTheme="minorHAnsi" w:cstheme="minorHAnsi"/>
        </w:rPr>
        <w:t>, using DICOM SR and AIM (AIM to SR conversion, see DICOM and AIM)</w:t>
      </w:r>
    </w:p>
    <w:p w:rsidR="00A348AF" w:rsidRDefault="00954148" w:rsidP="00954148">
      <w:pPr>
        <w:pStyle w:val="ListParagraph"/>
        <w:numPr>
          <w:ilvl w:val="0"/>
          <w:numId w:val="32"/>
        </w:numPr>
        <w:rPr>
          <w:rFonts w:asciiTheme="minorHAnsi" w:hAnsiTheme="minorHAnsi" w:cstheme="minorHAnsi"/>
          <w:b/>
        </w:rPr>
      </w:pPr>
      <w:r>
        <w:rPr>
          <w:rFonts w:asciiTheme="minorHAnsi" w:hAnsiTheme="minorHAnsi" w:cstheme="minorHAnsi"/>
          <w:b/>
        </w:rPr>
        <w:t>EMR and Financial Tracking of AI Imaging Services Performed</w:t>
      </w:r>
    </w:p>
    <w:p w:rsidR="00954148" w:rsidRPr="00954148" w:rsidRDefault="00954148" w:rsidP="00954148">
      <w:pPr>
        <w:pStyle w:val="ListParagraph"/>
        <w:numPr>
          <w:ilvl w:val="1"/>
          <w:numId w:val="32"/>
        </w:numPr>
        <w:rPr>
          <w:rFonts w:asciiTheme="minorHAnsi" w:hAnsiTheme="minorHAnsi" w:cstheme="minorHAnsi"/>
        </w:rPr>
      </w:pPr>
      <w:r>
        <w:rPr>
          <w:rFonts w:asciiTheme="minorHAnsi" w:hAnsiTheme="minorHAnsi" w:cstheme="minorHAnsi"/>
        </w:rPr>
        <w:t>Technical charges and services tracked/captured (See CDS-OAT and Charge Posting)</w:t>
      </w:r>
    </w:p>
    <w:p w:rsidR="00A348AF" w:rsidRDefault="00954148" w:rsidP="00954148">
      <w:pPr>
        <w:ind w:left="360"/>
        <w:rPr>
          <w:rFonts w:asciiTheme="minorHAnsi" w:hAnsiTheme="minorHAnsi" w:cstheme="minorHAnsi"/>
        </w:rPr>
      </w:pPr>
      <w:r>
        <w:rPr>
          <w:rFonts w:asciiTheme="minorHAnsi" w:hAnsiTheme="minorHAnsi" w:cstheme="minorHAnsi"/>
        </w:rPr>
        <w:t>The Integration profiles sited above provide useful references to existing profil</w:t>
      </w:r>
      <w:r w:rsidR="00610315">
        <w:rPr>
          <w:rFonts w:asciiTheme="minorHAnsi" w:hAnsiTheme="minorHAnsi" w:cstheme="minorHAnsi"/>
        </w:rPr>
        <w:t xml:space="preserve">es that may be adapted for AI.   Note that </w:t>
      </w:r>
      <w:r w:rsidR="003742F9">
        <w:rPr>
          <w:rFonts w:asciiTheme="minorHAnsi" w:hAnsiTheme="minorHAnsi" w:cstheme="minorHAnsi"/>
        </w:rPr>
        <w:t xml:space="preserve">the focus </w:t>
      </w:r>
      <w:r w:rsidR="00610315">
        <w:rPr>
          <w:rFonts w:asciiTheme="minorHAnsi" w:hAnsiTheme="minorHAnsi" w:cstheme="minorHAnsi"/>
        </w:rPr>
        <w:t xml:space="preserve">is </w:t>
      </w:r>
      <w:r w:rsidR="003742F9">
        <w:rPr>
          <w:rFonts w:asciiTheme="minorHAnsi" w:hAnsiTheme="minorHAnsi" w:cstheme="minorHAnsi"/>
        </w:rPr>
        <w:t>use cases</w:t>
      </w:r>
      <w:r w:rsidR="00E26B90">
        <w:rPr>
          <w:rFonts w:asciiTheme="minorHAnsi" w:hAnsiTheme="minorHAnsi" w:cstheme="minorHAnsi"/>
        </w:rPr>
        <w:t xml:space="preserve"> 3, 4 &amp;</w:t>
      </w:r>
      <w:r w:rsidR="003742F9">
        <w:rPr>
          <w:rFonts w:asciiTheme="minorHAnsi" w:hAnsiTheme="minorHAnsi" w:cstheme="minorHAnsi"/>
        </w:rPr>
        <w:t xml:space="preserve"> 6</w:t>
      </w:r>
      <w:r w:rsidR="00E26B90">
        <w:rPr>
          <w:rFonts w:asciiTheme="minorHAnsi" w:hAnsiTheme="minorHAnsi" w:cstheme="minorHAnsi"/>
        </w:rPr>
        <w:t>.</w:t>
      </w:r>
      <w:r>
        <w:rPr>
          <w:rFonts w:asciiTheme="minorHAnsi" w:hAnsiTheme="minorHAnsi" w:cstheme="minorHAnsi"/>
        </w:rPr>
        <w:t xml:space="preserve">  </w:t>
      </w:r>
    </w:p>
    <w:p w:rsidR="00BC69BB" w:rsidRPr="00227369" w:rsidRDefault="00E12C05" w:rsidP="00BC69BB">
      <w:pPr>
        <w:pStyle w:val="Heading1"/>
        <w:rPr>
          <w:rFonts w:asciiTheme="minorHAnsi" w:hAnsiTheme="minorHAnsi" w:cstheme="minorHAnsi"/>
        </w:rPr>
      </w:pPr>
      <w:r w:rsidRPr="00227369">
        <w:rPr>
          <w:rFonts w:asciiTheme="minorHAnsi" w:hAnsiTheme="minorHAnsi" w:cstheme="minorHAnsi"/>
        </w:rPr>
        <w:t>Standards &amp; Systems</w:t>
      </w:r>
    </w:p>
    <w:p w:rsidR="008A752C" w:rsidRDefault="008A752C" w:rsidP="00BC69BB">
      <w:pPr>
        <w:ind w:left="360"/>
        <w:rPr>
          <w:rFonts w:asciiTheme="minorHAnsi" w:hAnsiTheme="minorHAnsi" w:cstheme="minorHAnsi"/>
        </w:rPr>
      </w:pPr>
      <w:r>
        <w:rPr>
          <w:rFonts w:asciiTheme="minorHAnsi" w:hAnsiTheme="minorHAnsi" w:cstheme="minorHAnsi"/>
        </w:rPr>
        <w:t>The existing systems include:</w:t>
      </w:r>
    </w:p>
    <w:p w:rsidR="008A752C" w:rsidRDefault="008A752C" w:rsidP="008A752C">
      <w:pPr>
        <w:pStyle w:val="ListParagraph"/>
        <w:numPr>
          <w:ilvl w:val="0"/>
          <w:numId w:val="36"/>
        </w:numPr>
        <w:rPr>
          <w:rFonts w:asciiTheme="minorHAnsi" w:hAnsiTheme="minorHAnsi" w:cstheme="minorHAnsi"/>
        </w:rPr>
      </w:pPr>
      <w:r w:rsidRPr="008A752C">
        <w:rPr>
          <w:rFonts w:asciiTheme="minorHAnsi" w:hAnsiTheme="minorHAnsi" w:cstheme="minorHAnsi"/>
        </w:rPr>
        <w:lastRenderedPageBreak/>
        <w:t>Acquisition Modalities</w:t>
      </w:r>
      <w:r>
        <w:rPr>
          <w:rFonts w:asciiTheme="minorHAnsi" w:hAnsiTheme="minorHAnsi" w:cstheme="minorHAnsi"/>
        </w:rPr>
        <w:t>(US, MR, CT, etc)</w:t>
      </w:r>
    </w:p>
    <w:p w:rsidR="008A752C" w:rsidRDefault="008A752C" w:rsidP="008A752C">
      <w:pPr>
        <w:pStyle w:val="ListParagraph"/>
        <w:numPr>
          <w:ilvl w:val="0"/>
          <w:numId w:val="36"/>
        </w:numPr>
        <w:rPr>
          <w:rFonts w:asciiTheme="minorHAnsi" w:hAnsiTheme="minorHAnsi" w:cstheme="minorHAnsi"/>
        </w:rPr>
      </w:pPr>
      <w:r w:rsidRPr="008A752C">
        <w:rPr>
          <w:rFonts w:asciiTheme="minorHAnsi" w:hAnsiTheme="minorHAnsi" w:cstheme="minorHAnsi"/>
        </w:rPr>
        <w:t>Imaging Information Systems</w:t>
      </w:r>
      <w:r>
        <w:rPr>
          <w:rFonts w:asciiTheme="minorHAnsi" w:hAnsiTheme="minorHAnsi" w:cstheme="minorHAnsi"/>
        </w:rPr>
        <w:t xml:space="preserve"> (PACS, RIS, etc)</w:t>
      </w:r>
    </w:p>
    <w:p w:rsidR="008A752C" w:rsidRPr="008A752C" w:rsidRDefault="008A752C" w:rsidP="008A752C">
      <w:pPr>
        <w:pStyle w:val="ListParagraph"/>
        <w:numPr>
          <w:ilvl w:val="0"/>
          <w:numId w:val="36"/>
        </w:numPr>
        <w:rPr>
          <w:rFonts w:asciiTheme="minorHAnsi" w:hAnsiTheme="minorHAnsi" w:cstheme="minorHAnsi"/>
        </w:rPr>
      </w:pPr>
      <w:r w:rsidRPr="008A752C">
        <w:rPr>
          <w:rFonts w:asciiTheme="minorHAnsi" w:hAnsiTheme="minorHAnsi" w:cstheme="minorHAnsi"/>
        </w:rPr>
        <w:t>AI Imaging Servers</w:t>
      </w:r>
      <w:r>
        <w:rPr>
          <w:rFonts w:asciiTheme="minorHAnsi" w:hAnsiTheme="minorHAnsi" w:cstheme="minorHAnsi"/>
        </w:rPr>
        <w:t xml:space="preserve"> (cloud-based and in-house servers)</w:t>
      </w:r>
    </w:p>
    <w:p w:rsidR="008A752C" w:rsidRDefault="008A752C" w:rsidP="00BC69BB">
      <w:pPr>
        <w:ind w:left="360"/>
        <w:rPr>
          <w:rFonts w:asciiTheme="minorHAnsi" w:hAnsiTheme="minorHAnsi" w:cstheme="minorHAnsi"/>
        </w:rPr>
      </w:pPr>
      <w:r>
        <w:rPr>
          <w:rFonts w:asciiTheme="minorHAnsi" w:hAnsiTheme="minorHAnsi" w:cstheme="minorHAnsi"/>
        </w:rPr>
        <w:t>The r</w:t>
      </w:r>
      <w:r w:rsidR="00BC69BB" w:rsidRPr="00227369">
        <w:rPr>
          <w:rFonts w:asciiTheme="minorHAnsi" w:hAnsiTheme="minorHAnsi" w:cstheme="minorHAnsi"/>
        </w:rPr>
        <w:t>elevant standards</w:t>
      </w:r>
      <w:r>
        <w:rPr>
          <w:rFonts w:asciiTheme="minorHAnsi" w:hAnsiTheme="minorHAnsi" w:cstheme="minorHAnsi"/>
        </w:rPr>
        <w:t xml:space="preserve"> include:</w:t>
      </w:r>
    </w:p>
    <w:p w:rsidR="008A752C" w:rsidRDefault="008A752C" w:rsidP="008A752C">
      <w:pPr>
        <w:pStyle w:val="ListParagraph"/>
        <w:numPr>
          <w:ilvl w:val="0"/>
          <w:numId w:val="38"/>
        </w:numPr>
        <w:rPr>
          <w:rFonts w:asciiTheme="minorHAnsi" w:hAnsiTheme="minorHAnsi" w:cstheme="minorHAnsi"/>
        </w:rPr>
      </w:pPr>
      <w:r>
        <w:rPr>
          <w:rFonts w:asciiTheme="minorHAnsi" w:hAnsiTheme="minorHAnsi" w:cstheme="minorHAnsi"/>
        </w:rPr>
        <w:t>DICOM, including DICOMweb</w:t>
      </w:r>
    </w:p>
    <w:p w:rsidR="008A752C" w:rsidRDefault="008A752C" w:rsidP="008A752C">
      <w:pPr>
        <w:pStyle w:val="ListParagraph"/>
        <w:numPr>
          <w:ilvl w:val="0"/>
          <w:numId w:val="38"/>
        </w:numPr>
        <w:rPr>
          <w:rFonts w:asciiTheme="minorHAnsi" w:hAnsiTheme="minorHAnsi" w:cstheme="minorHAnsi"/>
        </w:rPr>
      </w:pPr>
      <w:r>
        <w:rPr>
          <w:rFonts w:asciiTheme="minorHAnsi" w:hAnsiTheme="minorHAnsi" w:cstheme="minorHAnsi"/>
        </w:rPr>
        <w:t>HL7, including FHIR</w:t>
      </w:r>
    </w:p>
    <w:p w:rsidR="008A752C" w:rsidRDefault="008A752C" w:rsidP="008A752C">
      <w:pPr>
        <w:pStyle w:val="ListParagraph"/>
        <w:numPr>
          <w:ilvl w:val="0"/>
          <w:numId w:val="38"/>
        </w:numPr>
        <w:rPr>
          <w:rFonts w:asciiTheme="minorHAnsi" w:hAnsiTheme="minorHAnsi" w:cstheme="minorHAnsi"/>
        </w:rPr>
      </w:pPr>
      <w:r>
        <w:rPr>
          <w:rFonts w:asciiTheme="minorHAnsi" w:hAnsiTheme="minorHAnsi" w:cstheme="minorHAnsi"/>
        </w:rPr>
        <w:t>AIM</w:t>
      </w:r>
    </w:p>
    <w:p w:rsidR="008A752C" w:rsidRDefault="008A752C" w:rsidP="008A752C">
      <w:pPr>
        <w:pStyle w:val="ListParagraph"/>
        <w:numPr>
          <w:ilvl w:val="0"/>
          <w:numId w:val="38"/>
        </w:numPr>
        <w:rPr>
          <w:rFonts w:asciiTheme="minorHAnsi" w:hAnsiTheme="minorHAnsi" w:cstheme="minorHAnsi"/>
        </w:rPr>
      </w:pPr>
      <w:r>
        <w:rPr>
          <w:rFonts w:asciiTheme="minorHAnsi" w:hAnsiTheme="minorHAnsi" w:cstheme="minorHAnsi"/>
        </w:rPr>
        <w:t xml:space="preserve">IHE </w:t>
      </w:r>
      <w:r w:rsidR="00FF3DC0">
        <w:rPr>
          <w:rFonts w:asciiTheme="minorHAnsi" w:hAnsiTheme="minorHAnsi" w:cstheme="minorHAnsi"/>
        </w:rPr>
        <w:t xml:space="preserve">PAW (and other </w:t>
      </w:r>
      <w:r>
        <w:rPr>
          <w:rFonts w:asciiTheme="minorHAnsi" w:hAnsiTheme="minorHAnsi" w:cstheme="minorHAnsi"/>
        </w:rPr>
        <w:t>profiles listed above</w:t>
      </w:r>
      <w:r w:rsidR="00FF3DC0">
        <w:rPr>
          <w:rFonts w:asciiTheme="minorHAnsi" w:hAnsiTheme="minorHAnsi" w:cstheme="minorHAnsi"/>
        </w:rPr>
        <w:t>)</w:t>
      </w:r>
    </w:p>
    <w:p w:rsidR="00BC69BB" w:rsidRDefault="00BC69BB" w:rsidP="008A752C">
      <w:pPr>
        <w:pStyle w:val="ListParagraph"/>
        <w:ind w:left="1440"/>
        <w:rPr>
          <w:rFonts w:asciiTheme="minorHAnsi" w:hAnsiTheme="minorHAnsi" w:cstheme="minorHAnsi"/>
        </w:rPr>
      </w:pPr>
    </w:p>
    <w:p w:rsidR="00476F80" w:rsidRPr="008A752C" w:rsidRDefault="00476F80" w:rsidP="00476F80">
      <w:pPr>
        <w:pStyle w:val="ListParagraph"/>
        <w:ind w:left="360"/>
        <w:rPr>
          <w:rFonts w:asciiTheme="minorHAnsi" w:hAnsiTheme="minorHAnsi" w:cstheme="minorHAnsi"/>
        </w:rPr>
      </w:pPr>
      <w:r>
        <w:rPr>
          <w:rFonts w:asciiTheme="minorHAnsi" w:hAnsiTheme="minorHAnsi" w:cstheme="minorHAnsi"/>
        </w:rPr>
        <w:t>DICOM Application Hosting transactions are worth consideration for future release.</w:t>
      </w:r>
    </w:p>
    <w:p w:rsidR="00CD10EA" w:rsidRPr="00227369" w:rsidRDefault="00CD10EA">
      <w:pPr>
        <w:pStyle w:val="Heading1"/>
        <w:rPr>
          <w:rFonts w:asciiTheme="minorHAnsi" w:hAnsiTheme="minorHAnsi" w:cstheme="minorHAnsi"/>
        </w:rPr>
      </w:pPr>
      <w:r w:rsidRPr="00227369">
        <w:rPr>
          <w:rFonts w:asciiTheme="minorHAnsi" w:hAnsiTheme="minorHAnsi" w:cstheme="minorHAnsi"/>
        </w:rPr>
        <w:t>Technical Approach</w:t>
      </w:r>
    </w:p>
    <w:p w:rsidR="00767C3E" w:rsidRPr="00227369" w:rsidRDefault="00FF3DC0" w:rsidP="00FF3DC0">
      <w:pPr>
        <w:ind w:left="360"/>
        <w:rPr>
          <w:rFonts w:asciiTheme="minorHAnsi" w:hAnsiTheme="minorHAnsi" w:cstheme="minorHAnsi"/>
        </w:rPr>
      </w:pPr>
      <w:r>
        <w:rPr>
          <w:rFonts w:asciiTheme="minorHAnsi" w:hAnsiTheme="minorHAnsi" w:cstheme="minorHAnsi"/>
        </w:rPr>
        <w:t>For the AI Imaging Service A</w:t>
      </w:r>
      <w:r w:rsidR="00E26B90">
        <w:rPr>
          <w:rFonts w:asciiTheme="minorHAnsi" w:hAnsiTheme="minorHAnsi" w:cstheme="minorHAnsi"/>
        </w:rPr>
        <w:t xml:space="preserve">ssists Image Acquisition and Image Read, the DICOM UPS should be most appropriate.  PAW Integration profile has the most applicable transactions profiling the </w:t>
      </w:r>
      <w:r w:rsidR="003742F9">
        <w:rPr>
          <w:rFonts w:asciiTheme="minorHAnsi" w:hAnsiTheme="minorHAnsi" w:cstheme="minorHAnsi"/>
        </w:rPr>
        <w:t>necessary workflow.</w:t>
      </w:r>
    </w:p>
    <w:p w:rsidR="00CD10EA" w:rsidRPr="00227369" w:rsidRDefault="00CD10EA">
      <w:pPr>
        <w:ind w:left="360"/>
        <w:rPr>
          <w:rFonts w:asciiTheme="minorHAnsi" w:hAnsiTheme="minorHAnsi" w:cstheme="minorHAnsi"/>
        </w:rPr>
      </w:pPr>
      <w:r w:rsidRPr="00227369">
        <w:rPr>
          <w:rFonts w:asciiTheme="minorHAnsi" w:hAnsiTheme="minorHAnsi" w:cstheme="minorHAnsi"/>
          <w:b/>
          <w:bCs/>
          <w:u w:val="single"/>
        </w:rPr>
        <w:t>New actors</w:t>
      </w:r>
    </w:p>
    <w:p w:rsidR="00014F88" w:rsidRPr="00227369" w:rsidRDefault="00FF3DC0" w:rsidP="00014F88">
      <w:pPr>
        <w:ind w:left="360"/>
        <w:rPr>
          <w:rFonts w:asciiTheme="minorHAnsi" w:hAnsiTheme="minorHAnsi" w:cstheme="minorHAnsi"/>
        </w:rPr>
      </w:pPr>
      <w:r>
        <w:rPr>
          <w:rFonts w:asciiTheme="minorHAnsi" w:hAnsiTheme="minorHAnsi" w:cstheme="minorHAnsi"/>
        </w:rPr>
        <w:t>None</w:t>
      </w:r>
    </w:p>
    <w:p w:rsidR="0070040F" w:rsidRPr="00227369" w:rsidRDefault="0070040F" w:rsidP="0070040F">
      <w:pPr>
        <w:ind w:left="360"/>
        <w:rPr>
          <w:rFonts w:asciiTheme="minorHAnsi" w:hAnsiTheme="minorHAnsi" w:cstheme="minorHAnsi"/>
        </w:rPr>
      </w:pPr>
      <w:r w:rsidRPr="00227369">
        <w:rPr>
          <w:rFonts w:asciiTheme="minorHAnsi" w:hAnsiTheme="minorHAnsi" w:cstheme="minorHAnsi"/>
          <w:b/>
          <w:bCs/>
          <w:u w:val="single"/>
        </w:rPr>
        <w:t>Existing actors</w:t>
      </w:r>
    </w:p>
    <w:p w:rsidR="00014F88" w:rsidRPr="00227369" w:rsidRDefault="00FF3DC0">
      <w:pPr>
        <w:ind w:left="360"/>
        <w:rPr>
          <w:rFonts w:asciiTheme="minorHAnsi" w:hAnsiTheme="minorHAnsi" w:cstheme="minorHAnsi"/>
        </w:rPr>
      </w:pPr>
      <w:r>
        <w:rPr>
          <w:rFonts w:asciiTheme="minorHAnsi" w:hAnsiTheme="minorHAnsi" w:cstheme="minorHAnsi"/>
        </w:rPr>
        <w:t>See PAW</w:t>
      </w:r>
    </w:p>
    <w:p w:rsidR="00CD10EA" w:rsidRPr="00227369" w:rsidRDefault="00CD10EA">
      <w:pPr>
        <w:ind w:left="360"/>
        <w:rPr>
          <w:rFonts w:asciiTheme="minorHAnsi" w:hAnsiTheme="minorHAnsi" w:cstheme="minorHAnsi"/>
        </w:rPr>
      </w:pPr>
      <w:r w:rsidRPr="00227369">
        <w:rPr>
          <w:rFonts w:asciiTheme="minorHAnsi" w:hAnsiTheme="minorHAnsi" w:cstheme="minorHAnsi"/>
          <w:b/>
          <w:bCs/>
          <w:u w:val="single"/>
        </w:rPr>
        <w:t>New transactions (standards used)</w:t>
      </w:r>
    </w:p>
    <w:p w:rsidR="006C490F" w:rsidRPr="00227369" w:rsidRDefault="006C490F">
      <w:pPr>
        <w:ind w:left="360"/>
        <w:rPr>
          <w:rFonts w:asciiTheme="minorHAnsi" w:hAnsiTheme="minorHAnsi" w:cstheme="minorHAnsi"/>
        </w:rPr>
      </w:pPr>
      <w:bookmarkStart w:id="0" w:name="_GoBack"/>
      <w:bookmarkEnd w:id="0"/>
      <w:r w:rsidRPr="00227369">
        <w:rPr>
          <w:rFonts w:asciiTheme="minorHAnsi" w:hAnsiTheme="minorHAnsi" w:cstheme="minorHAnsi"/>
        </w:rPr>
        <w:t>&lt;Describe possible new transactions (indicating what standards would likely be used for each.  Transaction diagrams are very helpful here.  Feel free to go into as much detail as seems useful.&gt;</w:t>
      </w:r>
    </w:p>
    <w:p w:rsidR="006C490F" w:rsidRPr="00227369" w:rsidRDefault="006C490F" w:rsidP="006C490F">
      <w:pPr>
        <w:ind w:left="360"/>
        <w:rPr>
          <w:rFonts w:asciiTheme="minorHAnsi" w:hAnsiTheme="minorHAnsi" w:cstheme="minorHAnsi"/>
        </w:rPr>
      </w:pPr>
      <w:r w:rsidRPr="00227369">
        <w:rPr>
          <w:rFonts w:asciiTheme="minorHAnsi" w:hAnsiTheme="minorHAnsi" w:cstheme="minorHAnsi"/>
        </w:rPr>
        <w:t>&lt;Point out any key issues or design problems.  This will be helpful for estimating the amount of work.&gt;</w:t>
      </w:r>
    </w:p>
    <w:p w:rsidR="006C490F" w:rsidRPr="00227369" w:rsidRDefault="006C490F" w:rsidP="006C490F">
      <w:pPr>
        <w:ind w:left="360"/>
        <w:rPr>
          <w:rFonts w:asciiTheme="minorHAnsi" w:hAnsiTheme="minorHAnsi" w:cstheme="minorHAnsi"/>
        </w:rPr>
      </w:pPr>
      <w:r w:rsidRPr="00227369">
        <w:rPr>
          <w:rFonts w:asciiTheme="minorHAnsi" w:hAnsiTheme="minorHAnsi" w:cstheme="minorHAnsi"/>
        </w:rPr>
        <w:t>&lt;If a phased approach would make sense indicate some logical phases.  This may be because standards are evolving, because the problem is too big to solve at once, or because there are unknowns that won’t be resolved soon.&gt;</w:t>
      </w:r>
    </w:p>
    <w:p w:rsidR="00CD10EA" w:rsidRPr="00227369" w:rsidRDefault="006C490F" w:rsidP="006C490F">
      <w:pPr>
        <w:ind w:left="360"/>
        <w:rPr>
          <w:rFonts w:asciiTheme="minorHAnsi" w:hAnsiTheme="minorHAnsi" w:cstheme="minorHAnsi"/>
        </w:rPr>
      </w:pPr>
      <w:r w:rsidRPr="00227369">
        <w:rPr>
          <w:rFonts w:asciiTheme="minorHAnsi" w:hAnsiTheme="minorHAnsi" w:cstheme="minorHAnsi"/>
        </w:rPr>
        <w:t>&lt;Indicate how existing / /transactions might need to be modified.&gt;</w:t>
      </w:r>
    </w:p>
    <w:p w:rsidR="00CD10EA" w:rsidRPr="00227369" w:rsidRDefault="00CD10EA">
      <w:pPr>
        <w:ind w:left="360"/>
        <w:rPr>
          <w:rFonts w:asciiTheme="minorHAnsi" w:hAnsiTheme="minorHAnsi" w:cstheme="minorHAnsi"/>
          <w:b/>
          <w:bCs/>
          <w:u w:val="single"/>
        </w:rPr>
      </w:pPr>
      <w:r w:rsidRPr="00227369">
        <w:rPr>
          <w:rFonts w:asciiTheme="minorHAnsi" w:hAnsiTheme="minorHAnsi" w:cstheme="minorHAnsi"/>
          <w:b/>
          <w:bCs/>
          <w:u w:val="single"/>
        </w:rPr>
        <w:t>Impact on existing integration profiles</w:t>
      </w:r>
    </w:p>
    <w:p w:rsidR="00FC7862" w:rsidRPr="00227369" w:rsidRDefault="006C490F" w:rsidP="006C490F">
      <w:pPr>
        <w:ind w:left="360"/>
        <w:rPr>
          <w:rFonts w:asciiTheme="minorHAnsi" w:hAnsiTheme="minorHAnsi" w:cstheme="minorHAnsi"/>
        </w:rPr>
      </w:pPr>
      <w:r w:rsidRPr="00227369">
        <w:rPr>
          <w:rFonts w:asciiTheme="minorHAnsi" w:hAnsiTheme="minorHAnsi" w:cstheme="minorHAnsi"/>
        </w:rPr>
        <w:t>&lt;Indicate how existing profiles might need to be modified.&gt;</w:t>
      </w:r>
    </w:p>
    <w:p w:rsidR="00F34669" w:rsidRDefault="00F34669">
      <w:pPr>
        <w:spacing w:before="0" w:after="0"/>
        <w:rPr>
          <w:rFonts w:asciiTheme="minorHAnsi" w:hAnsiTheme="minorHAnsi" w:cstheme="minorHAnsi"/>
          <w:b/>
          <w:bCs/>
          <w:u w:val="single"/>
        </w:rPr>
      </w:pPr>
      <w:r>
        <w:rPr>
          <w:rFonts w:asciiTheme="minorHAnsi" w:hAnsiTheme="minorHAnsi" w:cstheme="minorHAnsi"/>
          <w:b/>
          <w:bCs/>
          <w:u w:val="single"/>
        </w:rPr>
        <w:br w:type="page"/>
      </w:r>
    </w:p>
    <w:p w:rsidR="00CD10EA" w:rsidRPr="00227369" w:rsidRDefault="00CD10EA">
      <w:pPr>
        <w:ind w:left="360"/>
        <w:rPr>
          <w:rFonts w:asciiTheme="minorHAnsi" w:hAnsiTheme="minorHAnsi" w:cstheme="minorHAnsi"/>
        </w:rPr>
      </w:pPr>
      <w:r w:rsidRPr="00227369">
        <w:rPr>
          <w:rFonts w:asciiTheme="minorHAnsi" w:hAnsiTheme="minorHAnsi" w:cstheme="minorHAnsi"/>
          <w:b/>
          <w:bCs/>
          <w:u w:val="single"/>
        </w:rPr>
        <w:lastRenderedPageBreak/>
        <w:t>New integration profiles needed</w:t>
      </w:r>
    </w:p>
    <w:p w:rsidR="00CD10EA" w:rsidRPr="00227369" w:rsidRDefault="006C490F" w:rsidP="00227369">
      <w:pPr>
        <w:ind w:left="360"/>
        <w:rPr>
          <w:rFonts w:asciiTheme="minorHAnsi" w:hAnsiTheme="minorHAnsi" w:cstheme="minorHAnsi"/>
        </w:rPr>
      </w:pPr>
      <w:r w:rsidRPr="00227369">
        <w:rPr>
          <w:rFonts w:asciiTheme="minorHAnsi" w:hAnsiTheme="minorHAnsi" w:cstheme="minorHAnsi"/>
        </w:rPr>
        <w:t>&lt;Indicate how existing profiles might need to be modified.&gt;</w:t>
      </w:r>
    </w:p>
    <w:p w:rsidR="00CD10EA" w:rsidRPr="00227369" w:rsidRDefault="00CD10EA">
      <w:pPr>
        <w:ind w:left="360"/>
        <w:rPr>
          <w:rFonts w:asciiTheme="minorHAnsi" w:hAnsiTheme="minorHAnsi" w:cstheme="minorHAnsi"/>
          <w:b/>
          <w:bCs/>
          <w:u w:val="single"/>
        </w:rPr>
      </w:pPr>
      <w:r w:rsidRPr="00227369">
        <w:rPr>
          <w:rFonts w:asciiTheme="minorHAnsi" w:hAnsiTheme="minorHAnsi" w:cstheme="minorHAnsi"/>
          <w:b/>
          <w:bCs/>
          <w:u w:val="single"/>
        </w:rPr>
        <w:t>Breakdown of tasks that need to be accomplished</w:t>
      </w:r>
    </w:p>
    <w:p w:rsidR="00090364" w:rsidRPr="00227369" w:rsidRDefault="00090364" w:rsidP="00090364">
      <w:pPr>
        <w:ind w:left="360"/>
        <w:rPr>
          <w:rFonts w:asciiTheme="minorHAnsi" w:hAnsiTheme="minorHAnsi" w:cstheme="minorHAnsi"/>
        </w:rPr>
      </w:pPr>
      <w:r w:rsidRPr="00227369">
        <w:rPr>
          <w:rFonts w:asciiTheme="minorHAnsi" w:hAnsiTheme="minorHAnsi" w:cstheme="minorHAnsi"/>
        </w:rPr>
        <w:t>&lt;A list of tasks would be helpful for the technical committee who will have to estimate the effort required to design, review and implement the profile.&gt;</w:t>
      </w:r>
    </w:p>
    <w:p w:rsidR="00AB0338" w:rsidRPr="00227369" w:rsidRDefault="00CD10EA" w:rsidP="00AB0338">
      <w:pPr>
        <w:pStyle w:val="Heading1"/>
        <w:rPr>
          <w:rFonts w:asciiTheme="minorHAnsi" w:hAnsiTheme="minorHAnsi" w:cstheme="minorHAnsi"/>
        </w:rPr>
      </w:pPr>
      <w:r w:rsidRPr="00227369">
        <w:rPr>
          <w:rFonts w:asciiTheme="minorHAnsi" w:hAnsiTheme="minorHAnsi" w:cstheme="minorHAnsi"/>
        </w:rPr>
        <w:t>Risks</w:t>
      </w:r>
    </w:p>
    <w:p w:rsidR="00090364" w:rsidRPr="00227369" w:rsidRDefault="00090364" w:rsidP="00090364">
      <w:pPr>
        <w:ind w:left="360"/>
        <w:rPr>
          <w:rFonts w:asciiTheme="minorHAnsi" w:hAnsiTheme="minorHAnsi" w:cstheme="minorHAnsi"/>
        </w:rPr>
      </w:pPr>
      <w:r w:rsidRPr="00227369">
        <w:rPr>
          <w:rFonts w:asciiTheme="minorHAnsi" w:hAnsiTheme="minorHAnsi" w:cstheme="minorHAnsi"/>
        </w:rPr>
        <w:t>&lt;</w:t>
      </w:r>
      <w:r w:rsidR="00B42FF5" w:rsidRPr="00227369">
        <w:rPr>
          <w:rFonts w:asciiTheme="minorHAnsi" w:hAnsiTheme="minorHAnsi" w:cstheme="minorHAnsi"/>
        </w:rPr>
        <w:t>List</w:t>
      </w:r>
      <w:r w:rsidRPr="00227369">
        <w:rPr>
          <w:rFonts w:asciiTheme="minorHAnsi" w:hAnsiTheme="minorHAnsi" w:cstheme="minorHAnsi"/>
        </w:rPr>
        <w:t xml:space="preserve"> technical or political risks that will need to be considered to successfully field the profile.&gt;</w:t>
      </w:r>
    </w:p>
    <w:p w:rsidR="00CD10EA" w:rsidRPr="00227369" w:rsidRDefault="00CD10EA">
      <w:pPr>
        <w:pStyle w:val="Heading1"/>
        <w:rPr>
          <w:rFonts w:asciiTheme="minorHAnsi" w:hAnsiTheme="minorHAnsi" w:cstheme="minorHAnsi"/>
        </w:rPr>
      </w:pPr>
      <w:r w:rsidRPr="00227369">
        <w:rPr>
          <w:rFonts w:asciiTheme="minorHAnsi" w:hAnsiTheme="minorHAnsi" w:cstheme="minorHAnsi"/>
        </w:rPr>
        <w:t>Open Issues</w:t>
      </w:r>
    </w:p>
    <w:p w:rsidR="00090364" w:rsidRPr="00227369" w:rsidRDefault="00CD10EA" w:rsidP="00090364">
      <w:pPr>
        <w:pStyle w:val="Heading1"/>
        <w:rPr>
          <w:rFonts w:asciiTheme="minorHAnsi" w:hAnsiTheme="minorHAnsi" w:cstheme="minorHAnsi"/>
        </w:rPr>
      </w:pPr>
      <w:r w:rsidRPr="00227369">
        <w:rPr>
          <w:rFonts w:asciiTheme="minorHAnsi" w:hAnsiTheme="minorHAnsi" w:cstheme="minorHAnsi"/>
        </w:rPr>
        <w:t>E</w:t>
      </w:r>
      <w:r w:rsidR="00090364" w:rsidRPr="00227369">
        <w:rPr>
          <w:rFonts w:asciiTheme="minorHAnsi" w:hAnsiTheme="minorHAnsi" w:cstheme="minorHAnsi"/>
        </w:rPr>
        <w:t>ffort E</w:t>
      </w:r>
      <w:r w:rsidRPr="00227369">
        <w:rPr>
          <w:rFonts w:asciiTheme="minorHAnsi" w:hAnsiTheme="minorHAnsi" w:cstheme="minorHAnsi"/>
        </w:rPr>
        <w:t>stimates</w:t>
      </w:r>
    </w:p>
    <w:p w:rsidR="00090364" w:rsidRPr="00227369" w:rsidRDefault="00090364" w:rsidP="00090364">
      <w:pPr>
        <w:ind w:left="360"/>
        <w:rPr>
          <w:rFonts w:asciiTheme="minorHAnsi" w:hAnsiTheme="minorHAnsi" w:cstheme="minorHAnsi"/>
        </w:rPr>
      </w:pPr>
      <w:r w:rsidRPr="00227369">
        <w:rPr>
          <w:rFonts w:asciiTheme="minorHAnsi" w:hAnsiTheme="minorHAnsi" w:cstheme="minorHAnsi"/>
        </w:rPr>
        <w:t>&lt;The technical committee will use this area to record details of the effort estimation.&gt;</w:t>
      </w:r>
    </w:p>
    <w:sectPr w:rsidR="00090364" w:rsidRPr="00227369" w:rsidSect="00090364">
      <w:headerReference w:type="default" r:id="rId8"/>
      <w:footerReference w:type="default" r:id="rId9"/>
      <w:pgSz w:w="12240" w:h="15840"/>
      <w:pgMar w:top="1008" w:right="1008"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5548" w:rsidRDefault="00E65548" w:rsidP="00F34669">
      <w:pPr>
        <w:spacing w:before="0" w:after="0"/>
      </w:pPr>
      <w:r>
        <w:separator/>
      </w:r>
    </w:p>
  </w:endnote>
  <w:endnote w:type="continuationSeparator" w:id="0">
    <w:p w:rsidR="00E65548" w:rsidRDefault="00E65548" w:rsidP="00F3466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4669" w:rsidRPr="00F34669" w:rsidRDefault="005E18C1" w:rsidP="00F34669">
    <w:pPr>
      <w:pStyle w:val="Footer"/>
      <w:tabs>
        <w:tab w:val="clear" w:pos="9360"/>
        <w:tab w:val="right" w:pos="9810"/>
      </w:tabs>
      <w:rPr>
        <w:rFonts w:asciiTheme="minorHAnsi" w:hAnsiTheme="minorHAnsi" w:cstheme="minorHAnsi"/>
      </w:rPr>
    </w:pPr>
    <w:fldSimple w:instr=" FILENAME   \* MERGEFORMAT ">
      <w:r w:rsidR="001651F2" w:rsidRPr="001651F2">
        <w:rPr>
          <w:rFonts w:asciiTheme="minorHAnsi" w:hAnsiTheme="minorHAnsi" w:cstheme="minorHAnsi"/>
          <w:noProof/>
        </w:rPr>
        <w:t>IHE_Profile_Proposal_AI-Detailed</w:t>
      </w:r>
    </w:fldSimple>
    <w:r w:rsidR="00F34669" w:rsidRPr="00F34669">
      <w:rPr>
        <w:rFonts w:asciiTheme="minorHAnsi" w:hAnsiTheme="minorHAnsi" w:cstheme="minorHAnsi"/>
      </w:rPr>
      <w:tab/>
    </w:r>
    <w:r w:rsidR="00F34669" w:rsidRPr="00F34669">
      <w:rPr>
        <w:rFonts w:asciiTheme="minorHAnsi" w:hAnsiTheme="minorHAnsi" w:cstheme="minorHAnsi"/>
      </w:rPr>
      <w:tab/>
      <w:t xml:space="preserve">    </w:t>
    </w:r>
    <w:r w:rsidR="00F34669">
      <w:rPr>
        <w:rFonts w:asciiTheme="minorHAnsi" w:hAnsiTheme="minorHAnsi" w:cstheme="minorHAnsi"/>
      </w:rPr>
      <w:t xml:space="preserve">   </w:t>
    </w:r>
    <w:r w:rsidR="00F34669" w:rsidRPr="00F34669">
      <w:rPr>
        <w:rFonts w:asciiTheme="minorHAnsi" w:hAnsiTheme="minorHAnsi" w:cstheme="minorHAnsi"/>
      </w:rPr>
      <w:t xml:space="preserve">Page </w:t>
    </w:r>
    <w:r w:rsidR="00803EE6" w:rsidRPr="00F34669">
      <w:rPr>
        <w:rFonts w:asciiTheme="minorHAnsi" w:hAnsiTheme="minorHAnsi" w:cstheme="minorHAnsi"/>
      </w:rPr>
      <w:fldChar w:fldCharType="begin"/>
    </w:r>
    <w:r w:rsidR="00F34669" w:rsidRPr="00F34669">
      <w:rPr>
        <w:rFonts w:asciiTheme="minorHAnsi" w:hAnsiTheme="minorHAnsi" w:cstheme="minorHAnsi"/>
      </w:rPr>
      <w:instrText xml:space="preserve"> PAGE   \* MERGEFORMAT </w:instrText>
    </w:r>
    <w:r w:rsidR="00803EE6" w:rsidRPr="00F34669">
      <w:rPr>
        <w:rFonts w:asciiTheme="minorHAnsi" w:hAnsiTheme="minorHAnsi" w:cstheme="minorHAnsi"/>
      </w:rPr>
      <w:fldChar w:fldCharType="separate"/>
    </w:r>
    <w:r w:rsidR="00E84FFF">
      <w:rPr>
        <w:rFonts w:asciiTheme="minorHAnsi" w:hAnsiTheme="minorHAnsi" w:cstheme="minorHAnsi"/>
        <w:noProof/>
      </w:rPr>
      <w:t>1</w:t>
    </w:r>
    <w:r w:rsidR="00803EE6" w:rsidRPr="00F34669">
      <w:rPr>
        <w:rFonts w:asciiTheme="minorHAnsi" w:hAnsiTheme="minorHAnsi" w:cstheme="minorHAnsi"/>
      </w:rPr>
      <w:fldChar w:fldCharType="end"/>
    </w:r>
    <w:r w:rsidR="00F34669" w:rsidRPr="00F34669">
      <w:rPr>
        <w:rFonts w:asciiTheme="minorHAnsi" w:hAnsiTheme="minorHAnsi" w:cstheme="minorHAnsi"/>
      </w:rPr>
      <w:t xml:space="preserve"> of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5548" w:rsidRDefault="00E65548" w:rsidP="00F34669">
      <w:pPr>
        <w:spacing w:before="0" w:after="0"/>
      </w:pPr>
      <w:r>
        <w:separator/>
      </w:r>
    </w:p>
  </w:footnote>
  <w:footnote w:type="continuationSeparator" w:id="0">
    <w:p w:rsidR="00E65548" w:rsidRDefault="00E65548" w:rsidP="00F3466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377B" w:rsidRDefault="00CF377B" w:rsidP="00CF377B">
    <w:pPr>
      <w:pStyle w:val="Header"/>
      <w:jc w:val="center"/>
    </w:pPr>
    <w:r>
      <w:rPr>
        <w:noProof/>
      </w:rPr>
      <w:drawing>
        <wp:inline distT="0" distB="0" distL="0" distR="0">
          <wp:extent cx="2803756" cy="76300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E_Logo 2012 new.jpg"/>
                  <pic:cNvPicPr/>
                </pic:nvPicPr>
                <pic:blipFill>
                  <a:blip r:embed="rId1">
                    <a:extLst>
                      <a:ext uri="{28A0092B-C50C-407E-A947-70E740481C1C}">
                        <a14:useLocalDpi xmlns:a14="http://schemas.microsoft.com/office/drawing/2010/main" val="0"/>
                      </a:ext>
                    </a:extLst>
                  </a:blip>
                  <a:stretch>
                    <a:fillRect/>
                  </a:stretch>
                </pic:blipFill>
                <pic:spPr>
                  <a:xfrm>
                    <a:off x="0" y="0"/>
                    <a:ext cx="2803547" cy="762952"/>
                  </a:xfrm>
                  <a:prstGeom prst="rect">
                    <a:avLst/>
                  </a:prstGeom>
                </pic:spPr>
              </pic:pic>
            </a:graphicData>
          </a:graphic>
        </wp:inline>
      </w:drawing>
    </w:r>
  </w:p>
  <w:p w:rsidR="00F34669" w:rsidRPr="00F34669" w:rsidRDefault="00F34669" w:rsidP="00F34669">
    <w:pPr>
      <w:pStyle w:val="Header"/>
      <w:jc w:val="right"/>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F2E3C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B162E1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30C1A8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6CA646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E30706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01A1F8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3808A0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C76A39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50D0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3A4B1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9808A8"/>
    <w:multiLevelType w:val="hybridMultilevel"/>
    <w:tmpl w:val="ABD0C12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064657C3"/>
    <w:multiLevelType w:val="hybridMultilevel"/>
    <w:tmpl w:val="426C92C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086966BF"/>
    <w:multiLevelType w:val="hybridMultilevel"/>
    <w:tmpl w:val="EF124E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0596981"/>
    <w:multiLevelType w:val="hybridMultilevel"/>
    <w:tmpl w:val="B150DF7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16685198"/>
    <w:multiLevelType w:val="hybridMultilevel"/>
    <w:tmpl w:val="E7901C0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17B940F3"/>
    <w:multiLevelType w:val="hybridMultilevel"/>
    <w:tmpl w:val="E6B0A17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192E3652"/>
    <w:multiLevelType w:val="hybridMultilevel"/>
    <w:tmpl w:val="58A2A2A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5E33055"/>
    <w:multiLevelType w:val="hybridMultilevel"/>
    <w:tmpl w:val="ADBCAB50"/>
    <w:lvl w:ilvl="0" w:tplc="F3DA8F3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9513D0"/>
    <w:multiLevelType w:val="hybridMultilevel"/>
    <w:tmpl w:val="87846B12"/>
    <w:lvl w:ilvl="0" w:tplc="04090001">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9" w15:restartNumberingAfterBreak="0">
    <w:nsid w:val="2D055C86"/>
    <w:multiLevelType w:val="hybridMultilevel"/>
    <w:tmpl w:val="87846B1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2E51170C"/>
    <w:multiLevelType w:val="hybridMultilevel"/>
    <w:tmpl w:val="D6DC48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1431DE4"/>
    <w:multiLevelType w:val="hybridMultilevel"/>
    <w:tmpl w:val="DA06D0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75339AE"/>
    <w:multiLevelType w:val="hybridMultilevel"/>
    <w:tmpl w:val="424A5B1E"/>
    <w:lvl w:ilvl="0" w:tplc="0409000F">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EAB626E"/>
    <w:multiLevelType w:val="hybridMultilevel"/>
    <w:tmpl w:val="DB56EC3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4621B50"/>
    <w:multiLevelType w:val="hybridMultilevel"/>
    <w:tmpl w:val="1A6ACF5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44A70139"/>
    <w:multiLevelType w:val="hybridMultilevel"/>
    <w:tmpl w:val="0E94836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018672A"/>
    <w:multiLevelType w:val="hybridMultilevel"/>
    <w:tmpl w:val="5D3E9C6E"/>
    <w:lvl w:ilvl="0" w:tplc="9058043A">
      <w:start w:val="1"/>
      <w:numFmt w:val="decimal"/>
      <w:lvlText w:val="%1)"/>
      <w:lvlJc w:val="left"/>
      <w:pPr>
        <w:ind w:left="720" w:hanging="360"/>
      </w:pPr>
      <w:rPr>
        <w:rFonts w:hint="default"/>
        <w:b/>
      </w:rPr>
    </w:lvl>
    <w:lvl w:ilvl="1" w:tplc="F3DA8F3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3A451F"/>
    <w:multiLevelType w:val="hybridMultilevel"/>
    <w:tmpl w:val="2F204592"/>
    <w:lvl w:ilvl="0" w:tplc="6E1EE3D6">
      <w:start w:val="1"/>
      <w:numFmt w:val="decimal"/>
      <w:pStyle w:val="Heading1"/>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68E49CD"/>
    <w:multiLevelType w:val="hybridMultilevel"/>
    <w:tmpl w:val="18C6DC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F2E2674"/>
    <w:multiLevelType w:val="hybridMultilevel"/>
    <w:tmpl w:val="BD96DAFC"/>
    <w:lvl w:ilvl="0" w:tplc="F3DA8F36">
      <w:start w:val="1"/>
      <w:numFmt w:val="lowerLetter"/>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2854728"/>
    <w:multiLevelType w:val="hybridMultilevel"/>
    <w:tmpl w:val="242E84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87804C1"/>
    <w:multiLevelType w:val="hybridMultilevel"/>
    <w:tmpl w:val="2562A2F4"/>
    <w:lvl w:ilvl="0" w:tplc="F3DA8F36">
      <w:start w:val="1"/>
      <w:numFmt w:val="lowerLetter"/>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2" w15:restartNumberingAfterBreak="0">
    <w:nsid w:val="6AB61B54"/>
    <w:multiLevelType w:val="hybridMultilevel"/>
    <w:tmpl w:val="424A5B1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C4C7AD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D5B11E7"/>
    <w:multiLevelType w:val="hybridMultilevel"/>
    <w:tmpl w:val="F72C13F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E94026F"/>
    <w:multiLevelType w:val="hybridMultilevel"/>
    <w:tmpl w:val="ADBCAB50"/>
    <w:lvl w:ilvl="0" w:tplc="F3DA8F3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FC201B"/>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7" w15:restartNumberingAfterBreak="0">
    <w:nsid w:val="7F54182C"/>
    <w:multiLevelType w:val="hybridMultilevel"/>
    <w:tmpl w:val="13C4A67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4"/>
  </w:num>
  <w:num w:numId="2">
    <w:abstractNumId w:val="37"/>
  </w:num>
  <w:num w:numId="3">
    <w:abstractNumId w:val="21"/>
  </w:num>
  <w:num w:numId="4">
    <w:abstractNumId w:val="24"/>
  </w:num>
  <w:num w:numId="5">
    <w:abstractNumId w:val="30"/>
  </w:num>
  <w:num w:numId="6">
    <w:abstractNumId w:val="12"/>
  </w:num>
  <w:num w:numId="7">
    <w:abstractNumId w:val="14"/>
  </w:num>
  <w:num w:numId="8">
    <w:abstractNumId w:val="16"/>
  </w:num>
  <w:num w:numId="9">
    <w:abstractNumId w:val="13"/>
  </w:num>
  <w:num w:numId="10">
    <w:abstractNumId w:val="32"/>
  </w:num>
  <w:num w:numId="11">
    <w:abstractNumId w:val="28"/>
  </w:num>
  <w:num w:numId="12">
    <w:abstractNumId w:val="27"/>
  </w:num>
  <w:num w:numId="13">
    <w:abstractNumId w:val="23"/>
  </w:num>
  <w:num w:numId="14">
    <w:abstractNumId w:val="20"/>
  </w:num>
  <w:num w:numId="15">
    <w:abstractNumId w:val="22"/>
  </w:num>
  <w:num w:numId="16">
    <w:abstractNumId w:val="15"/>
  </w:num>
  <w:num w:numId="17">
    <w:abstractNumId w:val="10"/>
  </w:num>
  <w:num w:numId="18">
    <w:abstractNumId w:val="11"/>
  </w:num>
  <w:num w:numId="19">
    <w:abstractNumId w:val="19"/>
  </w:num>
  <w:num w:numId="20">
    <w:abstractNumId w:val="18"/>
  </w:num>
  <w:num w:numId="21">
    <w:abstractNumId w:val="25"/>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26"/>
  </w:num>
  <w:num w:numId="33">
    <w:abstractNumId w:val="36"/>
  </w:num>
  <w:num w:numId="34">
    <w:abstractNumId w:val="33"/>
  </w:num>
  <w:num w:numId="35">
    <w:abstractNumId w:val="31"/>
  </w:num>
  <w:num w:numId="36">
    <w:abstractNumId w:val="17"/>
  </w:num>
  <w:num w:numId="37">
    <w:abstractNumId w:val="29"/>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activeWritingStyle w:appName="MSWord" w:lang="en-US" w:vendorID="64" w:dllVersion="6" w:nlCheck="1" w:checkStyle="1"/>
  <w:activeWritingStyle w:appName="MSWord" w:lang="en-US" w:vendorID="64" w:dllVersion="0"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030"/>
    <w:rsid w:val="00014F88"/>
    <w:rsid w:val="00073327"/>
    <w:rsid w:val="0008723D"/>
    <w:rsid w:val="00090364"/>
    <w:rsid w:val="000C4897"/>
    <w:rsid w:val="00136E57"/>
    <w:rsid w:val="00136F5D"/>
    <w:rsid w:val="00144030"/>
    <w:rsid w:val="001651F2"/>
    <w:rsid w:val="00192B2A"/>
    <w:rsid w:val="001A193D"/>
    <w:rsid w:val="001C7EA5"/>
    <w:rsid w:val="001E56B8"/>
    <w:rsid w:val="00211A38"/>
    <w:rsid w:val="00227369"/>
    <w:rsid w:val="00247417"/>
    <w:rsid w:val="002967E1"/>
    <w:rsid w:val="00323B7A"/>
    <w:rsid w:val="0036613E"/>
    <w:rsid w:val="003742F9"/>
    <w:rsid w:val="0043520D"/>
    <w:rsid w:val="00465207"/>
    <w:rsid w:val="00476F80"/>
    <w:rsid w:val="004864F8"/>
    <w:rsid w:val="005523D0"/>
    <w:rsid w:val="005B4D01"/>
    <w:rsid w:val="005E18C1"/>
    <w:rsid w:val="005E5451"/>
    <w:rsid w:val="00610315"/>
    <w:rsid w:val="00630B93"/>
    <w:rsid w:val="006C490F"/>
    <w:rsid w:val="006C5321"/>
    <w:rsid w:val="0070040F"/>
    <w:rsid w:val="00767C3E"/>
    <w:rsid w:val="00803EE6"/>
    <w:rsid w:val="008177FA"/>
    <w:rsid w:val="0085166A"/>
    <w:rsid w:val="00853214"/>
    <w:rsid w:val="008A752C"/>
    <w:rsid w:val="00910DC6"/>
    <w:rsid w:val="00913A3E"/>
    <w:rsid w:val="00954148"/>
    <w:rsid w:val="00A348AF"/>
    <w:rsid w:val="00A810C2"/>
    <w:rsid w:val="00AB0338"/>
    <w:rsid w:val="00AD7A95"/>
    <w:rsid w:val="00B03D95"/>
    <w:rsid w:val="00B06961"/>
    <w:rsid w:val="00B14182"/>
    <w:rsid w:val="00B1501D"/>
    <w:rsid w:val="00B42FF5"/>
    <w:rsid w:val="00BB6225"/>
    <w:rsid w:val="00BC5D7C"/>
    <w:rsid w:val="00BC69BB"/>
    <w:rsid w:val="00C65B62"/>
    <w:rsid w:val="00CD10EA"/>
    <w:rsid w:val="00CE3BCF"/>
    <w:rsid w:val="00CF377B"/>
    <w:rsid w:val="00D827A1"/>
    <w:rsid w:val="00DF2D36"/>
    <w:rsid w:val="00E12C05"/>
    <w:rsid w:val="00E26B90"/>
    <w:rsid w:val="00E65548"/>
    <w:rsid w:val="00E66DDA"/>
    <w:rsid w:val="00E84FFF"/>
    <w:rsid w:val="00EA6E52"/>
    <w:rsid w:val="00F34669"/>
    <w:rsid w:val="00F405F0"/>
    <w:rsid w:val="00FA45FD"/>
    <w:rsid w:val="00FC1EB6"/>
    <w:rsid w:val="00FC7862"/>
    <w:rsid w:val="00FD2A6F"/>
    <w:rsid w:val="00FF3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CAEA05"/>
  <w15:docId w15:val="{B87E3EE9-48C9-4F74-853D-A225580EB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040F"/>
    <w:pPr>
      <w:spacing w:before="120" w:after="120"/>
    </w:pPr>
    <w:rPr>
      <w:sz w:val="24"/>
      <w:szCs w:val="24"/>
    </w:rPr>
  </w:style>
  <w:style w:type="paragraph" w:styleId="Heading1">
    <w:name w:val="heading 1"/>
    <w:basedOn w:val="Normal"/>
    <w:next w:val="Normal"/>
    <w:qFormat/>
    <w:rsid w:val="00803EE6"/>
    <w:pPr>
      <w:keepNext/>
      <w:numPr>
        <w:numId w:val="12"/>
      </w:numPr>
      <w:spacing w:before="240" w:after="60"/>
      <w:outlineLvl w:val="0"/>
    </w:pPr>
    <w:rPr>
      <w:rFonts w:cs="Arial"/>
      <w:b/>
      <w:bCs/>
      <w:kern w:val="32"/>
      <w:sz w:val="28"/>
      <w:szCs w:val="32"/>
    </w:rPr>
  </w:style>
  <w:style w:type="paragraph" w:styleId="Heading2">
    <w:name w:val="heading 2"/>
    <w:basedOn w:val="Normal"/>
    <w:next w:val="Normal"/>
    <w:qFormat/>
    <w:rsid w:val="00803EE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03EE6"/>
    <w:pPr>
      <w:keepNext/>
      <w:ind w:left="720"/>
      <w:outlineLvl w:val="2"/>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803EE6"/>
    <w:pPr>
      <w:shd w:val="clear" w:color="auto" w:fill="000080"/>
    </w:pPr>
    <w:rPr>
      <w:rFonts w:ascii="Tahoma" w:hAnsi="Tahoma" w:cs="Tahoma"/>
    </w:rPr>
  </w:style>
  <w:style w:type="paragraph" w:styleId="BodyText">
    <w:name w:val="Body Text"/>
    <w:rsid w:val="00803EE6"/>
    <w:pPr>
      <w:spacing w:before="120"/>
    </w:pPr>
    <w:rPr>
      <w:noProof/>
      <w:sz w:val="24"/>
    </w:rPr>
  </w:style>
  <w:style w:type="character" w:styleId="Hyperlink">
    <w:name w:val="Hyperlink"/>
    <w:basedOn w:val="DefaultParagraphFont"/>
    <w:rsid w:val="00803EE6"/>
    <w:rPr>
      <w:color w:val="0000FF"/>
      <w:u w:val="single"/>
    </w:rPr>
  </w:style>
  <w:style w:type="paragraph" w:styleId="BalloonText">
    <w:name w:val="Balloon Text"/>
    <w:basedOn w:val="Normal"/>
    <w:semiHidden/>
    <w:rsid w:val="00E66DDA"/>
    <w:rPr>
      <w:rFonts w:ascii="Tahoma" w:hAnsi="Tahoma" w:cs="Tahoma"/>
      <w:sz w:val="16"/>
      <w:szCs w:val="16"/>
    </w:rPr>
  </w:style>
  <w:style w:type="paragraph" w:styleId="Title">
    <w:name w:val="Title"/>
    <w:basedOn w:val="Normal"/>
    <w:qFormat/>
    <w:rsid w:val="005E5451"/>
    <w:pPr>
      <w:spacing w:before="240" w:after="60"/>
      <w:jc w:val="center"/>
      <w:outlineLvl w:val="0"/>
    </w:pPr>
    <w:rPr>
      <w:rFonts w:ascii="Arial" w:hAnsi="Arial" w:cs="Arial"/>
      <w:b/>
      <w:bCs/>
      <w:kern w:val="28"/>
      <w:sz w:val="32"/>
      <w:szCs w:val="32"/>
    </w:rPr>
  </w:style>
  <w:style w:type="paragraph" w:styleId="Header">
    <w:name w:val="header"/>
    <w:basedOn w:val="Normal"/>
    <w:link w:val="HeaderChar"/>
    <w:uiPriority w:val="99"/>
    <w:unhideWhenUsed/>
    <w:rsid w:val="00F34669"/>
    <w:pPr>
      <w:tabs>
        <w:tab w:val="center" w:pos="4680"/>
        <w:tab w:val="right" w:pos="9360"/>
      </w:tabs>
      <w:spacing w:before="0" w:after="0"/>
    </w:pPr>
  </w:style>
  <w:style w:type="character" w:customStyle="1" w:styleId="HeaderChar">
    <w:name w:val="Header Char"/>
    <w:basedOn w:val="DefaultParagraphFont"/>
    <w:link w:val="Header"/>
    <w:uiPriority w:val="99"/>
    <w:rsid w:val="00F34669"/>
    <w:rPr>
      <w:sz w:val="24"/>
      <w:szCs w:val="24"/>
    </w:rPr>
  </w:style>
  <w:style w:type="paragraph" w:styleId="Footer">
    <w:name w:val="footer"/>
    <w:basedOn w:val="Normal"/>
    <w:link w:val="FooterChar"/>
    <w:uiPriority w:val="99"/>
    <w:unhideWhenUsed/>
    <w:rsid w:val="00F34669"/>
    <w:pPr>
      <w:tabs>
        <w:tab w:val="center" w:pos="4680"/>
        <w:tab w:val="right" w:pos="9360"/>
      </w:tabs>
      <w:spacing w:before="0" w:after="0"/>
    </w:pPr>
  </w:style>
  <w:style w:type="character" w:customStyle="1" w:styleId="FooterChar">
    <w:name w:val="Footer Char"/>
    <w:basedOn w:val="DefaultParagraphFont"/>
    <w:link w:val="Footer"/>
    <w:uiPriority w:val="99"/>
    <w:rsid w:val="00F34669"/>
    <w:rPr>
      <w:sz w:val="24"/>
      <w:szCs w:val="24"/>
    </w:rPr>
  </w:style>
  <w:style w:type="paragraph" w:styleId="ListParagraph">
    <w:name w:val="List Paragraph"/>
    <w:basedOn w:val="Normal"/>
    <w:uiPriority w:val="34"/>
    <w:qFormat/>
    <w:rsid w:val="00F346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C124D-1D4F-4710-B698-832B28ACC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4</Pages>
  <Words>873</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vt:lpstr>
    </vt:vector>
  </TitlesOfParts>
  <Company>Cerner Corporation</Company>
  <LinksUpToDate>false</LinksUpToDate>
  <CharactersWithSpaces>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Kevin O'Donnell</dc:creator>
  <cp:keywords/>
  <dc:description/>
  <cp:lastModifiedBy>Lindop, Christopher(GE Healthcare)</cp:lastModifiedBy>
  <cp:revision>7</cp:revision>
  <cp:lastPrinted>2001-08-16T23:03:00Z</cp:lastPrinted>
  <dcterms:created xsi:type="dcterms:W3CDTF">2018-09-04T21:32:00Z</dcterms:created>
  <dcterms:modified xsi:type="dcterms:W3CDTF">2018-09-06T16:28:00Z</dcterms:modified>
</cp:coreProperties>
</file>