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52" w:rsidRPr="00C15C12" w:rsidRDefault="00655F52" w:rsidP="00904974">
      <w:pPr>
        <w:jc w:val="center"/>
        <w:rPr>
          <w:b/>
          <w:bCs/>
          <w:sz w:val="28"/>
          <w:szCs w:val="28"/>
        </w:rPr>
      </w:pPr>
      <w:r w:rsidRPr="00C15C12">
        <w:rPr>
          <w:b/>
          <w:bCs/>
          <w:sz w:val="28"/>
          <w:szCs w:val="28"/>
        </w:rPr>
        <w:t>Integrating the Healthcare Enterprise</w:t>
      </w:r>
    </w:p>
    <w:p w:rsidR="001B1869" w:rsidRDefault="001B1869" w:rsidP="008B189A">
      <w:pPr>
        <w:pStyle w:val="BodyText"/>
      </w:pPr>
    </w:p>
    <w:p w:rsidR="001B1869" w:rsidRDefault="0043109F" w:rsidP="001B186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66.15pt">
            <v:imagedata r:id="rId7" o:title="IHE_LOGO_for_tf-docs"/>
          </v:shape>
        </w:pict>
      </w:r>
    </w:p>
    <w:p w:rsidR="001B1869" w:rsidRDefault="001B1869" w:rsidP="00904974">
      <w:pPr>
        <w:pStyle w:val="BodyText"/>
      </w:pPr>
    </w:p>
    <w:p w:rsidR="00655F52" w:rsidRPr="00C15C12" w:rsidRDefault="00655F52" w:rsidP="00655F52">
      <w:pPr>
        <w:jc w:val="center"/>
        <w:rPr>
          <w:b/>
          <w:sz w:val="44"/>
          <w:szCs w:val="44"/>
        </w:rPr>
      </w:pPr>
      <w:r w:rsidRPr="00C15C12">
        <w:rPr>
          <w:b/>
          <w:sz w:val="44"/>
          <w:szCs w:val="44"/>
        </w:rPr>
        <w:t xml:space="preserve">IHE </w:t>
      </w:r>
      <w:r w:rsidR="00336A22">
        <w:rPr>
          <w:b/>
          <w:sz w:val="44"/>
          <w:szCs w:val="44"/>
        </w:rPr>
        <w:t>IT Infrastructure</w:t>
      </w:r>
      <w:r>
        <w:rPr>
          <w:b/>
          <w:sz w:val="44"/>
          <w:szCs w:val="44"/>
        </w:rPr>
        <w:t>(</w:t>
      </w:r>
      <w:r w:rsidR="00097364">
        <w:rPr>
          <w:b/>
          <w:sz w:val="44"/>
          <w:szCs w:val="44"/>
        </w:rPr>
        <w:t>ITI</w:t>
      </w:r>
      <w:r w:rsidRPr="00C15C12">
        <w:rPr>
          <w:b/>
          <w:sz w:val="44"/>
          <w:szCs w:val="44"/>
        </w:rPr>
        <w:t>)</w:t>
      </w:r>
    </w:p>
    <w:p w:rsidR="00655F52" w:rsidRDefault="00655F52" w:rsidP="00655F52">
      <w:pPr>
        <w:jc w:val="center"/>
        <w:rPr>
          <w:b/>
          <w:sz w:val="56"/>
        </w:rPr>
      </w:pPr>
      <w:r w:rsidRPr="00C15C12">
        <w:rPr>
          <w:b/>
          <w:sz w:val="44"/>
          <w:szCs w:val="44"/>
        </w:rPr>
        <w:t>Technical Framework</w:t>
      </w:r>
      <w:r>
        <w:rPr>
          <w:b/>
          <w:sz w:val="56"/>
        </w:rPr>
        <w:t xml:space="preserve"> </w:t>
      </w:r>
    </w:p>
    <w:p w:rsidR="00655F52" w:rsidRDefault="00655F52" w:rsidP="00904974">
      <w:pPr>
        <w:pStyle w:val="BodyText"/>
      </w:pPr>
    </w:p>
    <w:p w:rsidR="00CC5FFC" w:rsidRDefault="00CC5FFC" w:rsidP="00904974">
      <w:pPr>
        <w:pStyle w:val="BodyText"/>
      </w:pPr>
    </w:p>
    <w:p w:rsidR="00655F52" w:rsidRPr="00C15C12" w:rsidRDefault="00655F52" w:rsidP="00655F52">
      <w:pPr>
        <w:jc w:val="center"/>
        <w:rPr>
          <w:b/>
          <w:sz w:val="44"/>
          <w:szCs w:val="44"/>
        </w:rPr>
      </w:pPr>
      <w:r w:rsidRPr="00C15C12">
        <w:rPr>
          <w:b/>
          <w:sz w:val="44"/>
          <w:szCs w:val="44"/>
        </w:rPr>
        <w:t xml:space="preserve">Volume </w:t>
      </w:r>
      <w:r>
        <w:rPr>
          <w:b/>
          <w:sz w:val="44"/>
          <w:szCs w:val="44"/>
        </w:rPr>
        <w:t>4</w:t>
      </w:r>
      <w:r w:rsidRPr="00C15C12">
        <w:rPr>
          <w:b/>
          <w:sz w:val="44"/>
          <w:szCs w:val="44"/>
        </w:rPr>
        <w:t xml:space="preserve"> </w:t>
      </w:r>
    </w:p>
    <w:p w:rsidR="00655F52" w:rsidRPr="00C15C12" w:rsidRDefault="00336A22" w:rsidP="00655F52">
      <w:pPr>
        <w:jc w:val="center"/>
        <w:rPr>
          <w:b/>
          <w:sz w:val="44"/>
          <w:szCs w:val="44"/>
        </w:rPr>
      </w:pPr>
      <w:r>
        <w:rPr>
          <w:b/>
          <w:sz w:val="44"/>
          <w:szCs w:val="44"/>
        </w:rPr>
        <w:t>IHE ITI</w:t>
      </w:r>
      <w:r w:rsidR="00655F52">
        <w:rPr>
          <w:b/>
          <w:sz w:val="44"/>
          <w:szCs w:val="44"/>
        </w:rPr>
        <w:t xml:space="preserve"> TF-4</w:t>
      </w:r>
    </w:p>
    <w:p w:rsidR="00655F52" w:rsidRPr="00C15C12" w:rsidRDefault="00655F52" w:rsidP="00655F52">
      <w:pPr>
        <w:jc w:val="center"/>
        <w:rPr>
          <w:b/>
          <w:sz w:val="44"/>
          <w:szCs w:val="44"/>
        </w:rPr>
      </w:pPr>
      <w:r>
        <w:rPr>
          <w:b/>
          <w:sz w:val="44"/>
          <w:szCs w:val="44"/>
        </w:rPr>
        <w:t>National Extensions</w:t>
      </w:r>
    </w:p>
    <w:p w:rsidR="00655F52" w:rsidRPr="00904974" w:rsidRDefault="00655F52" w:rsidP="00904974">
      <w:pPr>
        <w:pStyle w:val="BodyText"/>
      </w:pPr>
    </w:p>
    <w:p w:rsidR="00655F52" w:rsidRPr="00904974" w:rsidRDefault="00655F52" w:rsidP="00904974">
      <w:pPr>
        <w:pStyle w:val="BodyText"/>
      </w:pPr>
    </w:p>
    <w:p w:rsidR="00655F52" w:rsidRDefault="00655F52" w:rsidP="00904974">
      <w:pPr>
        <w:pStyle w:val="BodyText"/>
      </w:pPr>
    </w:p>
    <w:p w:rsidR="008B189A" w:rsidRDefault="008B189A" w:rsidP="00904974">
      <w:pPr>
        <w:pStyle w:val="BodyText"/>
      </w:pPr>
    </w:p>
    <w:p w:rsidR="008B189A" w:rsidRDefault="008B189A" w:rsidP="00904974">
      <w:pPr>
        <w:pStyle w:val="BodyText"/>
      </w:pPr>
    </w:p>
    <w:p w:rsidR="008B189A" w:rsidRPr="00904974" w:rsidRDefault="008B189A" w:rsidP="00904974">
      <w:pPr>
        <w:pStyle w:val="BodyText"/>
      </w:pPr>
    </w:p>
    <w:p w:rsidR="00655F52" w:rsidRPr="00904974" w:rsidRDefault="00655F52" w:rsidP="00904974">
      <w:pPr>
        <w:pStyle w:val="BodyText"/>
      </w:pPr>
    </w:p>
    <w:p w:rsidR="00655F52" w:rsidRDefault="00655F52" w:rsidP="00904974">
      <w:pPr>
        <w:pStyle w:val="BodyText"/>
      </w:pPr>
    </w:p>
    <w:p w:rsidR="00655F52" w:rsidRPr="00460AA1" w:rsidRDefault="00655F52" w:rsidP="00655F52">
      <w:pPr>
        <w:jc w:val="center"/>
        <w:rPr>
          <w:b/>
          <w:sz w:val="28"/>
          <w:szCs w:val="28"/>
        </w:rPr>
      </w:pPr>
      <w:r w:rsidRPr="00460AA1">
        <w:rPr>
          <w:b/>
          <w:sz w:val="28"/>
          <w:szCs w:val="28"/>
        </w:rPr>
        <w:t xml:space="preserve">Revision </w:t>
      </w:r>
      <w:r>
        <w:rPr>
          <w:b/>
          <w:sz w:val="28"/>
          <w:szCs w:val="28"/>
        </w:rPr>
        <w:t>&lt;</w:t>
      </w:r>
      <w:r w:rsidR="00FE3A83">
        <w:rPr>
          <w:b/>
          <w:sz w:val="28"/>
          <w:szCs w:val="28"/>
        </w:rPr>
        <w:t>x</w:t>
      </w:r>
      <w:r>
        <w:rPr>
          <w:b/>
          <w:sz w:val="28"/>
          <w:szCs w:val="28"/>
        </w:rPr>
        <w:t>.0&gt;</w:t>
      </w:r>
      <w:r w:rsidRPr="00460AA1">
        <w:rPr>
          <w:b/>
          <w:sz w:val="28"/>
          <w:szCs w:val="28"/>
        </w:rPr>
        <w:t xml:space="preserve"> </w:t>
      </w:r>
      <w:r>
        <w:rPr>
          <w:b/>
          <w:sz w:val="28"/>
          <w:szCs w:val="28"/>
        </w:rPr>
        <w:t>- Final Text</w:t>
      </w:r>
    </w:p>
    <w:p w:rsidR="00655F52" w:rsidRPr="00460AA1" w:rsidRDefault="00655F52" w:rsidP="00655F52">
      <w:pPr>
        <w:jc w:val="center"/>
        <w:rPr>
          <w:b/>
          <w:sz w:val="28"/>
          <w:szCs w:val="28"/>
        </w:rPr>
      </w:pPr>
      <w:r>
        <w:rPr>
          <w:b/>
          <w:sz w:val="28"/>
          <w:szCs w:val="28"/>
        </w:rPr>
        <w:t>&lt;Month</w:t>
      </w:r>
      <w:r w:rsidRPr="00460AA1">
        <w:rPr>
          <w:b/>
          <w:sz w:val="28"/>
          <w:szCs w:val="28"/>
        </w:rPr>
        <w:t xml:space="preserve"> </w:t>
      </w:r>
      <w:r>
        <w:rPr>
          <w:b/>
          <w:sz w:val="28"/>
          <w:szCs w:val="28"/>
        </w:rPr>
        <w:t>xx</w:t>
      </w:r>
      <w:r w:rsidRPr="00460AA1">
        <w:rPr>
          <w:b/>
          <w:sz w:val="28"/>
          <w:szCs w:val="28"/>
        </w:rPr>
        <w:t>, 20</w:t>
      </w:r>
      <w:r>
        <w:rPr>
          <w:b/>
          <w:sz w:val="28"/>
          <w:szCs w:val="28"/>
        </w:rPr>
        <w:t>xx&gt;</w:t>
      </w:r>
    </w:p>
    <w:p w:rsidR="001B1869" w:rsidRDefault="001B1869" w:rsidP="00904974">
      <w:pPr>
        <w:pStyle w:val="BodyText"/>
      </w:pPr>
    </w:p>
    <w:p w:rsidR="0043109F" w:rsidRPr="00904974" w:rsidRDefault="0043109F" w:rsidP="00904974">
      <w:pPr>
        <w:pStyle w:val="BodyText"/>
      </w:pPr>
    </w:p>
    <w:p w:rsidR="0043109F" w:rsidRPr="00AB15AA" w:rsidRDefault="0043109F" w:rsidP="0043109F"/>
    <w:p w:rsidR="0043109F" w:rsidRPr="00AF1EF3" w:rsidRDefault="0043109F" w:rsidP="0043109F">
      <w:pPr>
        <w:pStyle w:val="BodyText"/>
        <w:pBdr>
          <w:top w:val="single" w:sz="18" w:space="1" w:color="auto"/>
          <w:left w:val="single" w:sz="18" w:space="4" w:color="auto"/>
          <w:bottom w:val="single" w:sz="18" w:space="1" w:color="auto"/>
          <w:right w:val="single" w:sz="18" w:space="4" w:color="auto"/>
        </w:pBdr>
        <w:spacing w:line="276" w:lineRule="auto"/>
        <w:jc w:val="center"/>
      </w:pPr>
      <w:r>
        <w:rPr>
          <w:b/>
        </w:rPr>
        <w:t xml:space="preserve">Please </w:t>
      </w:r>
      <w:r w:rsidRPr="00BC745A">
        <w:rPr>
          <w:b/>
        </w:rPr>
        <w:t>verify you have the most recent version of this document</w:t>
      </w:r>
      <w:r>
        <w:rPr>
          <w:b/>
        </w:rPr>
        <w:t xml:space="preserve">, </w:t>
      </w:r>
      <w:r w:rsidRPr="00AB15AA">
        <w:t xml:space="preserve">which is published </w:t>
      </w:r>
      <w:hyperlink r:id="rId8" w:history="1">
        <w:r w:rsidRPr="00AB15AA">
          <w:rPr>
            <w:rStyle w:val="Hyperlink"/>
          </w:rPr>
          <w:t>h</w:t>
        </w:r>
        <w:r w:rsidRPr="00AB15AA">
          <w:rPr>
            <w:rStyle w:val="Hyperlink"/>
          </w:rPr>
          <w:t>e</w:t>
        </w:r>
        <w:r w:rsidRPr="00AB15AA">
          <w:rPr>
            <w:rStyle w:val="Hyperlink"/>
          </w:rPr>
          <w:t>r</w:t>
        </w:r>
        <w:r w:rsidRPr="00AB15AA">
          <w:rPr>
            <w:rStyle w:val="Hyperlink"/>
          </w:rPr>
          <w:t>e</w:t>
        </w:r>
      </w:hyperlink>
      <w:r w:rsidRPr="00AB15AA">
        <w:t>.</w:t>
      </w:r>
    </w:p>
    <w:p w:rsidR="001B1869" w:rsidRPr="00904974" w:rsidRDefault="001B1869" w:rsidP="00904974">
      <w:pPr>
        <w:pStyle w:val="BodyText"/>
      </w:pPr>
    </w:p>
    <w:p w:rsidR="00D332C5" w:rsidRPr="00904974" w:rsidRDefault="00D332C5" w:rsidP="00904974">
      <w:pPr>
        <w:pStyle w:val="TOCHeading"/>
      </w:pPr>
      <w:r w:rsidRPr="00904974">
        <w:br w:type="page"/>
      </w:r>
      <w:r w:rsidR="00CC5FFC" w:rsidRPr="00904974">
        <w:lastRenderedPageBreak/>
        <w:t>C</w:t>
      </w:r>
      <w:r w:rsidR="00CC5FFC">
        <w:t>ONTENTS</w:t>
      </w:r>
    </w:p>
    <w:p w:rsidR="00A15A93" w:rsidRPr="00D51306" w:rsidRDefault="00A15A93">
      <w:pPr>
        <w:pStyle w:val="BodyText"/>
        <w:rPr>
          <w:bCs/>
        </w:rPr>
      </w:pPr>
    </w:p>
    <w:p w:rsidR="005A7E22" w:rsidRPr="00CD59D7" w:rsidRDefault="003277CE">
      <w:pPr>
        <w:pStyle w:val="TOC1"/>
        <w:rPr>
          <w:rFonts w:ascii="Calibri" w:hAnsi="Calibri"/>
          <w:noProof/>
        </w:rPr>
      </w:pPr>
      <w:r>
        <w:rPr>
          <w:b/>
          <w:bCs/>
          <w:caps/>
        </w:rPr>
        <w:fldChar w:fldCharType="begin"/>
      </w:r>
      <w:r>
        <w:rPr>
          <w:b/>
          <w:bCs/>
          <w:caps/>
        </w:rPr>
        <w:instrText xml:space="preserve"> TOC \o "1-6" \h \z \t "Appendix Heading 2,2,Appendix Heading 1,1,Appendix Heading 3,3" </w:instrText>
      </w:r>
      <w:r>
        <w:rPr>
          <w:b/>
          <w:bCs/>
          <w:caps/>
        </w:rPr>
        <w:fldChar w:fldCharType="separate"/>
      </w:r>
      <w:hyperlink w:anchor="_Toc480976427" w:history="1">
        <w:r w:rsidR="005A7E22" w:rsidRPr="00C215BF">
          <w:rPr>
            <w:rStyle w:val="Hyperlink"/>
            <w:noProof/>
          </w:rPr>
          <w:t>1</w:t>
        </w:r>
        <w:r w:rsidR="005A7E22" w:rsidRPr="00CD59D7">
          <w:rPr>
            <w:rFonts w:ascii="Calibri" w:hAnsi="Calibri"/>
            <w:noProof/>
          </w:rPr>
          <w:tab/>
        </w:r>
        <w:r w:rsidR="005A7E22" w:rsidRPr="00C215BF">
          <w:rPr>
            <w:rStyle w:val="Hyperlink"/>
            <w:noProof/>
          </w:rPr>
          <w:t>Introduction</w:t>
        </w:r>
        <w:r w:rsidR="005A7E22">
          <w:rPr>
            <w:noProof/>
            <w:webHidden/>
          </w:rPr>
          <w:tab/>
        </w:r>
        <w:r w:rsidR="005A7E22">
          <w:rPr>
            <w:noProof/>
            <w:webHidden/>
          </w:rPr>
          <w:fldChar w:fldCharType="begin"/>
        </w:r>
        <w:r w:rsidR="005A7E22">
          <w:rPr>
            <w:noProof/>
            <w:webHidden/>
          </w:rPr>
          <w:instrText xml:space="preserve"> PAGEREF _Toc480976427 \h </w:instrText>
        </w:r>
        <w:r w:rsidR="005A7E22">
          <w:rPr>
            <w:noProof/>
            <w:webHidden/>
          </w:rPr>
        </w:r>
        <w:r w:rsidR="005A7E22">
          <w:rPr>
            <w:noProof/>
            <w:webHidden/>
          </w:rPr>
          <w:fldChar w:fldCharType="separate"/>
        </w:r>
        <w:r w:rsidR="005A7E22">
          <w:rPr>
            <w:noProof/>
            <w:webHidden/>
          </w:rPr>
          <w:t>4</w:t>
        </w:r>
        <w:r w:rsidR="005A7E22">
          <w:rPr>
            <w:noProof/>
            <w:webHidden/>
          </w:rPr>
          <w:fldChar w:fldCharType="end"/>
        </w:r>
      </w:hyperlink>
    </w:p>
    <w:p w:rsidR="005A7E22" w:rsidRPr="00CD59D7" w:rsidRDefault="005A7E22">
      <w:pPr>
        <w:pStyle w:val="TOC2"/>
        <w:tabs>
          <w:tab w:val="left" w:pos="1152"/>
        </w:tabs>
        <w:rPr>
          <w:rFonts w:ascii="Calibri" w:hAnsi="Calibri"/>
          <w:noProof/>
        </w:rPr>
      </w:pPr>
      <w:hyperlink w:anchor="_Toc480976428" w:history="1">
        <w:r w:rsidRPr="00C215BF">
          <w:rPr>
            <w:rStyle w:val="Hyperlink"/>
            <w:noProof/>
          </w:rPr>
          <w:t>1.1</w:t>
        </w:r>
        <w:r w:rsidRPr="00CD59D7">
          <w:rPr>
            <w:rFonts w:ascii="Calibri" w:hAnsi="Calibri"/>
            <w:noProof/>
          </w:rPr>
          <w:tab/>
        </w:r>
        <w:r w:rsidRPr="00C215BF">
          <w:rPr>
            <w:rStyle w:val="Hyperlink"/>
            <w:noProof/>
          </w:rPr>
          <w:t>Introduction to IHE</w:t>
        </w:r>
        <w:r>
          <w:rPr>
            <w:noProof/>
            <w:webHidden/>
          </w:rPr>
          <w:tab/>
        </w:r>
        <w:r>
          <w:rPr>
            <w:noProof/>
            <w:webHidden/>
          </w:rPr>
          <w:fldChar w:fldCharType="begin"/>
        </w:r>
        <w:r>
          <w:rPr>
            <w:noProof/>
            <w:webHidden/>
          </w:rPr>
          <w:instrText xml:space="preserve"> PAGEREF _Toc480976428 \h </w:instrText>
        </w:r>
        <w:r>
          <w:rPr>
            <w:noProof/>
            <w:webHidden/>
          </w:rPr>
        </w:r>
        <w:r>
          <w:rPr>
            <w:noProof/>
            <w:webHidden/>
          </w:rPr>
          <w:fldChar w:fldCharType="separate"/>
        </w:r>
        <w:r>
          <w:rPr>
            <w:noProof/>
            <w:webHidden/>
          </w:rPr>
          <w:t>4</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29" w:history="1">
        <w:r w:rsidRPr="00C215BF">
          <w:rPr>
            <w:rStyle w:val="Hyperlink"/>
            <w:noProof/>
          </w:rPr>
          <w:t>1.2</w:t>
        </w:r>
        <w:r w:rsidRPr="00CD59D7">
          <w:rPr>
            <w:rFonts w:ascii="Calibri" w:hAnsi="Calibri"/>
            <w:noProof/>
          </w:rPr>
          <w:tab/>
        </w:r>
        <w:r w:rsidRPr="00C215BF">
          <w:rPr>
            <w:rStyle w:val="Hyperlink"/>
            <w:noProof/>
          </w:rPr>
          <w:t>Intended Audience</w:t>
        </w:r>
        <w:r>
          <w:rPr>
            <w:noProof/>
            <w:webHidden/>
          </w:rPr>
          <w:tab/>
        </w:r>
        <w:r>
          <w:rPr>
            <w:noProof/>
            <w:webHidden/>
          </w:rPr>
          <w:fldChar w:fldCharType="begin"/>
        </w:r>
        <w:r>
          <w:rPr>
            <w:noProof/>
            <w:webHidden/>
          </w:rPr>
          <w:instrText xml:space="preserve"> PAGEREF _Toc480976429 \h </w:instrText>
        </w:r>
        <w:r>
          <w:rPr>
            <w:noProof/>
            <w:webHidden/>
          </w:rPr>
        </w:r>
        <w:r>
          <w:rPr>
            <w:noProof/>
            <w:webHidden/>
          </w:rPr>
          <w:fldChar w:fldCharType="separate"/>
        </w:r>
        <w:r>
          <w:rPr>
            <w:noProof/>
            <w:webHidden/>
          </w:rPr>
          <w:t>4</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0" w:history="1">
        <w:r w:rsidRPr="00C215BF">
          <w:rPr>
            <w:rStyle w:val="Hyperlink"/>
            <w:noProof/>
          </w:rPr>
          <w:t>1.3</w:t>
        </w:r>
        <w:r w:rsidRPr="00CD59D7">
          <w:rPr>
            <w:rFonts w:ascii="Calibri" w:hAnsi="Calibri"/>
            <w:noProof/>
          </w:rPr>
          <w:tab/>
        </w:r>
        <w:r w:rsidRPr="00C215BF">
          <w:rPr>
            <w:rStyle w:val="Hyperlink"/>
            <w:noProof/>
          </w:rPr>
          <w:t>Overview of Volume 4</w:t>
        </w:r>
        <w:r>
          <w:rPr>
            <w:noProof/>
            <w:webHidden/>
          </w:rPr>
          <w:tab/>
        </w:r>
        <w:r>
          <w:rPr>
            <w:noProof/>
            <w:webHidden/>
          </w:rPr>
          <w:fldChar w:fldCharType="begin"/>
        </w:r>
        <w:r>
          <w:rPr>
            <w:noProof/>
            <w:webHidden/>
          </w:rPr>
          <w:instrText xml:space="preserve"> PAGEREF _Toc480976430 \h </w:instrText>
        </w:r>
        <w:r>
          <w:rPr>
            <w:noProof/>
            <w:webHidden/>
          </w:rPr>
        </w:r>
        <w:r>
          <w:rPr>
            <w:noProof/>
            <w:webHidden/>
          </w:rPr>
          <w:fldChar w:fldCharType="separate"/>
        </w:r>
        <w:r>
          <w:rPr>
            <w:noProof/>
            <w:webHidden/>
          </w:rPr>
          <w:t>4</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1" w:history="1">
        <w:r w:rsidRPr="00C215BF">
          <w:rPr>
            <w:rStyle w:val="Hyperlink"/>
            <w:noProof/>
          </w:rPr>
          <w:t>1.4</w:t>
        </w:r>
        <w:r w:rsidRPr="00CD59D7">
          <w:rPr>
            <w:rFonts w:ascii="Calibri" w:hAnsi="Calibri"/>
            <w:noProof/>
          </w:rPr>
          <w:tab/>
        </w:r>
        <w:r w:rsidRPr="00C215BF">
          <w:rPr>
            <w:rStyle w:val="Hyperlink"/>
            <w:noProof/>
          </w:rPr>
          <w:t>Comment Process</w:t>
        </w:r>
        <w:r>
          <w:rPr>
            <w:noProof/>
            <w:webHidden/>
          </w:rPr>
          <w:tab/>
        </w:r>
        <w:r>
          <w:rPr>
            <w:noProof/>
            <w:webHidden/>
          </w:rPr>
          <w:fldChar w:fldCharType="begin"/>
        </w:r>
        <w:r>
          <w:rPr>
            <w:noProof/>
            <w:webHidden/>
          </w:rPr>
          <w:instrText xml:space="preserve"> PAGEREF _Toc480976431 \h </w:instrText>
        </w:r>
        <w:r>
          <w:rPr>
            <w:noProof/>
            <w:webHidden/>
          </w:rPr>
        </w:r>
        <w:r>
          <w:rPr>
            <w:noProof/>
            <w:webHidden/>
          </w:rPr>
          <w:fldChar w:fldCharType="separate"/>
        </w:r>
        <w:r>
          <w:rPr>
            <w:noProof/>
            <w:webHidden/>
          </w:rPr>
          <w:t>4</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2" w:history="1">
        <w:r w:rsidRPr="00C215BF">
          <w:rPr>
            <w:rStyle w:val="Hyperlink"/>
            <w:noProof/>
          </w:rPr>
          <w:t>1.5</w:t>
        </w:r>
        <w:r w:rsidRPr="00CD59D7">
          <w:rPr>
            <w:rFonts w:ascii="Calibri" w:hAnsi="Calibri"/>
            <w:noProof/>
          </w:rPr>
          <w:tab/>
        </w:r>
        <w:r w:rsidRPr="00C215BF">
          <w:rPr>
            <w:rStyle w:val="Hyperlink"/>
            <w:noProof/>
          </w:rPr>
          <w:t>Copyright Licenses</w:t>
        </w:r>
        <w:r>
          <w:rPr>
            <w:noProof/>
            <w:webHidden/>
          </w:rPr>
          <w:tab/>
        </w:r>
        <w:r>
          <w:rPr>
            <w:noProof/>
            <w:webHidden/>
          </w:rPr>
          <w:fldChar w:fldCharType="begin"/>
        </w:r>
        <w:r>
          <w:rPr>
            <w:noProof/>
            <w:webHidden/>
          </w:rPr>
          <w:instrText xml:space="preserve"> PAGEREF _Toc480976432 \h </w:instrText>
        </w:r>
        <w:r>
          <w:rPr>
            <w:noProof/>
            <w:webHidden/>
          </w:rPr>
        </w:r>
        <w:r>
          <w:rPr>
            <w:noProof/>
            <w:webHidden/>
          </w:rPr>
          <w:fldChar w:fldCharType="separate"/>
        </w:r>
        <w:r>
          <w:rPr>
            <w:noProof/>
            <w:webHidden/>
          </w:rPr>
          <w:t>5</w:t>
        </w:r>
        <w:r>
          <w:rPr>
            <w:noProof/>
            <w:webHidden/>
          </w:rPr>
          <w:fldChar w:fldCharType="end"/>
        </w:r>
      </w:hyperlink>
    </w:p>
    <w:p w:rsidR="005A7E22" w:rsidRPr="00CD59D7" w:rsidRDefault="005A7E22">
      <w:pPr>
        <w:pStyle w:val="TOC3"/>
        <w:tabs>
          <w:tab w:val="left" w:pos="1584"/>
        </w:tabs>
        <w:rPr>
          <w:rFonts w:ascii="Calibri" w:hAnsi="Calibri"/>
          <w:noProof/>
        </w:rPr>
      </w:pPr>
      <w:hyperlink w:anchor="_Toc480976433" w:history="1">
        <w:r w:rsidRPr="00C215BF">
          <w:rPr>
            <w:rStyle w:val="Hyperlink"/>
            <w:noProof/>
          </w:rPr>
          <w:t>1.5.1</w:t>
        </w:r>
        <w:r w:rsidRPr="00CD59D7">
          <w:rPr>
            <w:rFonts w:ascii="Calibri" w:hAnsi="Calibri"/>
            <w:noProof/>
          </w:rPr>
          <w:tab/>
        </w:r>
        <w:r w:rsidRPr="00C215BF">
          <w:rPr>
            <w:rStyle w:val="Hyperlink"/>
            <w:noProof/>
          </w:rPr>
          <w:t>Copyright of Base Standards</w:t>
        </w:r>
        <w:r>
          <w:rPr>
            <w:noProof/>
            <w:webHidden/>
          </w:rPr>
          <w:tab/>
        </w:r>
        <w:r>
          <w:rPr>
            <w:noProof/>
            <w:webHidden/>
          </w:rPr>
          <w:fldChar w:fldCharType="begin"/>
        </w:r>
        <w:r>
          <w:rPr>
            <w:noProof/>
            <w:webHidden/>
          </w:rPr>
          <w:instrText xml:space="preserve"> PAGEREF _Toc480976433 \h </w:instrText>
        </w:r>
        <w:r>
          <w:rPr>
            <w:noProof/>
            <w:webHidden/>
          </w:rPr>
        </w:r>
        <w:r>
          <w:rPr>
            <w:noProof/>
            <w:webHidden/>
          </w:rPr>
          <w:fldChar w:fldCharType="separate"/>
        </w:r>
        <w:r>
          <w:rPr>
            <w:noProof/>
            <w:webHidden/>
          </w:rPr>
          <w:t>5</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4" w:history="1">
        <w:r w:rsidRPr="00C215BF">
          <w:rPr>
            <w:rStyle w:val="Hyperlink"/>
            <w:noProof/>
          </w:rPr>
          <w:t>1.6</w:t>
        </w:r>
        <w:r w:rsidRPr="00CD59D7">
          <w:rPr>
            <w:rFonts w:ascii="Calibri" w:hAnsi="Calibri"/>
            <w:noProof/>
          </w:rPr>
          <w:tab/>
        </w:r>
        <w:r w:rsidRPr="00C215BF">
          <w:rPr>
            <w:rStyle w:val="Hyperlink"/>
            <w:noProof/>
          </w:rPr>
          <w:t>Trademark</w:t>
        </w:r>
        <w:r>
          <w:rPr>
            <w:noProof/>
            <w:webHidden/>
          </w:rPr>
          <w:tab/>
        </w:r>
        <w:r>
          <w:rPr>
            <w:noProof/>
            <w:webHidden/>
          </w:rPr>
          <w:fldChar w:fldCharType="begin"/>
        </w:r>
        <w:r>
          <w:rPr>
            <w:noProof/>
            <w:webHidden/>
          </w:rPr>
          <w:instrText xml:space="preserve"> PAGEREF _Toc480976434 \h </w:instrText>
        </w:r>
        <w:r>
          <w:rPr>
            <w:noProof/>
            <w:webHidden/>
          </w:rPr>
        </w:r>
        <w:r>
          <w:rPr>
            <w:noProof/>
            <w:webHidden/>
          </w:rPr>
          <w:fldChar w:fldCharType="separate"/>
        </w:r>
        <w:r>
          <w:rPr>
            <w:noProof/>
            <w:webHidden/>
          </w:rPr>
          <w:t>5</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5" w:history="1">
        <w:r w:rsidRPr="00C215BF">
          <w:rPr>
            <w:rStyle w:val="Hyperlink"/>
            <w:noProof/>
          </w:rPr>
          <w:t>1.7</w:t>
        </w:r>
        <w:r w:rsidRPr="00CD59D7">
          <w:rPr>
            <w:rFonts w:ascii="Calibri" w:hAnsi="Calibri"/>
            <w:noProof/>
          </w:rPr>
          <w:tab/>
        </w:r>
        <w:r w:rsidRPr="00C215BF">
          <w:rPr>
            <w:rStyle w:val="Hyperlink"/>
            <w:noProof/>
          </w:rPr>
          <w:t>Disclaimer Regarding Patent Rights</w:t>
        </w:r>
        <w:r>
          <w:rPr>
            <w:noProof/>
            <w:webHidden/>
          </w:rPr>
          <w:tab/>
        </w:r>
        <w:r>
          <w:rPr>
            <w:noProof/>
            <w:webHidden/>
          </w:rPr>
          <w:fldChar w:fldCharType="begin"/>
        </w:r>
        <w:r>
          <w:rPr>
            <w:noProof/>
            <w:webHidden/>
          </w:rPr>
          <w:instrText xml:space="preserve"> PAGEREF _Toc480976435 \h </w:instrText>
        </w:r>
        <w:r>
          <w:rPr>
            <w:noProof/>
            <w:webHidden/>
          </w:rPr>
        </w:r>
        <w:r>
          <w:rPr>
            <w:noProof/>
            <w:webHidden/>
          </w:rPr>
          <w:fldChar w:fldCharType="separate"/>
        </w:r>
        <w:r>
          <w:rPr>
            <w:noProof/>
            <w:webHidden/>
          </w:rPr>
          <w:t>5</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6" w:history="1">
        <w:r w:rsidRPr="00C215BF">
          <w:rPr>
            <w:rStyle w:val="Hyperlink"/>
            <w:noProof/>
          </w:rPr>
          <w:t>1.8</w:t>
        </w:r>
        <w:r w:rsidRPr="00CD59D7">
          <w:rPr>
            <w:rFonts w:ascii="Calibri" w:hAnsi="Calibri"/>
            <w:noProof/>
          </w:rPr>
          <w:tab/>
        </w:r>
        <w:r w:rsidRPr="00C215BF">
          <w:rPr>
            <w:rStyle w:val="Hyperlink"/>
            <w:noProof/>
          </w:rPr>
          <w:t>History of Document Changes</w:t>
        </w:r>
        <w:r>
          <w:rPr>
            <w:noProof/>
            <w:webHidden/>
          </w:rPr>
          <w:tab/>
        </w:r>
        <w:r>
          <w:rPr>
            <w:noProof/>
            <w:webHidden/>
          </w:rPr>
          <w:fldChar w:fldCharType="begin"/>
        </w:r>
        <w:r>
          <w:rPr>
            <w:noProof/>
            <w:webHidden/>
          </w:rPr>
          <w:instrText xml:space="preserve"> PAGEREF _Toc480976436 \h </w:instrText>
        </w:r>
        <w:r>
          <w:rPr>
            <w:noProof/>
            <w:webHidden/>
          </w:rPr>
        </w:r>
        <w:r>
          <w:rPr>
            <w:noProof/>
            <w:webHidden/>
          </w:rPr>
          <w:fldChar w:fldCharType="separate"/>
        </w:r>
        <w:r>
          <w:rPr>
            <w:noProof/>
            <w:webHidden/>
          </w:rPr>
          <w:t>6</w:t>
        </w:r>
        <w:r>
          <w:rPr>
            <w:noProof/>
            <w:webHidden/>
          </w:rPr>
          <w:fldChar w:fldCharType="end"/>
        </w:r>
      </w:hyperlink>
    </w:p>
    <w:p w:rsidR="005A7E22" w:rsidRPr="00CD59D7" w:rsidRDefault="005A7E22">
      <w:pPr>
        <w:pStyle w:val="TOC1"/>
        <w:rPr>
          <w:rFonts w:ascii="Calibri" w:hAnsi="Calibri"/>
          <w:noProof/>
        </w:rPr>
      </w:pPr>
      <w:hyperlink w:anchor="_Toc480976437" w:history="1">
        <w:r w:rsidRPr="00C215BF">
          <w:rPr>
            <w:rStyle w:val="Hyperlink"/>
            <w:noProof/>
          </w:rPr>
          <w:t>2</w:t>
        </w:r>
        <w:r w:rsidRPr="00CD59D7">
          <w:rPr>
            <w:rFonts w:ascii="Calibri" w:hAnsi="Calibri"/>
            <w:noProof/>
          </w:rPr>
          <w:tab/>
        </w:r>
        <w:r w:rsidRPr="00C215BF">
          <w:rPr>
            <w:rStyle w:val="Hyperlink"/>
            <w:noProof/>
          </w:rPr>
          <w:t>Overview of National Extensions to the Technical Framework</w:t>
        </w:r>
        <w:r>
          <w:rPr>
            <w:noProof/>
            <w:webHidden/>
          </w:rPr>
          <w:tab/>
        </w:r>
        <w:r>
          <w:rPr>
            <w:noProof/>
            <w:webHidden/>
          </w:rPr>
          <w:fldChar w:fldCharType="begin"/>
        </w:r>
        <w:r>
          <w:rPr>
            <w:noProof/>
            <w:webHidden/>
          </w:rPr>
          <w:instrText xml:space="preserve"> PAGEREF _Toc480976437 \h </w:instrText>
        </w:r>
        <w:r>
          <w:rPr>
            <w:noProof/>
            <w:webHidden/>
          </w:rPr>
        </w:r>
        <w:r>
          <w:rPr>
            <w:noProof/>
            <w:webHidden/>
          </w:rPr>
          <w:fldChar w:fldCharType="separate"/>
        </w:r>
        <w:r>
          <w:rPr>
            <w:noProof/>
            <w:webHidden/>
          </w:rPr>
          <w:t>7</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8" w:history="1">
        <w:r w:rsidRPr="00C215BF">
          <w:rPr>
            <w:rStyle w:val="Hyperlink"/>
            <w:noProof/>
          </w:rPr>
          <w:t>2.1</w:t>
        </w:r>
        <w:r w:rsidRPr="00CD59D7">
          <w:rPr>
            <w:rFonts w:ascii="Calibri" w:hAnsi="Calibri"/>
            <w:noProof/>
          </w:rPr>
          <w:tab/>
        </w:r>
        <w:r w:rsidRPr="00C215BF">
          <w:rPr>
            <w:rStyle w:val="Hyperlink"/>
            <w:noProof/>
          </w:rPr>
          <w:t>Scope of National Extensions</w:t>
        </w:r>
        <w:r>
          <w:rPr>
            <w:noProof/>
            <w:webHidden/>
          </w:rPr>
          <w:tab/>
        </w:r>
        <w:r>
          <w:rPr>
            <w:noProof/>
            <w:webHidden/>
          </w:rPr>
          <w:fldChar w:fldCharType="begin"/>
        </w:r>
        <w:r>
          <w:rPr>
            <w:noProof/>
            <w:webHidden/>
          </w:rPr>
          <w:instrText xml:space="preserve"> PAGEREF _Toc480976438 \h </w:instrText>
        </w:r>
        <w:r>
          <w:rPr>
            <w:noProof/>
            <w:webHidden/>
          </w:rPr>
        </w:r>
        <w:r>
          <w:rPr>
            <w:noProof/>
            <w:webHidden/>
          </w:rPr>
          <w:fldChar w:fldCharType="separate"/>
        </w:r>
        <w:r>
          <w:rPr>
            <w:noProof/>
            <w:webHidden/>
          </w:rPr>
          <w:t>7</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39" w:history="1">
        <w:r w:rsidRPr="00C215BF">
          <w:rPr>
            <w:rStyle w:val="Hyperlink"/>
            <w:noProof/>
          </w:rPr>
          <w:t>2.2</w:t>
        </w:r>
        <w:r w:rsidRPr="00CD59D7">
          <w:rPr>
            <w:rFonts w:ascii="Calibri" w:hAnsi="Calibri"/>
            <w:noProof/>
          </w:rPr>
          <w:tab/>
        </w:r>
        <w:r w:rsidRPr="00C215BF">
          <w:rPr>
            <w:rStyle w:val="Hyperlink"/>
            <w:noProof/>
          </w:rPr>
          <w:t>Process for Developing National Extensions</w:t>
        </w:r>
        <w:r>
          <w:rPr>
            <w:noProof/>
            <w:webHidden/>
          </w:rPr>
          <w:tab/>
        </w:r>
        <w:r>
          <w:rPr>
            <w:noProof/>
            <w:webHidden/>
          </w:rPr>
          <w:fldChar w:fldCharType="begin"/>
        </w:r>
        <w:r>
          <w:rPr>
            <w:noProof/>
            <w:webHidden/>
          </w:rPr>
          <w:instrText xml:space="preserve"> PAGEREF _Toc480976439 \h </w:instrText>
        </w:r>
        <w:r>
          <w:rPr>
            <w:noProof/>
            <w:webHidden/>
          </w:rPr>
        </w:r>
        <w:r>
          <w:rPr>
            <w:noProof/>
            <w:webHidden/>
          </w:rPr>
          <w:fldChar w:fldCharType="separate"/>
        </w:r>
        <w:r>
          <w:rPr>
            <w:noProof/>
            <w:webHidden/>
          </w:rPr>
          <w:t>7</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40" w:history="1">
        <w:r w:rsidRPr="00C215BF">
          <w:rPr>
            <w:rStyle w:val="Hyperlink"/>
            <w:noProof/>
          </w:rPr>
          <w:t>2.3</w:t>
        </w:r>
        <w:r w:rsidRPr="00CD59D7">
          <w:rPr>
            <w:rFonts w:ascii="Calibri" w:hAnsi="Calibri"/>
            <w:noProof/>
          </w:rPr>
          <w:tab/>
        </w:r>
        <w:r w:rsidRPr="00C215BF">
          <w:rPr>
            <w:rStyle w:val="Hyperlink"/>
            <w:noProof/>
          </w:rPr>
          <w:t>Process for Proposing Revisions to the Technical Framework</w:t>
        </w:r>
        <w:r>
          <w:rPr>
            <w:noProof/>
            <w:webHidden/>
          </w:rPr>
          <w:tab/>
        </w:r>
        <w:r>
          <w:rPr>
            <w:noProof/>
            <w:webHidden/>
          </w:rPr>
          <w:fldChar w:fldCharType="begin"/>
        </w:r>
        <w:r>
          <w:rPr>
            <w:noProof/>
            <w:webHidden/>
          </w:rPr>
          <w:instrText xml:space="preserve"> PAGEREF _Toc480976440 \h </w:instrText>
        </w:r>
        <w:r>
          <w:rPr>
            <w:noProof/>
            <w:webHidden/>
          </w:rPr>
        </w:r>
        <w:r>
          <w:rPr>
            <w:noProof/>
            <w:webHidden/>
          </w:rPr>
          <w:fldChar w:fldCharType="separate"/>
        </w:r>
        <w:r>
          <w:rPr>
            <w:noProof/>
            <w:webHidden/>
          </w:rPr>
          <w:t>8</w:t>
        </w:r>
        <w:r>
          <w:rPr>
            <w:noProof/>
            <w:webHidden/>
          </w:rPr>
          <w:fldChar w:fldCharType="end"/>
        </w:r>
      </w:hyperlink>
    </w:p>
    <w:p w:rsidR="005A7E22" w:rsidRPr="00CD59D7" w:rsidRDefault="005A7E22">
      <w:pPr>
        <w:pStyle w:val="TOC1"/>
        <w:rPr>
          <w:rFonts w:ascii="Calibri" w:hAnsi="Calibri"/>
          <w:noProof/>
        </w:rPr>
      </w:pPr>
      <w:hyperlink w:anchor="_Toc480976441" w:history="1">
        <w:r w:rsidRPr="00C215BF">
          <w:rPr>
            <w:rStyle w:val="Hyperlink"/>
            <w:noProof/>
          </w:rPr>
          <w:t>3</w:t>
        </w:r>
        <w:r w:rsidRPr="00CD59D7">
          <w:rPr>
            <w:rFonts w:ascii="Calibri" w:hAnsi="Calibri"/>
            <w:noProof/>
          </w:rPr>
          <w:tab/>
        </w:r>
        <w:r w:rsidRPr="00C215BF">
          <w:rPr>
            <w:rStyle w:val="Hyperlink"/>
            <w:noProof/>
          </w:rPr>
          <w:t>National Extensions for IHE United States</w:t>
        </w:r>
        <w:r>
          <w:rPr>
            <w:noProof/>
            <w:webHidden/>
          </w:rPr>
          <w:tab/>
        </w:r>
        <w:r>
          <w:rPr>
            <w:noProof/>
            <w:webHidden/>
          </w:rPr>
          <w:fldChar w:fldCharType="begin"/>
        </w:r>
        <w:r>
          <w:rPr>
            <w:noProof/>
            <w:webHidden/>
          </w:rPr>
          <w:instrText xml:space="preserve"> PAGEREF _Toc480976441 \h </w:instrText>
        </w:r>
        <w:r>
          <w:rPr>
            <w:noProof/>
            <w:webHidden/>
          </w:rPr>
        </w:r>
        <w:r>
          <w:rPr>
            <w:noProof/>
            <w:webHidden/>
          </w:rPr>
          <w:fldChar w:fldCharType="separate"/>
        </w:r>
        <w:r>
          <w:rPr>
            <w:noProof/>
            <w:webHidden/>
          </w:rPr>
          <w:t>9</w:t>
        </w:r>
        <w:r>
          <w:rPr>
            <w:noProof/>
            <w:webHidden/>
          </w:rPr>
          <w:fldChar w:fldCharType="end"/>
        </w:r>
      </w:hyperlink>
    </w:p>
    <w:p w:rsidR="005A7E22" w:rsidRPr="00CD59D7" w:rsidRDefault="005A7E22">
      <w:pPr>
        <w:pStyle w:val="TOC2"/>
        <w:tabs>
          <w:tab w:val="left" w:pos="1152"/>
        </w:tabs>
        <w:rPr>
          <w:rFonts w:ascii="Calibri" w:hAnsi="Calibri"/>
          <w:noProof/>
        </w:rPr>
      </w:pPr>
      <w:hyperlink w:anchor="_Toc480976442" w:history="1">
        <w:r w:rsidRPr="00C215BF">
          <w:rPr>
            <w:rStyle w:val="Hyperlink"/>
            <w:noProof/>
          </w:rPr>
          <w:t>3.1</w:t>
        </w:r>
        <w:r w:rsidRPr="00CD59D7">
          <w:rPr>
            <w:rFonts w:ascii="Calibri" w:hAnsi="Calibri"/>
            <w:noProof/>
          </w:rPr>
          <w:tab/>
        </w:r>
        <w:r w:rsidRPr="00C215BF">
          <w:rPr>
            <w:rStyle w:val="Hyperlink"/>
            <w:noProof/>
          </w:rPr>
          <w:t>IHE United States Scope of Changes</w:t>
        </w:r>
        <w:r>
          <w:rPr>
            <w:noProof/>
            <w:webHidden/>
          </w:rPr>
          <w:tab/>
        </w:r>
        <w:r>
          <w:rPr>
            <w:noProof/>
            <w:webHidden/>
          </w:rPr>
          <w:fldChar w:fldCharType="begin"/>
        </w:r>
        <w:r>
          <w:rPr>
            <w:noProof/>
            <w:webHidden/>
          </w:rPr>
          <w:instrText xml:space="preserve"> PAGEREF _Toc480976442 \h </w:instrText>
        </w:r>
        <w:r>
          <w:rPr>
            <w:noProof/>
            <w:webHidden/>
          </w:rPr>
        </w:r>
        <w:r>
          <w:rPr>
            <w:noProof/>
            <w:webHidden/>
          </w:rPr>
          <w:fldChar w:fldCharType="separate"/>
        </w:r>
        <w:r>
          <w:rPr>
            <w:noProof/>
            <w:webHidden/>
          </w:rPr>
          <w:t>9</w:t>
        </w:r>
        <w:r>
          <w:rPr>
            <w:noProof/>
            <w:webHidden/>
          </w:rPr>
          <w:fldChar w:fldCharType="end"/>
        </w:r>
      </w:hyperlink>
    </w:p>
    <w:p w:rsidR="005A7E22" w:rsidRPr="00CD59D7" w:rsidRDefault="005A7E22">
      <w:pPr>
        <w:pStyle w:val="TOC3"/>
        <w:tabs>
          <w:tab w:val="left" w:pos="1584"/>
        </w:tabs>
        <w:rPr>
          <w:rFonts w:ascii="Calibri" w:hAnsi="Calibri"/>
          <w:noProof/>
        </w:rPr>
      </w:pPr>
      <w:hyperlink w:anchor="_Toc480976443" w:history="1">
        <w:r w:rsidRPr="00C215BF">
          <w:rPr>
            <w:rStyle w:val="Hyperlink"/>
            <w:noProof/>
          </w:rPr>
          <w:t>3.1.1</w:t>
        </w:r>
        <w:r w:rsidRPr="00CD59D7">
          <w:rPr>
            <w:rFonts w:ascii="Calibri" w:hAnsi="Calibri"/>
            <w:noProof/>
          </w:rPr>
          <w:tab/>
        </w:r>
        <w:r w:rsidRPr="00C215BF">
          <w:rPr>
            <w:rStyle w:val="Hyperlink"/>
            <w:noProof/>
          </w:rPr>
          <w:t>Requirements on all HL7 V2.x transactions</w:t>
        </w:r>
        <w:r>
          <w:rPr>
            <w:noProof/>
            <w:webHidden/>
          </w:rPr>
          <w:tab/>
        </w:r>
        <w:r>
          <w:rPr>
            <w:noProof/>
            <w:webHidden/>
          </w:rPr>
          <w:fldChar w:fldCharType="begin"/>
        </w:r>
        <w:r>
          <w:rPr>
            <w:noProof/>
            <w:webHidden/>
          </w:rPr>
          <w:instrText xml:space="preserve"> PAGEREF _Toc480976443 \h </w:instrText>
        </w:r>
        <w:r>
          <w:rPr>
            <w:noProof/>
            <w:webHidden/>
          </w:rPr>
        </w:r>
        <w:r>
          <w:rPr>
            <w:noProof/>
            <w:webHidden/>
          </w:rPr>
          <w:fldChar w:fldCharType="separate"/>
        </w:r>
        <w:r>
          <w:rPr>
            <w:noProof/>
            <w:webHidden/>
          </w:rPr>
          <w:t>10</w:t>
        </w:r>
        <w:r>
          <w:rPr>
            <w:noProof/>
            <w:webHidden/>
          </w:rPr>
          <w:fldChar w:fldCharType="end"/>
        </w:r>
      </w:hyperlink>
    </w:p>
    <w:p w:rsidR="005A7E22" w:rsidRPr="00CD59D7" w:rsidRDefault="005A7E22">
      <w:pPr>
        <w:pStyle w:val="TOC4"/>
        <w:tabs>
          <w:tab w:val="left" w:pos="2160"/>
        </w:tabs>
        <w:rPr>
          <w:rFonts w:ascii="Calibri" w:hAnsi="Calibri"/>
          <w:noProof/>
        </w:rPr>
      </w:pPr>
      <w:hyperlink w:anchor="_Toc480976444" w:history="1">
        <w:r w:rsidRPr="00C215BF">
          <w:rPr>
            <w:rStyle w:val="Hyperlink"/>
            <w:noProof/>
          </w:rPr>
          <w:t>3.1.1.1</w:t>
        </w:r>
        <w:r w:rsidRPr="00CD59D7">
          <w:rPr>
            <w:rFonts w:ascii="Calibri" w:hAnsi="Calibri"/>
            <w:noProof/>
          </w:rPr>
          <w:tab/>
        </w:r>
        <w:r w:rsidRPr="00C215BF">
          <w:rPr>
            <w:rStyle w:val="Hyperlink"/>
            <w:noProof/>
          </w:rPr>
          <w:t>Patient Identification segment</w:t>
        </w:r>
        <w:r>
          <w:rPr>
            <w:noProof/>
            <w:webHidden/>
          </w:rPr>
          <w:tab/>
        </w:r>
        <w:r>
          <w:rPr>
            <w:noProof/>
            <w:webHidden/>
          </w:rPr>
          <w:fldChar w:fldCharType="begin"/>
        </w:r>
        <w:r>
          <w:rPr>
            <w:noProof/>
            <w:webHidden/>
          </w:rPr>
          <w:instrText xml:space="preserve"> PAGEREF _Toc480976444 \h </w:instrText>
        </w:r>
        <w:r>
          <w:rPr>
            <w:noProof/>
            <w:webHidden/>
          </w:rPr>
        </w:r>
        <w:r>
          <w:rPr>
            <w:noProof/>
            <w:webHidden/>
          </w:rPr>
          <w:fldChar w:fldCharType="separate"/>
        </w:r>
        <w:r>
          <w:rPr>
            <w:noProof/>
            <w:webHidden/>
          </w:rPr>
          <w:t>10</w:t>
        </w:r>
        <w:r>
          <w:rPr>
            <w:noProof/>
            <w:webHidden/>
          </w:rPr>
          <w:fldChar w:fldCharType="end"/>
        </w:r>
      </w:hyperlink>
    </w:p>
    <w:p w:rsidR="005A7E22" w:rsidRPr="00CD59D7" w:rsidRDefault="005A7E22">
      <w:pPr>
        <w:pStyle w:val="TOC1"/>
        <w:rPr>
          <w:rFonts w:ascii="Calibri" w:hAnsi="Calibri"/>
          <w:noProof/>
        </w:rPr>
      </w:pPr>
      <w:hyperlink w:anchor="_Toc480976445" w:history="1">
        <w:r w:rsidRPr="00C215BF">
          <w:rPr>
            <w:rStyle w:val="Hyperlink"/>
            <w:noProof/>
          </w:rPr>
          <w:t>Appendices</w:t>
        </w:r>
        <w:r>
          <w:rPr>
            <w:noProof/>
            <w:webHidden/>
          </w:rPr>
          <w:tab/>
        </w:r>
        <w:r>
          <w:rPr>
            <w:noProof/>
            <w:webHidden/>
          </w:rPr>
          <w:fldChar w:fldCharType="begin"/>
        </w:r>
        <w:r>
          <w:rPr>
            <w:noProof/>
            <w:webHidden/>
          </w:rPr>
          <w:instrText xml:space="preserve"> PAGEREF _Toc480976445 \h </w:instrText>
        </w:r>
        <w:r>
          <w:rPr>
            <w:noProof/>
            <w:webHidden/>
          </w:rPr>
        </w:r>
        <w:r>
          <w:rPr>
            <w:noProof/>
            <w:webHidden/>
          </w:rPr>
          <w:fldChar w:fldCharType="separate"/>
        </w:r>
        <w:r>
          <w:rPr>
            <w:noProof/>
            <w:webHidden/>
          </w:rPr>
          <w:t>19</w:t>
        </w:r>
        <w:r>
          <w:rPr>
            <w:noProof/>
            <w:webHidden/>
          </w:rPr>
          <w:fldChar w:fldCharType="end"/>
        </w:r>
      </w:hyperlink>
    </w:p>
    <w:p w:rsidR="005A7E22" w:rsidRPr="00CD59D7" w:rsidRDefault="005A7E22">
      <w:pPr>
        <w:pStyle w:val="TOC1"/>
        <w:rPr>
          <w:rFonts w:ascii="Calibri" w:hAnsi="Calibri"/>
          <w:noProof/>
        </w:rPr>
      </w:pPr>
      <w:hyperlink w:anchor="_Toc480976446" w:history="1">
        <w:r w:rsidRPr="00C215BF">
          <w:rPr>
            <w:rStyle w:val="Hyperlink"/>
            <w:noProof/>
          </w:rPr>
          <w:t>Appendix A – Informative: Introduction to AHIMA Patient Registration Use Case</w:t>
        </w:r>
        <w:r>
          <w:rPr>
            <w:noProof/>
            <w:webHidden/>
          </w:rPr>
          <w:tab/>
        </w:r>
        <w:r>
          <w:rPr>
            <w:noProof/>
            <w:webHidden/>
          </w:rPr>
          <w:fldChar w:fldCharType="begin"/>
        </w:r>
        <w:r>
          <w:rPr>
            <w:noProof/>
            <w:webHidden/>
          </w:rPr>
          <w:instrText xml:space="preserve"> PAGEREF _Toc480976446 \h </w:instrText>
        </w:r>
        <w:r>
          <w:rPr>
            <w:noProof/>
            <w:webHidden/>
          </w:rPr>
        </w:r>
        <w:r>
          <w:rPr>
            <w:noProof/>
            <w:webHidden/>
          </w:rPr>
          <w:fldChar w:fldCharType="separate"/>
        </w:r>
        <w:r>
          <w:rPr>
            <w:noProof/>
            <w:webHidden/>
          </w:rPr>
          <w:t>19</w:t>
        </w:r>
        <w:r>
          <w:rPr>
            <w:noProof/>
            <w:webHidden/>
          </w:rPr>
          <w:fldChar w:fldCharType="end"/>
        </w:r>
      </w:hyperlink>
    </w:p>
    <w:p w:rsidR="005A7E22" w:rsidRPr="00CD59D7" w:rsidRDefault="005A7E22">
      <w:pPr>
        <w:pStyle w:val="TOC2"/>
        <w:rPr>
          <w:rFonts w:ascii="Calibri" w:hAnsi="Calibri"/>
          <w:noProof/>
        </w:rPr>
      </w:pPr>
      <w:hyperlink w:anchor="_Toc480976447" w:history="1">
        <w:r w:rsidRPr="00C215BF">
          <w:rPr>
            <w:rStyle w:val="Hyperlink"/>
            <w:noProof/>
          </w:rPr>
          <w:t>A.1 Patient Registration Use Case Overview</w:t>
        </w:r>
        <w:r>
          <w:rPr>
            <w:noProof/>
            <w:webHidden/>
          </w:rPr>
          <w:tab/>
        </w:r>
        <w:r>
          <w:rPr>
            <w:noProof/>
            <w:webHidden/>
          </w:rPr>
          <w:fldChar w:fldCharType="begin"/>
        </w:r>
        <w:r>
          <w:rPr>
            <w:noProof/>
            <w:webHidden/>
          </w:rPr>
          <w:instrText xml:space="preserve"> PAGEREF _Toc480976447 \h </w:instrText>
        </w:r>
        <w:r>
          <w:rPr>
            <w:noProof/>
            <w:webHidden/>
          </w:rPr>
        </w:r>
        <w:r>
          <w:rPr>
            <w:noProof/>
            <w:webHidden/>
          </w:rPr>
          <w:fldChar w:fldCharType="separate"/>
        </w:r>
        <w:r>
          <w:rPr>
            <w:noProof/>
            <w:webHidden/>
          </w:rPr>
          <w:t>19</w:t>
        </w:r>
        <w:r>
          <w:rPr>
            <w:noProof/>
            <w:webHidden/>
          </w:rPr>
          <w:fldChar w:fldCharType="end"/>
        </w:r>
      </w:hyperlink>
    </w:p>
    <w:p w:rsidR="005A7E22" w:rsidRPr="00CD59D7" w:rsidRDefault="005A7E22">
      <w:pPr>
        <w:pStyle w:val="TOC3"/>
        <w:rPr>
          <w:rFonts w:ascii="Calibri" w:hAnsi="Calibri"/>
          <w:noProof/>
        </w:rPr>
      </w:pPr>
      <w:hyperlink w:anchor="_Toc480976448" w:history="1">
        <w:r w:rsidRPr="00C215BF">
          <w:rPr>
            <w:rStyle w:val="Hyperlink"/>
            <w:noProof/>
          </w:rPr>
          <w:t>A.1.1 Patient Registration Use Case Concepts</w:t>
        </w:r>
        <w:r>
          <w:rPr>
            <w:noProof/>
            <w:webHidden/>
          </w:rPr>
          <w:tab/>
        </w:r>
        <w:r>
          <w:rPr>
            <w:noProof/>
            <w:webHidden/>
          </w:rPr>
          <w:fldChar w:fldCharType="begin"/>
        </w:r>
        <w:r>
          <w:rPr>
            <w:noProof/>
            <w:webHidden/>
          </w:rPr>
          <w:instrText xml:space="preserve"> PAGEREF _Toc480976448 \h </w:instrText>
        </w:r>
        <w:r>
          <w:rPr>
            <w:noProof/>
            <w:webHidden/>
          </w:rPr>
        </w:r>
        <w:r>
          <w:rPr>
            <w:noProof/>
            <w:webHidden/>
          </w:rPr>
          <w:fldChar w:fldCharType="separate"/>
        </w:r>
        <w:r>
          <w:rPr>
            <w:noProof/>
            <w:webHidden/>
          </w:rPr>
          <w:t>20</w:t>
        </w:r>
        <w:r>
          <w:rPr>
            <w:noProof/>
            <w:webHidden/>
          </w:rPr>
          <w:fldChar w:fldCharType="end"/>
        </w:r>
      </w:hyperlink>
    </w:p>
    <w:p w:rsidR="005A7E22" w:rsidRPr="00CD59D7" w:rsidRDefault="005A7E22">
      <w:pPr>
        <w:pStyle w:val="TOC3"/>
        <w:rPr>
          <w:rFonts w:ascii="Calibri" w:hAnsi="Calibri"/>
          <w:noProof/>
        </w:rPr>
      </w:pPr>
      <w:hyperlink w:anchor="_Toc480976449" w:history="1">
        <w:r w:rsidRPr="00C215BF">
          <w:rPr>
            <w:rStyle w:val="Hyperlink"/>
            <w:noProof/>
          </w:rPr>
          <w:t>A.1.2 Patient Registration Use Cases</w:t>
        </w:r>
        <w:r>
          <w:rPr>
            <w:noProof/>
            <w:webHidden/>
          </w:rPr>
          <w:tab/>
        </w:r>
        <w:r>
          <w:rPr>
            <w:noProof/>
            <w:webHidden/>
          </w:rPr>
          <w:fldChar w:fldCharType="begin"/>
        </w:r>
        <w:r>
          <w:rPr>
            <w:noProof/>
            <w:webHidden/>
          </w:rPr>
          <w:instrText xml:space="preserve"> PAGEREF _Toc480976449 \h </w:instrText>
        </w:r>
        <w:r>
          <w:rPr>
            <w:noProof/>
            <w:webHidden/>
          </w:rPr>
        </w:r>
        <w:r>
          <w:rPr>
            <w:noProof/>
            <w:webHidden/>
          </w:rPr>
          <w:fldChar w:fldCharType="separate"/>
        </w:r>
        <w:r>
          <w:rPr>
            <w:noProof/>
            <w:webHidden/>
          </w:rPr>
          <w:t>21</w:t>
        </w:r>
        <w:r>
          <w:rPr>
            <w:noProof/>
            <w:webHidden/>
          </w:rPr>
          <w:fldChar w:fldCharType="end"/>
        </w:r>
      </w:hyperlink>
    </w:p>
    <w:p w:rsidR="005A7E22" w:rsidRPr="00CD59D7" w:rsidRDefault="005A7E22">
      <w:pPr>
        <w:pStyle w:val="TOC3"/>
        <w:rPr>
          <w:rFonts w:ascii="Calibri" w:hAnsi="Calibri"/>
          <w:noProof/>
        </w:rPr>
      </w:pPr>
      <w:hyperlink w:anchor="_Toc480976450" w:history="1">
        <w:r w:rsidRPr="00C215BF">
          <w:rPr>
            <w:rStyle w:val="Hyperlink"/>
            <w:noProof/>
          </w:rPr>
          <w:t>A.1.2.1 Use Case #1: Registration of Walk-in/Patient Presentation in ED</w:t>
        </w:r>
        <w:r>
          <w:rPr>
            <w:noProof/>
            <w:webHidden/>
          </w:rPr>
          <w:tab/>
        </w:r>
        <w:r>
          <w:rPr>
            <w:noProof/>
            <w:webHidden/>
          </w:rPr>
          <w:fldChar w:fldCharType="begin"/>
        </w:r>
        <w:r>
          <w:rPr>
            <w:noProof/>
            <w:webHidden/>
          </w:rPr>
          <w:instrText xml:space="preserve"> PAGEREF _Toc480976450 \h </w:instrText>
        </w:r>
        <w:r>
          <w:rPr>
            <w:noProof/>
            <w:webHidden/>
          </w:rPr>
        </w:r>
        <w:r>
          <w:rPr>
            <w:noProof/>
            <w:webHidden/>
          </w:rPr>
          <w:fldChar w:fldCharType="separate"/>
        </w:r>
        <w:r>
          <w:rPr>
            <w:noProof/>
            <w:webHidden/>
          </w:rPr>
          <w:t>21</w:t>
        </w:r>
        <w:r>
          <w:rPr>
            <w:noProof/>
            <w:webHidden/>
          </w:rPr>
          <w:fldChar w:fldCharType="end"/>
        </w:r>
      </w:hyperlink>
    </w:p>
    <w:p w:rsidR="005A7E22" w:rsidRPr="00CD59D7" w:rsidRDefault="005A7E22">
      <w:pPr>
        <w:pStyle w:val="TOC4"/>
        <w:rPr>
          <w:rFonts w:ascii="Calibri" w:hAnsi="Calibri"/>
          <w:noProof/>
        </w:rPr>
      </w:pPr>
      <w:hyperlink w:anchor="_Toc480976451" w:history="1">
        <w:r w:rsidRPr="00C215BF">
          <w:rPr>
            <w:rStyle w:val="Hyperlink"/>
            <w:noProof/>
          </w:rPr>
          <w:t>A.1.2.1.1 Use Case Description</w:t>
        </w:r>
        <w:r>
          <w:rPr>
            <w:noProof/>
            <w:webHidden/>
          </w:rPr>
          <w:tab/>
        </w:r>
        <w:r>
          <w:rPr>
            <w:noProof/>
            <w:webHidden/>
          </w:rPr>
          <w:fldChar w:fldCharType="begin"/>
        </w:r>
        <w:r>
          <w:rPr>
            <w:noProof/>
            <w:webHidden/>
          </w:rPr>
          <w:instrText xml:space="preserve"> PAGEREF _Toc480976451 \h </w:instrText>
        </w:r>
        <w:r>
          <w:rPr>
            <w:noProof/>
            <w:webHidden/>
          </w:rPr>
        </w:r>
        <w:r>
          <w:rPr>
            <w:noProof/>
            <w:webHidden/>
          </w:rPr>
          <w:fldChar w:fldCharType="separate"/>
        </w:r>
        <w:r>
          <w:rPr>
            <w:noProof/>
            <w:webHidden/>
          </w:rPr>
          <w:t>21</w:t>
        </w:r>
        <w:r>
          <w:rPr>
            <w:noProof/>
            <w:webHidden/>
          </w:rPr>
          <w:fldChar w:fldCharType="end"/>
        </w:r>
      </w:hyperlink>
    </w:p>
    <w:p w:rsidR="005A7E22" w:rsidRPr="00CD59D7" w:rsidRDefault="005A7E22">
      <w:pPr>
        <w:pStyle w:val="TOC4"/>
        <w:rPr>
          <w:rFonts w:ascii="Calibri" w:hAnsi="Calibri"/>
          <w:noProof/>
        </w:rPr>
      </w:pPr>
      <w:hyperlink w:anchor="_Toc480976452" w:history="1">
        <w:r w:rsidRPr="00C215BF">
          <w:rPr>
            <w:rStyle w:val="Hyperlink"/>
            <w:noProof/>
          </w:rPr>
          <w:t>A.1.2.1.2 Process Flow</w:t>
        </w:r>
        <w:r>
          <w:rPr>
            <w:noProof/>
            <w:webHidden/>
          </w:rPr>
          <w:tab/>
        </w:r>
        <w:r>
          <w:rPr>
            <w:noProof/>
            <w:webHidden/>
          </w:rPr>
          <w:fldChar w:fldCharType="begin"/>
        </w:r>
        <w:r>
          <w:rPr>
            <w:noProof/>
            <w:webHidden/>
          </w:rPr>
          <w:instrText xml:space="preserve"> PAGEREF _Toc480976452 \h </w:instrText>
        </w:r>
        <w:r>
          <w:rPr>
            <w:noProof/>
            <w:webHidden/>
          </w:rPr>
        </w:r>
        <w:r>
          <w:rPr>
            <w:noProof/>
            <w:webHidden/>
          </w:rPr>
          <w:fldChar w:fldCharType="separate"/>
        </w:r>
        <w:r>
          <w:rPr>
            <w:noProof/>
            <w:webHidden/>
          </w:rPr>
          <w:t>23</w:t>
        </w:r>
        <w:r>
          <w:rPr>
            <w:noProof/>
            <w:webHidden/>
          </w:rPr>
          <w:fldChar w:fldCharType="end"/>
        </w:r>
      </w:hyperlink>
    </w:p>
    <w:p w:rsidR="005A7E22" w:rsidRPr="00CD59D7" w:rsidRDefault="005A7E22">
      <w:pPr>
        <w:pStyle w:val="TOC4"/>
        <w:rPr>
          <w:rFonts w:ascii="Calibri" w:hAnsi="Calibri"/>
          <w:noProof/>
        </w:rPr>
      </w:pPr>
      <w:hyperlink w:anchor="_Toc480976453" w:history="1">
        <w:r w:rsidRPr="00C215BF">
          <w:rPr>
            <w:rStyle w:val="Hyperlink"/>
            <w:noProof/>
          </w:rPr>
          <w:t>A.1.2.1.3 Patient Registration Demographics</w:t>
        </w:r>
        <w:r>
          <w:rPr>
            <w:noProof/>
            <w:webHidden/>
          </w:rPr>
          <w:tab/>
        </w:r>
        <w:r>
          <w:rPr>
            <w:noProof/>
            <w:webHidden/>
          </w:rPr>
          <w:fldChar w:fldCharType="begin"/>
        </w:r>
        <w:r>
          <w:rPr>
            <w:noProof/>
            <w:webHidden/>
          </w:rPr>
          <w:instrText xml:space="preserve"> PAGEREF _Toc480976453 \h </w:instrText>
        </w:r>
        <w:r>
          <w:rPr>
            <w:noProof/>
            <w:webHidden/>
          </w:rPr>
        </w:r>
        <w:r>
          <w:rPr>
            <w:noProof/>
            <w:webHidden/>
          </w:rPr>
          <w:fldChar w:fldCharType="separate"/>
        </w:r>
        <w:r>
          <w:rPr>
            <w:noProof/>
            <w:webHidden/>
          </w:rPr>
          <w:t>23</w:t>
        </w:r>
        <w:r>
          <w:rPr>
            <w:noProof/>
            <w:webHidden/>
          </w:rPr>
          <w:fldChar w:fldCharType="end"/>
        </w:r>
      </w:hyperlink>
    </w:p>
    <w:p w:rsidR="005A7E22" w:rsidRPr="00CD59D7" w:rsidRDefault="005A7E22">
      <w:pPr>
        <w:pStyle w:val="TOC1"/>
        <w:rPr>
          <w:rFonts w:ascii="Calibri" w:hAnsi="Calibri"/>
          <w:noProof/>
        </w:rPr>
      </w:pPr>
      <w:hyperlink w:anchor="_Toc480976454" w:history="1">
        <w:r w:rsidRPr="00C215BF">
          <w:rPr>
            <w:rStyle w:val="Hyperlink"/>
            <w:noProof/>
          </w:rPr>
          <w:t>Glossary</w:t>
        </w:r>
        <w:r>
          <w:rPr>
            <w:noProof/>
            <w:webHidden/>
          </w:rPr>
          <w:tab/>
        </w:r>
        <w:r>
          <w:rPr>
            <w:noProof/>
            <w:webHidden/>
          </w:rPr>
          <w:fldChar w:fldCharType="begin"/>
        </w:r>
        <w:r>
          <w:rPr>
            <w:noProof/>
            <w:webHidden/>
          </w:rPr>
          <w:instrText xml:space="preserve"> PAGEREF _Toc480976454 \h </w:instrText>
        </w:r>
        <w:r>
          <w:rPr>
            <w:noProof/>
            <w:webHidden/>
          </w:rPr>
        </w:r>
        <w:r>
          <w:rPr>
            <w:noProof/>
            <w:webHidden/>
          </w:rPr>
          <w:fldChar w:fldCharType="separate"/>
        </w:r>
        <w:r>
          <w:rPr>
            <w:noProof/>
            <w:webHidden/>
          </w:rPr>
          <w:t>35</w:t>
        </w:r>
        <w:r>
          <w:rPr>
            <w:noProof/>
            <w:webHidden/>
          </w:rPr>
          <w:fldChar w:fldCharType="end"/>
        </w:r>
      </w:hyperlink>
    </w:p>
    <w:p w:rsidR="00904974" w:rsidRDefault="003277CE" w:rsidP="00D51306">
      <w:r>
        <w:rPr>
          <w:b/>
          <w:bCs/>
          <w:caps/>
          <w:sz w:val="20"/>
        </w:rPr>
        <w:fldChar w:fldCharType="end"/>
      </w:r>
    </w:p>
    <w:p w:rsidR="00D51306" w:rsidRPr="00401FCB" w:rsidRDefault="00904974" w:rsidP="00E35955">
      <w:pPr>
        <w:pStyle w:val="BodyText"/>
      </w:pPr>
      <w:r>
        <w:br w:type="page"/>
      </w:r>
      <w:r w:rsidR="000455BE" w:rsidRPr="00E35955">
        <w:rPr>
          <w:i/>
        </w:rPr>
        <w:lastRenderedPageBreak/>
        <w:t>&lt;</w:t>
      </w:r>
      <w:r w:rsidRPr="00E35955">
        <w:rPr>
          <w:i/>
        </w:rPr>
        <w:t>Authors’</w:t>
      </w:r>
      <w:r w:rsidR="000455BE" w:rsidRPr="00E35955">
        <w:rPr>
          <w:i/>
        </w:rPr>
        <w:t xml:space="preserve"> instructions</w:t>
      </w:r>
      <w:r w:rsidR="00D51306" w:rsidRPr="00E35955">
        <w:rPr>
          <w:i/>
        </w:rPr>
        <w:t>:</w:t>
      </w:r>
    </w:p>
    <w:p w:rsidR="00D51306" w:rsidRPr="00401FCB" w:rsidRDefault="00904974" w:rsidP="008D222B">
      <w:pPr>
        <w:pStyle w:val="AuthorInstructions"/>
      </w:pPr>
      <w:r>
        <w:t>Author</w:t>
      </w:r>
      <w:r w:rsidR="000455BE">
        <w:t>s’ instructions</w:t>
      </w:r>
      <w:r w:rsidR="00D51306">
        <w:t xml:space="preserve"> are denoted by </w:t>
      </w:r>
      <w:r w:rsidR="00D51306" w:rsidRPr="00401FCB">
        <w:t>brackets &lt;&gt; and italicized</w:t>
      </w:r>
      <w:r w:rsidR="0006269A">
        <w:t xml:space="preserve">. </w:t>
      </w:r>
      <w:r w:rsidR="00D51306" w:rsidRPr="00401FCB">
        <w:t xml:space="preserve">All </w:t>
      </w:r>
      <w:r w:rsidR="008D222B">
        <w:t>authors’</w:t>
      </w:r>
      <w:r w:rsidR="000455BE">
        <w:t xml:space="preserve"> instructions</w:t>
      </w:r>
      <w:r w:rsidR="00D51306" w:rsidRPr="00401FCB">
        <w:t xml:space="preserve"> should be deleted prior t</w:t>
      </w:r>
      <w:r w:rsidR="00D51306">
        <w:t>o publication for Final Text</w:t>
      </w:r>
      <w:r w:rsidR="00D51306" w:rsidRPr="00401FCB">
        <w:t>.</w:t>
      </w:r>
    </w:p>
    <w:p w:rsidR="00D51306" w:rsidRDefault="00D51306" w:rsidP="00904974">
      <w:pPr>
        <w:pStyle w:val="AuthorInstructions"/>
      </w:pPr>
      <w:r w:rsidRPr="00401FCB">
        <w:t xml:space="preserve">All </w:t>
      </w:r>
      <w:r>
        <w:t>Technical Frameworks</w:t>
      </w:r>
      <w:r w:rsidRPr="00401FCB">
        <w:t xml:space="preserve"> must be published by the IHE Document Publication specialist, not by individual domains</w:t>
      </w:r>
      <w:r w:rsidR="0006269A">
        <w:t xml:space="preserve">. </w:t>
      </w:r>
      <w:r>
        <w:t xml:space="preserve">Technical Frameworks are scheduled in advance for publication on an annual basis </w:t>
      </w:r>
      <w:r w:rsidRPr="00401FCB">
        <w:t xml:space="preserve">as part of the regular publication </w:t>
      </w:r>
      <w:r>
        <w:t xml:space="preserve">scheduling </w:t>
      </w:r>
      <w:r w:rsidRPr="00401FCB">
        <w:t>process by the domain co-chair.</w:t>
      </w:r>
    </w:p>
    <w:p w:rsidR="00D51306" w:rsidRDefault="00D51306" w:rsidP="00904974">
      <w:pPr>
        <w:pStyle w:val="AuthorInstructions"/>
      </w:pPr>
      <w:r>
        <w:t>To maintain consistency across domains, the format and structure (order) of this document (of any Technical Framework document) must not be changed or altered in any way.</w:t>
      </w:r>
    </w:p>
    <w:p w:rsidR="008B189A" w:rsidRPr="000622B6" w:rsidRDefault="008B189A" w:rsidP="008B189A">
      <w:pPr>
        <w:pStyle w:val="AuthorInstructions"/>
      </w:pPr>
      <w:r w:rsidRPr="000622B6">
        <w:t>Use of capitalization: Please follow standard English grammar rules – only proper nouns and names are upper case</w:t>
      </w:r>
      <w:r w:rsidR="0006269A">
        <w:t xml:space="preserve">. </w:t>
      </w:r>
      <w:r w:rsidRPr="000622B6">
        <w:t>For example, “Modality Actor” is upper case, but “an actor which fulfills the role of a modality” is lower case</w:t>
      </w:r>
      <w:r w:rsidR="0006269A">
        <w:t xml:space="preserve">. </w:t>
      </w:r>
      <w:r w:rsidRPr="000622B6">
        <w:t>Do not use upper case to emphasize a word/topic.&gt;</w:t>
      </w:r>
    </w:p>
    <w:p w:rsidR="00D332C5" w:rsidRDefault="00D332C5" w:rsidP="00612B66">
      <w:pPr>
        <w:pStyle w:val="Heading1"/>
        <w:tabs>
          <w:tab w:val="num" w:pos="90"/>
        </w:tabs>
        <w:ind w:left="90" w:firstLine="0"/>
      </w:pPr>
      <w:bookmarkStart w:id="0" w:name="_Toc480976427"/>
      <w:r>
        <w:lastRenderedPageBreak/>
        <w:t>Introduction</w:t>
      </w:r>
      <w:bookmarkEnd w:id="0"/>
    </w:p>
    <w:p w:rsidR="00B739D3" w:rsidRDefault="00612B66" w:rsidP="00B739D3">
      <w:pPr>
        <w:pStyle w:val="BodyText"/>
      </w:pPr>
      <w:r>
        <w:t xml:space="preserve">This document, Volume 4, of the IHE </w:t>
      </w:r>
      <w:r w:rsidR="00336A22">
        <w:t>IT Infrastructure (ITI)</w:t>
      </w:r>
      <w:r>
        <w:t xml:space="preserve"> Technical Framework describes the country-based extensions </w:t>
      </w:r>
      <w:r w:rsidR="00336A22">
        <w:t>to ITI</w:t>
      </w:r>
      <w:r>
        <w:t xml:space="preserve"> transactions and content modules.</w:t>
      </w:r>
    </w:p>
    <w:p w:rsidR="00B739D3" w:rsidRPr="00B739D3" w:rsidRDefault="00612B66" w:rsidP="00612B66">
      <w:pPr>
        <w:pStyle w:val="Heading2"/>
      </w:pPr>
      <w:bookmarkStart w:id="1" w:name="_Toc480976428"/>
      <w:r>
        <w:t>Introduction to IHE</w:t>
      </w:r>
      <w:bookmarkEnd w:id="1"/>
    </w:p>
    <w:p w:rsidR="00CC5FFC" w:rsidRPr="00502B2C" w:rsidRDefault="00CC5FFC" w:rsidP="00CC5FFC">
      <w:pPr>
        <w:pStyle w:val="BodyText"/>
      </w:pPr>
      <w:r w:rsidRPr="00502B2C">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CC5FFC" w:rsidRPr="00502B2C" w:rsidRDefault="00CC5FFC" w:rsidP="00CC5FFC">
      <w:pPr>
        <w:pStyle w:val="BodyText"/>
      </w:pPr>
      <w:r w:rsidRPr="00502B2C">
        <w:t xml:space="preserve">The primary output of IHE is system implementation guides, called IHE </w:t>
      </w:r>
      <w:r>
        <w:t>profile</w:t>
      </w:r>
      <w:r w:rsidRPr="00502B2C">
        <w:t xml:space="preserve">s. IHE publishes each profile through a well-defined process of public review and </w:t>
      </w:r>
      <w:r>
        <w:t>Trial Implementation</w:t>
      </w:r>
      <w:r w:rsidRPr="00502B2C">
        <w:t xml:space="preserve"> and gathers profiles that have reached </w:t>
      </w:r>
      <w:r>
        <w:t>Final Text</w:t>
      </w:r>
      <w:r w:rsidRPr="00502B2C">
        <w:t xml:space="preserve"> status into an IHE Technical Framework, of which this volume is a part.</w:t>
      </w:r>
    </w:p>
    <w:p w:rsidR="000455BE" w:rsidRDefault="000455BE" w:rsidP="00904974">
      <w:pPr>
        <w:pStyle w:val="BodyText"/>
      </w:pPr>
      <w:bookmarkStart w:id="2" w:name="_Toc285612214"/>
      <w:r>
        <w:t xml:space="preserve">For more general information regarding IHE, refer to </w:t>
      </w:r>
      <w:hyperlink r:id="rId9" w:history="1">
        <w:r w:rsidRPr="00EA7BB5">
          <w:rPr>
            <w:rStyle w:val="Hyperlink"/>
          </w:rPr>
          <w:t>www.ihe.net</w:t>
        </w:r>
      </w:hyperlink>
      <w:r w:rsidR="0006269A">
        <w:t xml:space="preserve">. </w:t>
      </w:r>
      <w:r>
        <w:t xml:space="preserve">It is strongly recommended that, prior to reading this volume, the reader familiarizes themselves with the concepts defined in the </w:t>
      </w:r>
      <w:r w:rsidRPr="00DC44AE">
        <w:rPr>
          <w:i/>
        </w:rPr>
        <w:t>IHE Technical Frameworks General Introduction</w:t>
      </w:r>
      <w:r>
        <w:t xml:space="preserve"> </w:t>
      </w:r>
      <w:r w:rsidRPr="00451848">
        <w:rPr>
          <w:highlight w:val="yellow"/>
        </w:rPr>
        <w:t>&lt;</w:t>
      </w:r>
      <w:r w:rsidR="00CC5FFC" w:rsidRPr="00451848">
        <w:rPr>
          <w:highlight w:val="yellow"/>
        </w:rPr>
        <w:t>insert</w:t>
      </w:r>
      <w:r w:rsidR="00CC5FFC">
        <w:rPr>
          <w:highlight w:val="yellow"/>
        </w:rPr>
        <w:t xml:space="preserve"> GI </w:t>
      </w:r>
      <w:r w:rsidRPr="00451848">
        <w:rPr>
          <w:highlight w:val="yellow"/>
        </w:rPr>
        <w:t>link&gt;.</w:t>
      </w:r>
    </w:p>
    <w:p w:rsidR="000455BE" w:rsidRPr="003B0A01" w:rsidRDefault="000455BE" w:rsidP="000455BE">
      <w:pPr>
        <w:pStyle w:val="Heading2"/>
      </w:pPr>
      <w:bookmarkStart w:id="3" w:name="_Toc473170357"/>
      <w:bookmarkStart w:id="4" w:name="_Toc504625754"/>
      <w:bookmarkStart w:id="5" w:name="_Toc530192906"/>
      <w:bookmarkStart w:id="6" w:name="_Toc1391408"/>
      <w:bookmarkStart w:id="7" w:name="_Toc1455607"/>
      <w:bookmarkStart w:id="8" w:name="_Toc1455662"/>
      <w:bookmarkStart w:id="9" w:name="_Toc301797274"/>
      <w:bookmarkStart w:id="10" w:name="_Toc315701179"/>
      <w:bookmarkStart w:id="11" w:name="_Toc480976429"/>
      <w:r w:rsidRPr="003B0A01">
        <w:t>Intended Audience</w:t>
      </w:r>
      <w:bookmarkEnd w:id="3"/>
      <w:bookmarkEnd w:id="4"/>
      <w:bookmarkEnd w:id="5"/>
      <w:bookmarkEnd w:id="6"/>
      <w:bookmarkEnd w:id="7"/>
      <w:bookmarkEnd w:id="8"/>
      <w:bookmarkEnd w:id="9"/>
      <w:bookmarkEnd w:id="10"/>
      <w:bookmarkEnd w:id="11"/>
      <w:r w:rsidRPr="003B0A01">
        <w:t xml:space="preserve"> </w:t>
      </w:r>
    </w:p>
    <w:p w:rsidR="000455BE" w:rsidRDefault="000455BE" w:rsidP="00904974">
      <w:pPr>
        <w:pStyle w:val="BodyText"/>
      </w:pPr>
      <w:bookmarkStart w:id="12" w:name="_Toc473170359"/>
      <w:bookmarkStart w:id="13" w:name="_Toc504625756"/>
      <w:bookmarkStart w:id="14" w:name="_Toc530192908"/>
      <w:bookmarkStart w:id="15" w:name="_Toc1391410"/>
      <w:bookmarkStart w:id="16" w:name="_Toc1455609"/>
      <w:bookmarkStart w:id="17" w:name="_Toc1455664"/>
      <w:r>
        <w:t>The intended audience of IHE Technical Frameworks Volume 4 is:</w:t>
      </w:r>
    </w:p>
    <w:p w:rsidR="000455BE" w:rsidRDefault="000455BE" w:rsidP="00E35955">
      <w:pPr>
        <w:pStyle w:val="ListBullet2"/>
      </w:pPr>
      <w:r>
        <w:t>Those interested in integrating healthcare information systems and workflows on an international or country basis</w:t>
      </w:r>
    </w:p>
    <w:p w:rsidR="000455BE" w:rsidRDefault="000455BE" w:rsidP="00E35955">
      <w:pPr>
        <w:pStyle w:val="ListBullet2"/>
      </w:pPr>
      <w:r>
        <w:t xml:space="preserve">IT departments of healthcare institutions </w:t>
      </w:r>
    </w:p>
    <w:p w:rsidR="000455BE" w:rsidRDefault="000455BE" w:rsidP="00E35955">
      <w:pPr>
        <w:pStyle w:val="ListBullet2"/>
      </w:pPr>
      <w:r>
        <w:t>Technical staff of vendors participating in the IHE initiative</w:t>
      </w:r>
    </w:p>
    <w:p w:rsidR="000455BE" w:rsidRDefault="000455BE" w:rsidP="00E35955">
      <w:pPr>
        <w:pStyle w:val="ListBullet2"/>
      </w:pPr>
      <w:r>
        <w:t>Experts involved in standards development</w:t>
      </w:r>
    </w:p>
    <w:p w:rsidR="00D332C5" w:rsidRPr="003B0A01" w:rsidRDefault="00D332C5" w:rsidP="003B0A01">
      <w:pPr>
        <w:pStyle w:val="Heading2"/>
      </w:pPr>
      <w:bookmarkStart w:id="18" w:name="_Toc480976430"/>
      <w:bookmarkEnd w:id="2"/>
      <w:bookmarkEnd w:id="12"/>
      <w:bookmarkEnd w:id="13"/>
      <w:bookmarkEnd w:id="14"/>
      <w:bookmarkEnd w:id="15"/>
      <w:bookmarkEnd w:id="16"/>
      <w:bookmarkEnd w:id="17"/>
      <w:r w:rsidRPr="003B0A01">
        <w:t xml:space="preserve">Overview of Volume </w:t>
      </w:r>
      <w:r w:rsidR="00972B44" w:rsidRPr="003B0A01">
        <w:t>4</w:t>
      </w:r>
      <w:bookmarkEnd w:id="18"/>
    </w:p>
    <w:p w:rsidR="00783231" w:rsidRDefault="001B1869" w:rsidP="00783231">
      <w:pPr>
        <w:pStyle w:val="BodyText"/>
      </w:pPr>
      <w:r w:rsidRPr="00783231">
        <w:t>This volume contains information about the scope of national extensions to the transactions</w:t>
      </w:r>
      <w:r>
        <w:t xml:space="preserve"> </w:t>
      </w:r>
      <w:r w:rsidR="008240ED">
        <w:t xml:space="preserve">and/or content modules </w:t>
      </w:r>
      <w:r>
        <w:t xml:space="preserve">defined in the IHE </w:t>
      </w:r>
      <w:r w:rsidR="00336A22">
        <w:t xml:space="preserve">IT Infrastructure (ITI) </w:t>
      </w:r>
      <w:r>
        <w:t>Technical Framework</w:t>
      </w:r>
      <w:r w:rsidR="0006269A">
        <w:t xml:space="preserve">. </w:t>
      </w:r>
      <w:r>
        <w:t>Section 2 describes the permitted scope of national extensions and the process by which national IHE initiatives can propose such extensions for approval by the IHE Technical Committee and documentation in the IHE Technical Framework</w:t>
      </w:r>
      <w:r w:rsidR="0006269A">
        <w:t xml:space="preserve">. </w:t>
      </w:r>
      <w:r>
        <w:t xml:space="preserve">Section 3 </w:t>
      </w:r>
      <w:r w:rsidR="008240ED">
        <w:t>and beyond describe the national extensions, per country, which have been defined</w:t>
      </w:r>
      <w:r w:rsidR="0006269A">
        <w:t xml:space="preserve">. </w:t>
      </w:r>
      <w:r w:rsidR="008240ED">
        <w:t>Examples include specific transaction or content changes for IHE Canada, IHE Germany, IHE Japan, etc.</w:t>
      </w:r>
    </w:p>
    <w:p w:rsidR="000455BE" w:rsidRPr="003B0A01" w:rsidRDefault="000455BE" w:rsidP="000455BE">
      <w:pPr>
        <w:pStyle w:val="Heading2"/>
      </w:pPr>
      <w:bookmarkStart w:id="19" w:name="_Toc480976431"/>
      <w:r>
        <w:t>Comment Process</w:t>
      </w:r>
      <w:bookmarkEnd w:id="19"/>
    </w:p>
    <w:p w:rsidR="000455BE" w:rsidRDefault="000455BE" w:rsidP="000455BE">
      <w:pPr>
        <w:pStyle w:val="BodyText"/>
        <w:rPr>
          <w:szCs w:val="17"/>
        </w:rPr>
      </w:pPr>
      <w:r>
        <w:t xml:space="preserve">IHE International welcomes comments on this document and the IHE initiative. They can be submitted by sending an email to the co-chairs and secretary of the </w:t>
      </w:r>
      <w:r w:rsidR="00336A22">
        <w:t>IT Infrastructure d</w:t>
      </w:r>
      <w:r>
        <w:t xml:space="preserve">omain committees at </w:t>
      </w:r>
      <w:r w:rsidR="00336A22">
        <w:t>iti</w:t>
      </w:r>
      <w:r>
        <w:t>@ihe.net.</w:t>
      </w:r>
      <w:r w:rsidRPr="000A7A31">
        <w:rPr>
          <w:szCs w:val="17"/>
        </w:rPr>
        <w:tab/>
      </w:r>
    </w:p>
    <w:p w:rsidR="00783231" w:rsidRPr="003B0A01" w:rsidRDefault="00783231" w:rsidP="003B0A01">
      <w:pPr>
        <w:pStyle w:val="Heading2"/>
      </w:pPr>
      <w:bookmarkStart w:id="20" w:name="_Toc302562654"/>
      <w:bookmarkStart w:id="21" w:name="_Toc480976432"/>
      <w:r w:rsidRPr="003B0A01">
        <w:lastRenderedPageBreak/>
        <w:t>Copyright Licenses</w:t>
      </w:r>
      <w:bookmarkEnd w:id="20"/>
      <w:bookmarkEnd w:id="21"/>
    </w:p>
    <w:p w:rsidR="00CC5FFC" w:rsidRPr="00502B2C" w:rsidRDefault="00CC5FFC" w:rsidP="00CC5FFC">
      <w:pPr>
        <w:pStyle w:val="BodyText"/>
      </w:pPr>
      <w:r w:rsidRPr="00502B2C">
        <w:t xml:space="preserve">IHE International hereby grants to each Member Organization, and to any other user of these documents, an irrevocable, worldwide, perpetual, royalty-free, nontransferable, nonexclusive, non-sublicensable license under its copyrights in any IHE </w:t>
      </w:r>
      <w:r>
        <w:t>profile</w:t>
      </w:r>
      <w:r w:rsidRPr="00502B2C">
        <w:t xml:space="preserve">s and Technical Framework documents, as well as any additional copyrighted materials that will be owned by IHE International and will be made available for use by Member Organizations, to reproduce and distribute (in any and all print, electronic or other means of reproduction, storage or transmission) such IHE Technical Documents. </w:t>
      </w:r>
    </w:p>
    <w:p w:rsidR="00783231" w:rsidRDefault="00CC5FFC" w:rsidP="00783231">
      <w:pPr>
        <w:pStyle w:val="BodyText"/>
      </w:pPr>
      <w:r w:rsidRPr="00502B2C">
        <w:t>The licenses covered by this Copyright License are only to those copyrights owned or controlled by IHE International itself</w:t>
      </w:r>
      <w:r>
        <w:t xml:space="preserve">. </w:t>
      </w:r>
      <w:r w:rsidRPr="00502B2C">
        <w:t>If parts of the Technical Framework are included in products that also include materials owned or controlled by other parties, licenses to use those products are beyond the scope of this IHE document and would have to be obtained from that other party.</w:t>
      </w:r>
    </w:p>
    <w:p w:rsidR="00783231" w:rsidRDefault="00783231" w:rsidP="009866A0">
      <w:pPr>
        <w:pStyle w:val="Heading3"/>
      </w:pPr>
      <w:bookmarkStart w:id="22" w:name="_Toc302562655"/>
      <w:bookmarkStart w:id="23" w:name="_Toc480976433"/>
      <w:r>
        <w:t xml:space="preserve">Copyright of </w:t>
      </w:r>
      <w:r w:rsidRPr="009866A0">
        <w:t>Base</w:t>
      </w:r>
      <w:r>
        <w:t xml:space="preserve"> Standards</w:t>
      </w:r>
      <w:bookmarkEnd w:id="22"/>
      <w:bookmarkEnd w:id="23"/>
    </w:p>
    <w:p w:rsidR="00CC5FFC" w:rsidRPr="00502B2C" w:rsidRDefault="00CC5FFC" w:rsidP="00CC5FFC">
      <w:pPr>
        <w:pStyle w:val="BodyText"/>
      </w:pPr>
      <w:r w:rsidRPr="00502B2C">
        <w:t xml:space="preserve">IHE </w:t>
      </w:r>
      <w:r>
        <w:t>t</w:t>
      </w:r>
      <w:r w:rsidRPr="00502B2C">
        <w:t xml:space="preserve">echnical </w:t>
      </w:r>
      <w:r>
        <w:t>d</w:t>
      </w:r>
      <w:r w:rsidRPr="00502B2C">
        <w:t xml:space="preserve">ocuments refer to and make use of </w:t>
      </w:r>
      <w:r w:rsidR="003672CA" w:rsidRPr="00502B2C">
        <w:t>several</w:t>
      </w:r>
      <w:r w:rsidRPr="00502B2C">
        <w:t xml:space="preserve"> standards developed and published by several standards development organizations. All rights for their respective base standards are reserved by these organizations. This agreement does not supersede any copyright provisions applicable to such base standards.</w:t>
      </w:r>
    </w:p>
    <w:p w:rsidR="00783231" w:rsidRDefault="00CC5FFC" w:rsidP="00783231">
      <w:pPr>
        <w:pStyle w:val="BodyText"/>
      </w:pPr>
      <w:r w:rsidRPr="00502B2C">
        <w:t>Health Level Seven, Inc. has granted permission to IHE to reproduce tables from the HL7 standard. The HL7 tables in this document are copyrighted by Health Level Seven, Inc. All rights reserved. Material drawn from these d</w:t>
      </w:r>
      <w:r>
        <w:t>ocuments is credited where used</w:t>
      </w:r>
      <w:r w:rsidR="00783231">
        <w:t>.</w:t>
      </w:r>
    </w:p>
    <w:p w:rsidR="00783231" w:rsidRPr="003B0A01" w:rsidRDefault="00783231" w:rsidP="003B0A01">
      <w:pPr>
        <w:pStyle w:val="Heading2"/>
      </w:pPr>
      <w:bookmarkStart w:id="24" w:name="_Toc259700926"/>
      <w:bookmarkStart w:id="25" w:name="_Toc259701190"/>
      <w:bookmarkStart w:id="26" w:name="_Toc302562656"/>
      <w:bookmarkStart w:id="27" w:name="_Toc480976434"/>
      <w:r w:rsidRPr="003B0A01">
        <w:t>Trademark</w:t>
      </w:r>
      <w:bookmarkEnd w:id="24"/>
      <w:bookmarkEnd w:id="25"/>
      <w:bookmarkEnd w:id="26"/>
      <w:bookmarkEnd w:id="27"/>
    </w:p>
    <w:p w:rsidR="00783231" w:rsidRDefault="00CC5FFC" w:rsidP="00783231">
      <w:pPr>
        <w:pStyle w:val="BodyText"/>
      </w:pPr>
      <w:r w:rsidRPr="00502B2C">
        <w:t>IHE</w:t>
      </w:r>
      <w:r w:rsidRPr="00502B2C">
        <w:rPr>
          <w:vertAlign w:val="superscript"/>
        </w:rPr>
        <w:t>®</w:t>
      </w:r>
      <w:r w:rsidRPr="00502B2C">
        <w:t xml:space="preserve"> and the IHE logo are trademarks of the Healthcare Information Management Systems Society in the United States and trademarks of IHE Europe in the European Community. They may only be used with the written consent of the IHE International Board Operations Committee, which may be given to a Member Organization in broad terms for any use that is consistent with the IHE mission and operating principles.</w:t>
      </w:r>
    </w:p>
    <w:p w:rsidR="00783231" w:rsidRPr="003B0A01" w:rsidRDefault="00783231" w:rsidP="003B0A01">
      <w:pPr>
        <w:pStyle w:val="Heading2"/>
      </w:pPr>
      <w:bookmarkStart w:id="28" w:name="_Toc302562657"/>
      <w:bookmarkStart w:id="29" w:name="_Toc480976435"/>
      <w:r w:rsidRPr="003B0A01">
        <w:t>Disclaimer Regarding Patent Rights</w:t>
      </w:r>
      <w:bookmarkEnd w:id="28"/>
      <w:bookmarkEnd w:id="29"/>
    </w:p>
    <w:p w:rsidR="00CC5FFC" w:rsidRPr="00502B2C" w:rsidRDefault="00CC5FFC" w:rsidP="00CC5FFC">
      <w:pPr>
        <w:pStyle w:val="BodyText"/>
        <w:rPr>
          <w:i/>
          <w:iCs/>
        </w:rPr>
      </w:pPr>
      <w:r w:rsidRPr="00502B2C">
        <w:rPr>
          <w:i/>
          <w:iCs/>
        </w:rPr>
        <w:t xml:space="preserve">&lt;Use the following language when no patent claims have been asserted against any of the content of the domain’s Technical Frameworks. Use the table at </w:t>
      </w:r>
      <w:hyperlink r:id="rId10" w:history="1">
        <w:r w:rsidRPr="00843596">
          <w:rPr>
            <w:rStyle w:val="Hyperlink"/>
            <w:i/>
            <w:iCs/>
          </w:rPr>
          <w:t>http://www.ihe.net/Patent_Disclosure_Process</w:t>
        </w:r>
      </w:hyperlink>
      <w:r w:rsidRPr="00502B2C">
        <w:rPr>
          <w:i/>
          <w:iCs/>
        </w:rPr>
        <w:t xml:space="preserve"> to determine this.&gt;</w:t>
      </w:r>
    </w:p>
    <w:p w:rsidR="00CC5FFC" w:rsidRPr="00502B2C" w:rsidRDefault="00CC5FFC" w:rsidP="00CC5FFC">
      <w:pPr>
        <w:pStyle w:val="BodyText"/>
      </w:pPr>
      <w:r w:rsidRPr="00502B2C">
        <w:t xml:space="preserve">Attention is called to the possibility that implementation of the specifications in this document may require use of subject matter covered by patent rights. By publication of this document, no position is taken with respect to the existence or validity of any patent rights in connection therewith. IHE International is not responsible for identifying Necessary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the specifications in this document are expressly advised that determination of the validity of any patent rights, and the risk of infringement of such rights, is </w:t>
      </w:r>
      <w:r w:rsidRPr="00502B2C">
        <w:lastRenderedPageBreak/>
        <w:t xml:space="preserve">entirely their own responsibility. Further information about the IHE International patent disclosure process including links to forms for making disclosures is available at </w:t>
      </w:r>
      <w:hyperlink r:id="rId11" w:history="1">
        <w:r>
          <w:rPr>
            <w:rStyle w:val="Hyperlink"/>
          </w:rPr>
          <w:t>http://www.ihe.net/Patent_Disclosure_Process</w:t>
        </w:r>
      </w:hyperlink>
      <w:r w:rsidRPr="00502B2C">
        <w:t xml:space="preserve">. Please address questions about the patent disclosure process to the secretary of the IHE International Board: </w:t>
      </w:r>
      <w:hyperlink r:id="rId12" w:history="1">
        <w:r w:rsidRPr="00502B2C">
          <w:rPr>
            <w:rStyle w:val="Hyperlink"/>
          </w:rPr>
          <w:t>secretary@ihe.net</w:t>
        </w:r>
      </w:hyperlink>
      <w:r w:rsidRPr="00502B2C">
        <w:t>.</w:t>
      </w:r>
    </w:p>
    <w:p w:rsidR="00783231" w:rsidRPr="003B0A01" w:rsidRDefault="00783231" w:rsidP="003B0A01">
      <w:pPr>
        <w:pStyle w:val="Heading2"/>
      </w:pPr>
      <w:bookmarkStart w:id="30" w:name="_Toc480976436"/>
      <w:r w:rsidRPr="003B0A01">
        <w:t>History of Document Changes</w:t>
      </w:r>
      <w:bookmarkEnd w:id="30"/>
    </w:p>
    <w:p w:rsidR="00783231" w:rsidRDefault="00783231" w:rsidP="00783231">
      <w:pPr>
        <w:pStyle w:val="BodyText"/>
      </w:pPr>
      <w:r>
        <w:t>This section provides a brief summary of changes and additions to this document.</w:t>
      </w:r>
    </w:p>
    <w:p w:rsidR="00904974" w:rsidRDefault="00904974" w:rsidP="00904974">
      <w:pPr>
        <w:pStyle w:val="BodyText"/>
        <w:rPr>
          <w:i/>
        </w:rPr>
      </w:pPr>
      <w:r w:rsidRPr="00502B2C">
        <w:rPr>
          <w:i/>
        </w:rPr>
        <w:t>&lt;</w:t>
      </w:r>
      <w:r>
        <w:rPr>
          <w:i/>
        </w:rPr>
        <w:t xml:space="preserve">The author/technical committee will complete the Change Summary column </w:t>
      </w:r>
      <w:r w:rsidRPr="00502B2C">
        <w:rPr>
          <w:i/>
        </w:rPr>
        <w:t>each time that the document is re-published as final text</w:t>
      </w:r>
      <w:r>
        <w:rPr>
          <w:i/>
        </w:rPr>
        <w:t>.</w:t>
      </w:r>
      <w:r w:rsidRPr="00502B2C">
        <w:rPr>
          <w:i/>
        </w:rPr>
        <w:t xml:space="preserve"> The IHE Publication Specialist will </w:t>
      </w:r>
      <w:r>
        <w:rPr>
          <w:i/>
        </w:rPr>
        <w:t>complete the Date and Document Revision columns.</w:t>
      </w:r>
      <w:r w:rsidRPr="00502B2C">
        <w:rPr>
          <w:i/>
        </w:rPr>
        <w:t>&gt;</w:t>
      </w:r>
    </w:p>
    <w:p w:rsidR="00CC5FFC" w:rsidRPr="00E35955" w:rsidRDefault="00CC5FFC" w:rsidP="00265C9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1435"/>
        <w:gridCol w:w="6798"/>
      </w:tblGrid>
      <w:tr w:rsidR="00783231" w:rsidTr="00B374BD">
        <w:tc>
          <w:tcPr>
            <w:tcW w:w="1368" w:type="dxa"/>
            <w:shd w:val="clear" w:color="auto" w:fill="D9D9D9"/>
          </w:tcPr>
          <w:p w:rsidR="00783231" w:rsidRPr="00886D2B" w:rsidRDefault="00783231" w:rsidP="00904974">
            <w:pPr>
              <w:pStyle w:val="TableEntryHeader"/>
            </w:pPr>
            <w:r w:rsidRPr="00886D2B">
              <w:t>Date</w:t>
            </w:r>
          </w:p>
        </w:tc>
        <w:tc>
          <w:tcPr>
            <w:tcW w:w="1440" w:type="dxa"/>
            <w:shd w:val="clear" w:color="auto" w:fill="D9D9D9"/>
          </w:tcPr>
          <w:p w:rsidR="00783231" w:rsidRPr="00886D2B" w:rsidRDefault="00783231" w:rsidP="00904974">
            <w:pPr>
              <w:pStyle w:val="TableEntryHeader"/>
            </w:pPr>
            <w:r w:rsidRPr="00886D2B">
              <w:t>Document Revision</w:t>
            </w:r>
          </w:p>
        </w:tc>
        <w:tc>
          <w:tcPr>
            <w:tcW w:w="7056" w:type="dxa"/>
            <w:shd w:val="clear" w:color="auto" w:fill="D9D9D9"/>
          </w:tcPr>
          <w:p w:rsidR="00783231" w:rsidRPr="00886D2B" w:rsidRDefault="00783231" w:rsidP="00904974">
            <w:pPr>
              <w:pStyle w:val="TableEntryHeader"/>
            </w:pPr>
            <w:r w:rsidRPr="00886D2B">
              <w:t>Change Summary</w:t>
            </w:r>
          </w:p>
        </w:tc>
      </w:tr>
      <w:tr w:rsidR="00783231" w:rsidTr="00FD65D1">
        <w:tc>
          <w:tcPr>
            <w:tcW w:w="1368" w:type="dxa"/>
            <w:shd w:val="clear" w:color="auto" w:fill="auto"/>
          </w:tcPr>
          <w:p w:rsidR="00783231" w:rsidRDefault="00783231" w:rsidP="00904974">
            <w:pPr>
              <w:pStyle w:val="TableEntry"/>
            </w:pPr>
          </w:p>
        </w:tc>
        <w:tc>
          <w:tcPr>
            <w:tcW w:w="1440" w:type="dxa"/>
            <w:shd w:val="clear" w:color="auto" w:fill="auto"/>
          </w:tcPr>
          <w:p w:rsidR="00783231" w:rsidRDefault="00783231" w:rsidP="00904974">
            <w:pPr>
              <w:pStyle w:val="TableEntry"/>
            </w:pPr>
          </w:p>
        </w:tc>
        <w:tc>
          <w:tcPr>
            <w:tcW w:w="7056" w:type="dxa"/>
            <w:shd w:val="clear" w:color="auto" w:fill="auto"/>
          </w:tcPr>
          <w:p w:rsidR="00783231" w:rsidRDefault="00783231" w:rsidP="00904974">
            <w:pPr>
              <w:pStyle w:val="TableEntry"/>
            </w:pPr>
          </w:p>
        </w:tc>
      </w:tr>
      <w:tr w:rsidR="00783231" w:rsidTr="00FD65D1">
        <w:tc>
          <w:tcPr>
            <w:tcW w:w="1368" w:type="dxa"/>
            <w:shd w:val="clear" w:color="auto" w:fill="auto"/>
          </w:tcPr>
          <w:p w:rsidR="00783231" w:rsidRDefault="00783231" w:rsidP="00904974">
            <w:pPr>
              <w:pStyle w:val="TableEntry"/>
            </w:pPr>
          </w:p>
        </w:tc>
        <w:tc>
          <w:tcPr>
            <w:tcW w:w="1440" w:type="dxa"/>
            <w:shd w:val="clear" w:color="auto" w:fill="auto"/>
          </w:tcPr>
          <w:p w:rsidR="00783231" w:rsidRDefault="00783231" w:rsidP="00904974">
            <w:pPr>
              <w:pStyle w:val="TableEntry"/>
            </w:pPr>
          </w:p>
        </w:tc>
        <w:tc>
          <w:tcPr>
            <w:tcW w:w="7056" w:type="dxa"/>
            <w:shd w:val="clear" w:color="auto" w:fill="auto"/>
          </w:tcPr>
          <w:p w:rsidR="00783231" w:rsidRDefault="00783231" w:rsidP="00904974">
            <w:pPr>
              <w:pStyle w:val="TableEntry"/>
            </w:pPr>
          </w:p>
        </w:tc>
      </w:tr>
      <w:tr w:rsidR="00783231" w:rsidTr="00FD65D1">
        <w:tc>
          <w:tcPr>
            <w:tcW w:w="1368" w:type="dxa"/>
            <w:shd w:val="clear" w:color="auto" w:fill="auto"/>
          </w:tcPr>
          <w:p w:rsidR="00783231" w:rsidRDefault="00783231" w:rsidP="00904974">
            <w:pPr>
              <w:pStyle w:val="TableEntry"/>
            </w:pPr>
          </w:p>
        </w:tc>
        <w:tc>
          <w:tcPr>
            <w:tcW w:w="1440" w:type="dxa"/>
            <w:shd w:val="clear" w:color="auto" w:fill="auto"/>
          </w:tcPr>
          <w:p w:rsidR="00783231" w:rsidRDefault="00783231" w:rsidP="00904974">
            <w:pPr>
              <w:pStyle w:val="TableEntry"/>
            </w:pPr>
          </w:p>
        </w:tc>
        <w:tc>
          <w:tcPr>
            <w:tcW w:w="7056" w:type="dxa"/>
            <w:shd w:val="clear" w:color="auto" w:fill="auto"/>
          </w:tcPr>
          <w:p w:rsidR="00783231" w:rsidRDefault="00783231" w:rsidP="00904974">
            <w:pPr>
              <w:pStyle w:val="TableEntry"/>
            </w:pPr>
          </w:p>
        </w:tc>
      </w:tr>
      <w:tr w:rsidR="00783231" w:rsidTr="00FD65D1">
        <w:tc>
          <w:tcPr>
            <w:tcW w:w="1368" w:type="dxa"/>
            <w:shd w:val="clear" w:color="auto" w:fill="auto"/>
          </w:tcPr>
          <w:p w:rsidR="00783231" w:rsidRDefault="00783231" w:rsidP="00904974">
            <w:pPr>
              <w:pStyle w:val="TableEntry"/>
            </w:pPr>
          </w:p>
        </w:tc>
        <w:tc>
          <w:tcPr>
            <w:tcW w:w="1440" w:type="dxa"/>
            <w:shd w:val="clear" w:color="auto" w:fill="auto"/>
          </w:tcPr>
          <w:p w:rsidR="00783231" w:rsidRDefault="00783231" w:rsidP="00904974">
            <w:pPr>
              <w:pStyle w:val="TableEntry"/>
            </w:pPr>
          </w:p>
        </w:tc>
        <w:tc>
          <w:tcPr>
            <w:tcW w:w="7056" w:type="dxa"/>
            <w:shd w:val="clear" w:color="auto" w:fill="auto"/>
          </w:tcPr>
          <w:p w:rsidR="00783231" w:rsidRDefault="00783231" w:rsidP="00904974">
            <w:pPr>
              <w:pStyle w:val="TableEntry"/>
            </w:pPr>
          </w:p>
        </w:tc>
      </w:tr>
    </w:tbl>
    <w:p w:rsidR="00783231" w:rsidRPr="00080418" w:rsidRDefault="00783231" w:rsidP="00783231">
      <w:pPr>
        <w:pStyle w:val="BodyText"/>
      </w:pPr>
    </w:p>
    <w:p w:rsidR="00783231" w:rsidRDefault="00783231">
      <w:pPr>
        <w:pStyle w:val="BodyText"/>
      </w:pPr>
    </w:p>
    <w:p w:rsidR="00D332C5" w:rsidRDefault="00D332C5" w:rsidP="00B27606">
      <w:pPr>
        <w:pStyle w:val="Heading1"/>
        <w:tabs>
          <w:tab w:val="num" w:pos="0"/>
        </w:tabs>
        <w:ind w:hanging="360"/>
      </w:pPr>
      <w:bookmarkStart w:id="31" w:name="_Toc480976437"/>
      <w:r>
        <w:lastRenderedPageBreak/>
        <w:t>Overview of National Extensions to the Technical Framework</w:t>
      </w:r>
      <w:bookmarkEnd w:id="31"/>
    </w:p>
    <w:p w:rsidR="00D332C5" w:rsidRDefault="00D332C5" w:rsidP="00DC2A23">
      <w:pPr>
        <w:pStyle w:val="BodyText"/>
      </w:pPr>
      <w:r>
        <w:t>The goal of IHE is to promote implementation of standards-based solutions to improve workflow and access to information in support of optimal patient care. To that end, IHE encourages the deve</w:t>
      </w:r>
      <w:r w:rsidR="00A356E5">
        <w:t>lopment of IHE National Deployment Committees</w:t>
      </w:r>
      <w:r>
        <w:t xml:space="preserve"> to address issues specific to local health systems, policies and traditions of care. </w:t>
      </w:r>
      <w:r w:rsidR="00DC2A23">
        <w:t xml:space="preserve">The role of these organizations and information about how they are formed is available at </w:t>
      </w:r>
      <w:hyperlink r:id="rId13" w:anchor="National_Deployment" w:history="1">
        <w:r w:rsidR="00CC5FFC">
          <w:rPr>
            <w:rStyle w:val="Hyperlink"/>
          </w:rPr>
          <w:t>http://www.ihe.net/Governance/#National_Deployment</w:t>
        </w:r>
      </w:hyperlink>
      <w:r w:rsidR="00DC2A23">
        <w:t xml:space="preserve">. </w:t>
      </w:r>
    </w:p>
    <w:p w:rsidR="00D332C5" w:rsidRDefault="00D332C5">
      <w:pPr>
        <w:pStyle w:val="Heading2"/>
      </w:pPr>
      <w:bookmarkStart w:id="32" w:name="_Toc480976438"/>
      <w:r>
        <w:t>Scope of National Extensions</w:t>
      </w:r>
      <w:bookmarkEnd w:id="32"/>
    </w:p>
    <w:p w:rsidR="00D332C5" w:rsidRDefault="00D332C5" w:rsidP="00DC2A23">
      <w:pPr>
        <w:pStyle w:val="BodyText"/>
      </w:pPr>
      <w:r>
        <w:t>National extensions to the IHE Technical Framework are allowed in order to address specific local healthcare needs and promote the implementation of the IHE Technical Framework</w:t>
      </w:r>
      <w:r w:rsidR="00DC2A23">
        <w:t>s</w:t>
      </w:r>
      <w:r>
        <w:t>. They may add (though not relax) requirements that apply to the Technical Framework generall</w:t>
      </w:r>
      <w:r w:rsidR="00B27606">
        <w:t>y or to specific transactions, actors and integration p</w:t>
      </w:r>
      <w:r>
        <w:t>rofiles. Some examples of appropriate national extensions are:</w:t>
      </w:r>
    </w:p>
    <w:p w:rsidR="00D332C5" w:rsidRPr="00655F52" w:rsidRDefault="00D332C5" w:rsidP="00E35955">
      <w:pPr>
        <w:pStyle w:val="ListBullet2"/>
      </w:pPr>
      <w:r w:rsidRPr="00655F52">
        <w:t>Require support of character sets and national languages</w:t>
      </w:r>
    </w:p>
    <w:p w:rsidR="00D332C5" w:rsidRPr="00655F52" w:rsidRDefault="00D332C5" w:rsidP="00E35955">
      <w:pPr>
        <w:pStyle w:val="ListBullet2"/>
      </w:pPr>
      <w:r w:rsidRPr="00655F52">
        <w:t>Provide translation of IHE concepts or data fields from English into other national languages</w:t>
      </w:r>
    </w:p>
    <w:p w:rsidR="00D332C5" w:rsidRPr="00655F52" w:rsidRDefault="00D332C5" w:rsidP="00E35955">
      <w:pPr>
        <w:pStyle w:val="ListBullet2"/>
      </w:pPr>
      <w:r w:rsidRPr="00655F52">
        <w:t>Extensions of patient or provider information to reflect policies regarding privacy and confidentiality</w:t>
      </w:r>
    </w:p>
    <w:p w:rsidR="00D332C5" w:rsidRPr="00655F52" w:rsidRDefault="00D332C5" w:rsidP="00E35955">
      <w:pPr>
        <w:pStyle w:val="ListBullet2"/>
      </w:pPr>
      <w:r w:rsidRPr="00655F52">
        <w:t>Changes to institutional information and financial transactions to conform to national health system payment structures and support specific local care practices</w:t>
      </w:r>
    </w:p>
    <w:p w:rsidR="00D332C5" w:rsidRDefault="00D332C5">
      <w:pPr>
        <w:pStyle w:val="BodyText"/>
      </w:pPr>
      <w:r>
        <w:t>All national extensions shall include concise descriptions of the local need they are intended to address. They shall identify the precise transactions, actors, integration profiles and sections of the Technical Framework to which they apply. And they must provide technical detail equivalent to that contained in the Technical Framework in describing the nature of the extension.</w:t>
      </w:r>
    </w:p>
    <w:p w:rsidR="00D332C5" w:rsidRDefault="00D332C5">
      <w:pPr>
        <w:pStyle w:val="Heading2"/>
      </w:pPr>
      <w:bookmarkStart w:id="33" w:name="_Toc480976439"/>
      <w:r>
        <w:t>Process for Developing National Extensions</w:t>
      </w:r>
      <w:bookmarkEnd w:id="33"/>
      <w:r>
        <w:t xml:space="preserve"> </w:t>
      </w:r>
    </w:p>
    <w:p w:rsidR="00D332C5" w:rsidRDefault="00D332C5">
      <w:pPr>
        <w:pStyle w:val="BodyText"/>
      </w:pPr>
      <w:r>
        <w:t>National extension documents are to be developed, approved and incorporated in the Technical Framework in coordination with the IHE Technical Committee and its annual cycle of activities in publishing and maintaining the Technical Framework</w:t>
      </w:r>
      <w:r w:rsidR="0006269A">
        <w:t xml:space="preserve">. </w:t>
      </w:r>
      <w:r>
        <w:t>The first prerequisite for developing a national extension document is to establish a national IHE initiative and make information regarding its composition and activities available to other IHE initiatives</w:t>
      </w:r>
      <w:r w:rsidR="0006269A">
        <w:t xml:space="preserve">. </w:t>
      </w:r>
    </w:p>
    <w:p w:rsidR="00D332C5" w:rsidRDefault="00D332C5">
      <w:pPr>
        <w:pStyle w:val="BodyText"/>
      </w:pPr>
      <w:r>
        <w:t>Established IHE national initiatives may draft a document describing potential national extensions containing the general information outlined above</w:t>
      </w:r>
      <w:r w:rsidR="0006269A">
        <w:t xml:space="preserve">. </w:t>
      </w:r>
      <w:r w:rsidR="00720918">
        <w:t>T</w:t>
      </w:r>
      <w:r>
        <w:t xml:space="preserve">his draft document </w:t>
      </w:r>
      <w:r w:rsidR="00720918">
        <w:t xml:space="preserve">is submitted </w:t>
      </w:r>
      <w:r>
        <w:t>to the IHE Technical Committee for review and comment</w:t>
      </w:r>
      <w:r w:rsidR="0006269A">
        <w:t xml:space="preserve">. </w:t>
      </w:r>
      <w:r>
        <w:t>Based on discussion with the Technical Committee, they prepare and submit finalized version of the document in appropriate format for incorporation into the Technical Framework.</w:t>
      </w:r>
      <w:r w:rsidR="00DC2A23">
        <w:t xml:space="preserve"> The publication of National Extensions is to be coordinated with the annual publication cycle of other Technical Framework documents in the relevant domain. </w:t>
      </w:r>
    </w:p>
    <w:p w:rsidR="00D332C5" w:rsidRDefault="00D332C5">
      <w:pPr>
        <w:pStyle w:val="Heading2"/>
      </w:pPr>
      <w:bookmarkStart w:id="34" w:name="_Toc480976440"/>
      <w:r>
        <w:lastRenderedPageBreak/>
        <w:t>Process for Proposing Revisions to the Technical Framework</w:t>
      </w:r>
      <w:bookmarkEnd w:id="34"/>
    </w:p>
    <w:p w:rsidR="00D332C5" w:rsidRDefault="00D332C5">
      <w:pPr>
        <w:pStyle w:val="BodyText"/>
      </w:pPr>
      <w:r>
        <w:t>In addition to developing national extension documents to be incorporated in the Technical Framework, national IHE initiatives may also propose revisions to the global Technical Framework. These may take the form of changes to existing transactions, actors or integration profiles or the addition of new ones. Such general changes would be subject to approval by the IHE Technical and Planning Committees.</w:t>
      </w:r>
    </w:p>
    <w:p w:rsidR="00720918" w:rsidRDefault="00B27606">
      <w:pPr>
        <w:pStyle w:val="BodyText"/>
      </w:pPr>
      <w:r>
        <w:t xml:space="preserve">National extensions </w:t>
      </w:r>
      <w:r w:rsidR="00D332C5">
        <w:t>that are minor in scope, such as suggestions for clarifications or corrections to documentation, may be submitted throughout the year via the on</w:t>
      </w:r>
      <w:r w:rsidR="00720918">
        <w:t xml:space="preserve">going errata tracking process, called the </w:t>
      </w:r>
      <w:hyperlink r:id="rId14" w:history="1">
        <w:r w:rsidRPr="00B27606">
          <w:rPr>
            <w:rStyle w:val="Hyperlink"/>
          </w:rPr>
          <w:t>Change</w:t>
        </w:r>
        <w:r w:rsidRPr="00B27606">
          <w:rPr>
            <w:rStyle w:val="Hyperlink"/>
          </w:rPr>
          <w:t xml:space="preserve"> </w:t>
        </w:r>
        <w:r w:rsidRPr="00B27606">
          <w:rPr>
            <w:rStyle w:val="Hyperlink"/>
          </w:rPr>
          <w:t>Proposal Process</w:t>
        </w:r>
      </w:hyperlink>
      <w:r w:rsidR="0006269A">
        <w:t xml:space="preserve">. </w:t>
      </w:r>
    </w:p>
    <w:p w:rsidR="00D332C5" w:rsidRDefault="00D332C5" w:rsidP="00720918">
      <w:pPr>
        <w:pStyle w:val="BodyText"/>
      </w:pPr>
      <w:r>
        <w:t xml:space="preserve">More substantial revision proposals, such as proposals to </w:t>
      </w:r>
      <w:r w:rsidR="00904974">
        <w:t>add new</w:t>
      </w:r>
      <w:r>
        <w:t xml:space="preserve"> integration profiles</w:t>
      </w:r>
      <w:r w:rsidR="00B27606">
        <w:t xml:space="preserve"> or major country-based extensions</w:t>
      </w:r>
      <w:r>
        <w:t>, should be submitted directly to the IHE Te</w:t>
      </w:r>
      <w:r w:rsidR="00720918">
        <w:t xml:space="preserve">chnical and Planning </w:t>
      </w:r>
      <w:r w:rsidR="008B189A">
        <w:t>Committees via</w:t>
      </w:r>
      <w:r w:rsidR="00904974">
        <w:t xml:space="preserve"> </w:t>
      </w:r>
      <w:r w:rsidR="008B189A">
        <w:t xml:space="preserve">the process for submitting new proposals called the </w:t>
      </w:r>
      <w:hyperlink r:id="rId15" w:history="1">
        <w:r w:rsidR="008B189A">
          <w:rPr>
            <w:rStyle w:val="Hyperlink"/>
          </w:rPr>
          <w:t>Prof</w:t>
        </w:r>
        <w:r w:rsidR="008B189A">
          <w:rPr>
            <w:rStyle w:val="Hyperlink"/>
          </w:rPr>
          <w:t>i</w:t>
        </w:r>
        <w:r w:rsidR="008B189A">
          <w:rPr>
            <w:rStyle w:val="Hyperlink"/>
          </w:rPr>
          <w:t xml:space="preserve">le </w:t>
        </w:r>
        <w:r w:rsidR="008B189A">
          <w:rPr>
            <w:rStyle w:val="Hyperlink"/>
          </w:rPr>
          <w:t>P</w:t>
        </w:r>
        <w:r w:rsidR="008B189A">
          <w:rPr>
            <w:rStyle w:val="Hyperlink"/>
          </w:rPr>
          <w:t>roposal Process.</w:t>
        </w:r>
      </w:hyperlink>
    </w:p>
    <w:p w:rsidR="00D332C5" w:rsidRDefault="00D332C5"/>
    <w:p w:rsidR="00D332C5" w:rsidRDefault="00D332C5">
      <w:pPr>
        <w:pStyle w:val="Heading1"/>
      </w:pPr>
      <w:bookmarkStart w:id="35" w:name="_Toc480976441"/>
      <w:r>
        <w:lastRenderedPageBreak/>
        <w:t xml:space="preserve">National Extensions for IHE </w:t>
      </w:r>
      <w:r w:rsidR="00097364">
        <w:t>United States</w:t>
      </w:r>
      <w:bookmarkEnd w:id="35"/>
    </w:p>
    <w:p w:rsidR="006A1F40" w:rsidRPr="006A1F40" w:rsidRDefault="008B189A" w:rsidP="008B189A">
      <w:pPr>
        <w:pStyle w:val="AuthorInstructions"/>
      </w:pPr>
      <w:r>
        <w:t>&lt;T</w:t>
      </w:r>
      <w:r w:rsidR="006A1F40" w:rsidRPr="006A1F40">
        <w:t xml:space="preserve">his </w:t>
      </w:r>
      <w:r w:rsidR="006A1F40">
        <w:t>section should be repeated</w:t>
      </w:r>
      <w:r w:rsidR="006A1F40" w:rsidRPr="006A1F40">
        <w:t xml:space="preserve"> for each set of additional extensions</w:t>
      </w:r>
      <w:r w:rsidR="0006269A">
        <w:t xml:space="preserve">. </w:t>
      </w:r>
      <w:r w:rsidR="006A1F40" w:rsidRPr="006A1F40">
        <w:t>Add 3</w:t>
      </w:r>
      <w:r w:rsidR="006A1F40" w:rsidRPr="006A1F40">
        <w:rPr>
          <w:vertAlign w:val="superscript"/>
        </w:rPr>
        <w:t>rd</w:t>
      </w:r>
      <w:r w:rsidR="006A1F40" w:rsidRPr="006A1F40">
        <w:t xml:space="preserve"> order sub-paragraphs as necessary</w:t>
      </w:r>
      <w:r w:rsidR="0006269A">
        <w:t xml:space="preserve">. </w:t>
      </w:r>
      <w:r w:rsidR="006A1F40" w:rsidRPr="006A1F40">
        <w:t>Instructions may be given in both English and the native language.&gt;</w:t>
      </w:r>
    </w:p>
    <w:p w:rsidR="00D332C5" w:rsidRDefault="00D332C5">
      <w:pPr>
        <w:pStyle w:val="BodyText"/>
      </w:pPr>
      <w:r>
        <w:t>The national extensions documented in this section shall be used in conjunction with the definitions of integration profiles, actors and transactions pr</w:t>
      </w:r>
      <w:r w:rsidR="008240ED">
        <w:t xml:space="preserve">ovided in </w:t>
      </w:r>
      <w:r w:rsidR="002110B9">
        <w:t>V</w:t>
      </w:r>
      <w:r w:rsidR="008240ED">
        <w:t>olumes 1 through 3</w:t>
      </w:r>
      <w:r>
        <w:t xml:space="preserve"> of the IHE </w:t>
      </w:r>
      <w:r w:rsidR="00097364">
        <w:t>ITI</w:t>
      </w:r>
      <w:r w:rsidR="002110B9">
        <w:t xml:space="preserve"> </w:t>
      </w:r>
      <w:r>
        <w:t>Technical Framework</w:t>
      </w:r>
      <w:r w:rsidR="0006269A">
        <w:t xml:space="preserve">. </w:t>
      </w:r>
      <w:r>
        <w:t xml:space="preserve">This section includes extensions and restrictions to effectively support the regional </w:t>
      </w:r>
      <w:r w:rsidR="008240ED">
        <w:t xml:space="preserve">practice of healthcare in </w:t>
      </w:r>
      <w:r w:rsidR="00097364">
        <w:t>United States.</w:t>
      </w:r>
      <w:r>
        <w:t xml:space="preserve"> </w:t>
      </w:r>
    </w:p>
    <w:p w:rsidR="00C91A3C" w:rsidRDefault="00C91A3C" w:rsidP="00C91A3C">
      <w:pPr>
        <w:pStyle w:val="BodyText"/>
      </w:pPr>
      <w:r>
        <w:t xml:space="preserve">This </w:t>
      </w:r>
      <w:r w:rsidR="00097364">
        <w:t>ITI</w:t>
      </w:r>
      <w:r>
        <w:t xml:space="preserve"> national extension document was authored under the sponsorship and supervision of </w:t>
      </w:r>
      <w:r w:rsidR="00547B07">
        <w:t>Patient Care Coordination Committee</w:t>
      </w:r>
      <w:r>
        <w:t xml:space="preserve"> and the IHE </w:t>
      </w:r>
      <w:r w:rsidR="00547B07">
        <w:t>USA</w:t>
      </w:r>
      <w:r>
        <w:t xml:space="preserve"> initiative.</w:t>
      </w:r>
    </w:p>
    <w:p w:rsidR="00C91A3C" w:rsidRDefault="00C91A3C" w:rsidP="00C91A3C">
      <w:pPr>
        <w:pStyle w:val="BodyTextIndent"/>
      </w:pPr>
      <w:r w:rsidRPr="00606B89">
        <w:rPr>
          <w:highlight w:val="yellow"/>
        </w:rPr>
        <w:t>&lt;name, organization, title, email address&gt;</w:t>
      </w:r>
    </w:p>
    <w:p w:rsidR="00C91A3C" w:rsidRDefault="00C91A3C">
      <w:pPr>
        <w:pStyle w:val="BodyText"/>
      </w:pPr>
    </w:p>
    <w:p w:rsidR="00D332C5" w:rsidRDefault="00BA16D2">
      <w:pPr>
        <w:pStyle w:val="Heading2"/>
      </w:pPr>
      <w:bookmarkStart w:id="36" w:name="_Toc480976442"/>
      <w:r>
        <w:t xml:space="preserve">IHE </w:t>
      </w:r>
      <w:r w:rsidR="00097364">
        <w:t>United States</w:t>
      </w:r>
      <w:r w:rsidR="00D332C5">
        <w:t xml:space="preserve"> Scope</w:t>
      </w:r>
      <w:r w:rsidR="006A1F40">
        <w:t xml:space="preserve"> of Changes</w:t>
      </w:r>
      <w:bookmarkEnd w:id="36"/>
    </w:p>
    <w:p w:rsidR="00D332C5" w:rsidRDefault="00D332C5">
      <w:pPr>
        <w:pStyle w:val="BodyText"/>
      </w:pPr>
      <w:r>
        <w:t xml:space="preserve">The extensions, restrictions and </w:t>
      </w:r>
      <w:r w:rsidR="001220F8">
        <w:t xml:space="preserve">extensions </w:t>
      </w:r>
      <w:r>
        <w:t xml:space="preserve">specified apply to the following IHE </w:t>
      </w:r>
      <w:r w:rsidR="00097364">
        <w:t>ITI</w:t>
      </w:r>
      <w:r w:rsidR="002110B9">
        <w:t xml:space="preserve"> </w:t>
      </w:r>
      <w:r>
        <w:t>Integration profiles:</w:t>
      </w:r>
    </w:p>
    <w:p w:rsidR="00D332C5" w:rsidRDefault="003672CA" w:rsidP="00E35955">
      <w:pPr>
        <w:pStyle w:val="ListBullet2"/>
      </w:pPr>
      <w:r>
        <w:t>ITI: Patient</w:t>
      </w:r>
      <w:r w:rsidR="00097364">
        <w:t xml:space="preserve"> Administration Module</w:t>
      </w:r>
    </w:p>
    <w:p w:rsidR="008240ED" w:rsidRPr="00BC5E74" w:rsidRDefault="003672CA" w:rsidP="00E35955">
      <w:pPr>
        <w:pStyle w:val="ListBullet2"/>
      </w:pPr>
      <w:r w:rsidRPr="00BC5E74">
        <w:t>ITI: Patient</w:t>
      </w:r>
      <w:r w:rsidR="00097364" w:rsidRPr="00BC5E74">
        <w:t xml:space="preserve"> Demographics Query</w:t>
      </w:r>
    </w:p>
    <w:p w:rsidR="006A1F40" w:rsidRDefault="006A1F40" w:rsidP="006A1F40">
      <w:pPr>
        <w:pStyle w:val="ListBullet"/>
        <w:numPr>
          <w:ilvl w:val="0"/>
          <w:numId w:val="0"/>
        </w:numPr>
        <w:ind w:left="720" w:hanging="360"/>
      </w:pPr>
    </w:p>
    <w:p w:rsidR="006A1F40" w:rsidRDefault="006A1F40" w:rsidP="006A1F40">
      <w:pPr>
        <w:pStyle w:val="ListBullet"/>
        <w:numPr>
          <w:ilvl w:val="0"/>
          <w:numId w:val="0"/>
        </w:numPr>
        <w:ind w:left="720" w:hanging="360"/>
      </w:pPr>
    </w:p>
    <w:p w:rsidR="006A1F40" w:rsidRDefault="00CC1475" w:rsidP="008B189A">
      <w:pPr>
        <w:pStyle w:val="AuthorInstructions"/>
      </w:pPr>
      <w:r w:rsidRPr="00CC1475">
        <w:t>&lt;See Supplement Template for structure of rest of sections</w:t>
      </w:r>
      <w:r>
        <w:t>&gt;</w:t>
      </w:r>
    </w:p>
    <w:p w:rsidR="00880C71" w:rsidRDefault="00880C71" w:rsidP="006A1F40">
      <w:pPr>
        <w:pStyle w:val="ListBullet"/>
        <w:numPr>
          <w:ilvl w:val="0"/>
          <w:numId w:val="0"/>
        </w:numPr>
        <w:ind w:left="720" w:hanging="360"/>
      </w:pPr>
    </w:p>
    <w:p w:rsidR="00464291" w:rsidRPr="00464291" w:rsidRDefault="00464291" w:rsidP="002748A1">
      <w:pPr>
        <w:pStyle w:val="ListBullet"/>
        <w:numPr>
          <w:ilvl w:val="0"/>
          <w:numId w:val="0"/>
        </w:numPr>
      </w:pPr>
      <w:r w:rsidRPr="00464291">
        <w:t>HL7 v2.5</w:t>
      </w:r>
      <w:r>
        <w:t>.1</w:t>
      </w:r>
      <w:r w:rsidRPr="00464291">
        <w:t xml:space="preserve"> events and segments used by the PAM Profile are detailed in the IHE ITI Technical Framework which will be referred to as ITI TF-2 in the remainder of this section. </w:t>
      </w:r>
    </w:p>
    <w:p w:rsidR="00464291" w:rsidRDefault="00464291" w:rsidP="002748A1">
      <w:pPr>
        <w:pStyle w:val="ListBullet"/>
        <w:numPr>
          <w:ilvl w:val="0"/>
          <w:numId w:val="0"/>
        </w:numPr>
      </w:pPr>
      <w:r w:rsidRPr="00464291">
        <w:t xml:space="preserve">This section describes constraints on HL7 v2.5 events and segments used </w:t>
      </w:r>
      <w:r>
        <w:t>for the AHIMA Patient Registration use case</w:t>
      </w:r>
      <w:r w:rsidRPr="00464291">
        <w:t>. Some of these constraints apply to all HL7 transactio</w:t>
      </w:r>
      <w:r>
        <w:t>ns. Others only affect the ITI-</w:t>
      </w:r>
      <w:r w:rsidRPr="00464291">
        <w:t xml:space="preserve">30 and ITI-31 transactions. </w:t>
      </w:r>
    </w:p>
    <w:p w:rsidR="00EE65A4" w:rsidRPr="00464291" w:rsidRDefault="00EE65A4" w:rsidP="002748A1">
      <w:pPr>
        <w:pStyle w:val="ListBullet"/>
        <w:numPr>
          <w:ilvl w:val="0"/>
          <w:numId w:val="0"/>
        </w:numPr>
      </w:pPr>
    </w:p>
    <w:p w:rsidR="00464291" w:rsidRPr="00464291" w:rsidRDefault="00464291" w:rsidP="002748A1">
      <w:pPr>
        <w:pStyle w:val="ListBullet"/>
        <w:numPr>
          <w:ilvl w:val="0"/>
          <w:numId w:val="0"/>
        </w:numPr>
      </w:pPr>
      <w:r w:rsidRPr="00464291">
        <w:t>The document narrows or specifies the use of events and segments mentioned in ITI TF-2. It also specifies the use of HL7 v2.5</w:t>
      </w:r>
      <w:r>
        <w:t>.1</w:t>
      </w:r>
      <w:r w:rsidRPr="00464291">
        <w:t xml:space="preserve"> events and segments that are not detailed in ITI TF-2. </w:t>
      </w:r>
    </w:p>
    <w:p w:rsidR="00464291" w:rsidRDefault="00464291" w:rsidP="002748A1">
      <w:pPr>
        <w:pStyle w:val="ListBullet"/>
        <w:numPr>
          <w:ilvl w:val="0"/>
          <w:numId w:val="0"/>
        </w:numPr>
      </w:pPr>
      <w:r w:rsidRPr="00464291">
        <w:t xml:space="preserve">Each segment is displayed as a table which rows are the items and which “Usage” and “Card.” Columns respectively specify the use of the item and its cardinalities </w:t>
      </w:r>
      <w:r>
        <w:t>for the AHIMA patient registration use case</w:t>
      </w:r>
      <w:r w:rsidRPr="00464291">
        <w:t xml:space="preserve"> environment. </w:t>
      </w:r>
    </w:p>
    <w:p w:rsidR="00EE65A4" w:rsidRPr="00464291" w:rsidRDefault="00EE65A4" w:rsidP="002748A1">
      <w:pPr>
        <w:pStyle w:val="ListBullet"/>
        <w:numPr>
          <w:ilvl w:val="0"/>
          <w:numId w:val="0"/>
        </w:numPr>
      </w:pPr>
    </w:p>
    <w:p w:rsidR="00464291" w:rsidRPr="00464291" w:rsidRDefault="00464291" w:rsidP="002748A1">
      <w:pPr>
        <w:pStyle w:val="ListBullet"/>
        <w:numPr>
          <w:ilvl w:val="0"/>
          <w:numId w:val="0"/>
        </w:numPr>
      </w:pPr>
      <w:r w:rsidRPr="00464291">
        <w:t xml:space="preserve">The “Usage” column follows the common codification to HL7 and IHE: </w:t>
      </w:r>
    </w:p>
    <w:p w:rsidR="00464291" w:rsidRPr="00464291" w:rsidRDefault="00464291" w:rsidP="003672CA">
      <w:pPr>
        <w:pStyle w:val="ListBullet"/>
        <w:numPr>
          <w:ilvl w:val="0"/>
          <w:numId w:val="82"/>
        </w:numPr>
      </w:pPr>
      <w:r w:rsidRPr="00464291">
        <w:t xml:space="preserve">R Required. The item must be provided </w:t>
      </w:r>
      <w:r>
        <w:t>for the AHIMA patient registration use case</w:t>
      </w:r>
      <w:r w:rsidRPr="00464291">
        <w:t xml:space="preserve"> environment </w:t>
      </w:r>
    </w:p>
    <w:p w:rsidR="00464291" w:rsidRPr="00464291" w:rsidRDefault="00464291" w:rsidP="003672CA">
      <w:pPr>
        <w:pStyle w:val="ListBullet"/>
        <w:numPr>
          <w:ilvl w:val="0"/>
          <w:numId w:val="82"/>
        </w:numPr>
      </w:pPr>
      <w:r w:rsidRPr="00464291">
        <w:t xml:space="preserve">RE Must be provided if the sending application owns the information. The sending application must be able to supply that item. </w:t>
      </w:r>
    </w:p>
    <w:p w:rsidR="00464291" w:rsidRPr="00464291" w:rsidRDefault="00464291" w:rsidP="003672CA">
      <w:pPr>
        <w:pStyle w:val="ListBullet"/>
        <w:numPr>
          <w:ilvl w:val="0"/>
          <w:numId w:val="82"/>
        </w:numPr>
      </w:pPr>
      <w:r w:rsidRPr="00464291">
        <w:t xml:space="preserve">Optional: </w:t>
      </w:r>
      <w:r>
        <w:t>This extension</w:t>
      </w:r>
      <w:r w:rsidRPr="00464291">
        <w:t xml:space="preserve"> doesn’t impose any restriction on that item which may or may not be managed by sending and receiving applications. </w:t>
      </w:r>
    </w:p>
    <w:p w:rsidR="00464291" w:rsidRPr="00464291" w:rsidRDefault="00464291" w:rsidP="003672CA">
      <w:pPr>
        <w:pStyle w:val="ListBullet"/>
        <w:numPr>
          <w:ilvl w:val="0"/>
          <w:numId w:val="82"/>
        </w:numPr>
      </w:pPr>
      <w:r w:rsidRPr="00464291">
        <w:t xml:space="preserve">C Conditional. The condition for using </w:t>
      </w:r>
      <w:r>
        <w:t>the item</w:t>
      </w:r>
      <w:r w:rsidRPr="00464291">
        <w:t xml:space="preserve"> is specified below the table. </w:t>
      </w:r>
    </w:p>
    <w:p w:rsidR="00BC5E74" w:rsidRDefault="00464291" w:rsidP="003672CA">
      <w:pPr>
        <w:pStyle w:val="ListBullet"/>
        <w:numPr>
          <w:ilvl w:val="0"/>
          <w:numId w:val="82"/>
        </w:numPr>
        <w:rPr>
          <w:rFonts w:ascii="MS Mincho" w:eastAsia="MS Mincho" w:hAnsi="MS Mincho" w:cs="MS Mincho"/>
        </w:rPr>
      </w:pPr>
      <w:r w:rsidRPr="00464291">
        <w:lastRenderedPageBreak/>
        <w:t xml:space="preserve">X Forbidden </w:t>
      </w:r>
      <w:r>
        <w:t>for this extension</w:t>
      </w:r>
      <w:r w:rsidRPr="00464291">
        <w:t>.</w:t>
      </w:r>
      <w:r w:rsidRPr="00464291">
        <w:rPr>
          <w:rFonts w:ascii="MS Mincho" w:eastAsia="MS Mincho" w:hAnsi="MS Mincho" w:cs="MS Mincho"/>
        </w:rPr>
        <w:t> </w:t>
      </w:r>
    </w:p>
    <w:p w:rsidR="00464291" w:rsidRPr="00464291" w:rsidRDefault="00464291" w:rsidP="002748A1">
      <w:pPr>
        <w:pStyle w:val="ListBullet"/>
        <w:numPr>
          <w:ilvl w:val="0"/>
          <w:numId w:val="0"/>
        </w:numPr>
      </w:pPr>
      <w:r w:rsidRPr="00464291">
        <w:t xml:space="preserve">The “Card.” column includes the bracketed highest and lowest cardinalities. </w:t>
      </w:r>
    </w:p>
    <w:p w:rsidR="00880C71" w:rsidRDefault="00880C71" w:rsidP="002748A1">
      <w:pPr>
        <w:pStyle w:val="ListBullet"/>
        <w:numPr>
          <w:ilvl w:val="0"/>
          <w:numId w:val="0"/>
        </w:numPr>
      </w:pPr>
    </w:p>
    <w:p w:rsidR="00FE3B22" w:rsidRPr="00FE3B22" w:rsidRDefault="00FE3B22" w:rsidP="002748A1">
      <w:pPr>
        <w:pStyle w:val="ListBullet"/>
        <w:numPr>
          <w:ilvl w:val="0"/>
          <w:numId w:val="0"/>
        </w:numPr>
      </w:pPr>
      <w:r w:rsidRPr="00FE3B22">
        <w:t>Some of the items are detailed below the data type table</w:t>
      </w:r>
      <w:r w:rsidR="002748A1">
        <w:t xml:space="preserve"> with</w:t>
      </w:r>
      <w:r w:rsidRPr="00FE3B22">
        <w:t xml:space="preserve"> value</w:t>
      </w:r>
      <w:r w:rsidR="002748A1">
        <w:t xml:space="preserve"> set</w:t>
      </w:r>
      <w:r w:rsidRPr="00FE3B22">
        <w:t xml:space="preserve">s for some of those items. These lists (restricted, extended or even edited as compared with the original ones established by HL7) include values that are permitted </w:t>
      </w:r>
      <w:r w:rsidR="002748A1">
        <w:t>with this extension</w:t>
      </w:r>
      <w:r w:rsidRPr="00FE3B22">
        <w:t xml:space="preserve">. None of these lists can be edited without having to update the present document. </w:t>
      </w:r>
    </w:p>
    <w:p w:rsidR="00880C71" w:rsidRDefault="00FE3B22" w:rsidP="008B4AF6">
      <w:pPr>
        <w:pStyle w:val="Heading3"/>
      </w:pPr>
      <w:bookmarkStart w:id="37" w:name="_Toc480976443"/>
      <w:r w:rsidRPr="00FE3B22">
        <w:t>Requirements on all HL7 V2.x transactions</w:t>
      </w:r>
      <w:bookmarkEnd w:id="37"/>
      <w:r w:rsidRPr="00FE3B22">
        <w:t xml:space="preserve"> </w:t>
      </w:r>
    </w:p>
    <w:p w:rsidR="009A3CDC" w:rsidRPr="00675725" w:rsidRDefault="009A3CDC" w:rsidP="002748A1">
      <w:pPr>
        <w:pStyle w:val="Heading4"/>
      </w:pPr>
      <w:bookmarkStart w:id="38" w:name="_Toc476225149"/>
      <w:bookmarkStart w:id="39" w:name="_Toc480976444"/>
      <w:r w:rsidRPr="00675725">
        <w:t>Patient Identification segment</w:t>
      </w:r>
      <w:bookmarkEnd w:id="38"/>
      <w:bookmarkEnd w:id="39"/>
      <w:r w:rsidRPr="00675725">
        <w:t xml:space="preserve"> </w:t>
      </w:r>
    </w:p>
    <w:p w:rsidR="009A3CDC" w:rsidRPr="00675725" w:rsidRDefault="009A3CDC" w:rsidP="009A3CDC">
      <w:r w:rsidRPr="00675725">
        <w:t>Standard Reference: HL7 Version 2.5</w:t>
      </w:r>
      <w:r>
        <w:t>.1</w:t>
      </w:r>
      <w:r w:rsidRPr="00675725">
        <w:t xml:space="preserve">, Chapter 3 (Section 3.4.2) </w:t>
      </w:r>
    </w:p>
    <w:p w:rsidR="009A3CDC" w:rsidRPr="00675725" w:rsidRDefault="009A3CDC" w:rsidP="009A3CDC">
      <w:r w:rsidRPr="00675725">
        <w:t xml:space="preserve">The PID segment is used by all applications as the primary means of communicating patient identification information. This segment contains permanent patient identifying and demographic information that, for the most part, is not likely to change frequently. </w:t>
      </w:r>
    </w:p>
    <w:p w:rsidR="009A3CDC" w:rsidRDefault="009A3CDC" w:rsidP="009A3CDC">
      <w:pPr>
        <w:rPr>
          <w:b/>
          <w:bCs/>
        </w:rPr>
      </w:pPr>
    </w:p>
    <w:p w:rsidR="009A3CDC" w:rsidRDefault="009A3CDC" w:rsidP="009A3CDC">
      <w:r w:rsidRPr="00675725">
        <w:rPr>
          <w:b/>
          <w:bCs/>
        </w:rPr>
        <w:t xml:space="preserve">Table </w:t>
      </w:r>
      <w:r>
        <w:rPr>
          <w:b/>
          <w:bCs/>
        </w:rPr>
        <w:t>1</w:t>
      </w:r>
      <w:r w:rsidRPr="00675725">
        <w:rPr>
          <w:b/>
          <w:bCs/>
        </w:rPr>
        <w:t xml:space="preserve">: PID - Patient Identification segment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10"/>
        <w:gridCol w:w="750"/>
        <w:gridCol w:w="830"/>
        <w:gridCol w:w="810"/>
        <w:gridCol w:w="724"/>
        <w:gridCol w:w="818"/>
        <w:gridCol w:w="977"/>
        <w:gridCol w:w="1657"/>
        <w:gridCol w:w="1603"/>
      </w:tblGrid>
      <w:tr w:rsidR="00446EA1" w:rsidTr="00606B89">
        <w:trPr>
          <w:tblHeader/>
        </w:trPr>
        <w:tc>
          <w:tcPr>
            <w:tcW w:w="364" w:type="pct"/>
            <w:shd w:val="clear" w:color="auto" w:fill="E7E6E6"/>
          </w:tcPr>
          <w:p w:rsidR="00446EA1" w:rsidRPr="00657596" w:rsidRDefault="00446EA1" w:rsidP="00657596">
            <w:pPr>
              <w:widowControl w:val="0"/>
              <w:autoSpaceDE w:val="0"/>
              <w:autoSpaceDN w:val="0"/>
              <w:adjustRightInd w:val="0"/>
              <w:jc w:val="both"/>
              <w:rPr>
                <w:b/>
              </w:rPr>
            </w:pPr>
            <w:r w:rsidRPr="00657596">
              <w:rPr>
                <w:b/>
              </w:rPr>
              <w:t>SEQ</w:t>
            </w:r>
          </w:p>
        </w:tc>
        <w:tc>
          <w:tcPr>
            <w:tcW w:w="371" w:type="pct"/>
            <w:shd w:val="clear" w:color="auto" w:fill="E7E6E6"/>
          </w:tcPr>
          <w:p w:rsidR="00446EA1" w:rsidRPr="00657596" w:rsidRDefault="00446EA1" w:rsidP="00657596">
            <w:pPr>
              <w:widowControl w:val="0"/>
              <w:autoSpaceDE w:val="0"/>
              <w:autoSpaceDN w:val="0"/>
              <w:adjustRightInd w:val="0"/>
              <w:jc w:val="both"/>
              <w:rPr>
                <w:b/>
              </w:rPr>
            </w:pPr>
            <w:r w:rsidRPr="00657596">
              <w:rPr>
                <w:b/>
              </w:rPr>
              <w:t>LEN</w:t>
            </w:r>
          </w:p>
        </w:tc>
        <w:tc>
          <w:tcPr>
            <w:tcW w:w="392" w:type="pct"/>
            <w:shd w:val="clear" w:color="auto" w:fill="E7E6E6"/>
          </w:tcPr>
          <w:p w:rsidR="00446EA1" w:rsidRPr="00657596" w:rsidRDefault="00446EA1" w:rsidP="00657596">
            <w:pPr>
              <w:widowControl w:val="0"/>
              <w:autoSpaceDE w:val="0"/>
              <w:autoSpaceDN w:val="0"/>
              <w:adjustRightInd w:val="0"/>
              <w:jc w:val="both"/>
              <w:rPr>
                <w:b/>
              </w:rPr>
            </w:pPr>
            <w:r w:rsidRPr="00657596">
              <w:rPr>
                <w:b/>
              </w:rPr>
              <w:t>DT</w:t>
            </w:r>
          </w:p>
        </w:tc>
        <w:tc>
          <w:tcPr>
            <w:tcW w:w="433" w:type="pct"/>
            <w:shd w:val="clear" w:color="auto" w:fill="E7E6E6"/>
          </w:tcPr>
          <w:p w:rsidR="00446EA1" w:rsidRPr="00657596" w:rsidRDefault="00446EA1" w:rsidP="00657596">
            <w:pPr>
              <w:widowControl w:val="0"/>
              <w:autoSpaceDE w:val="0"/>
              <w:autoSpaceDN w:val="0"/>
              <w:adjustRightInd w:val="0"/>
              <w:jc w:val="both"/>
              <w:rPr>
                <w:b/>
              </w:rPr>
            </w:pPr>
            <w:r>
              <w:rPr>
                <w:b/>
              </w:rPr>
              <w:t>Usage</w:t>
            </w:r>
          </w:p>
        </w:tc>
        <w:tc>
          <w:tcPr>
            <w:tcW w:w="423" w:type="pct"/>
            <w:shd w:val="clear" w:color="auto" w:fill="E7E6E6"/>
          </w:tcPr>
          <w:p w:rsidR="00446EA1" w:rsidRPr="00657596" w:rsidRDefault="00446EA1" w:rsidP="00657596">
            <w:pPr>
              <w:widowControl w:val="0"/>
              <w:autoSpaceDE w:val="0"/>
              <w:autoSpaceDN w:val="0"/>
              <w:adjustRightInd w:val="0"/>
              <w:jc w:val="both"/>
              <w:rPr>
                <w:b/>
              </w:rPr>
            </w:pPr>
            <w:r>
              <w:rPr>
                <w:b/>
              </w:rPr>
              <w:t>Card.</w:t>
            </w:r>
          </w:p>
        </w:tc>
        <w:tc>
          <w:tcPr>
            <w:tcW w:w="378" w:type="pct"/>
            <w:shd w:val="clear" w:color="auto" w:fill="E7E6E6"/>
          </w:tcPr>
          <w:p w:rsidR="00446EA1" w:rsidRPr="00657596" w:rsidRDefault="00446EA1" w:rsidP="00657596">
            <w:pPr>
              <w:widowControl w:val="0"/>
              <w:autoSpaceDE w:val="0"/>
              <w:autoSpaceDN w:val="0"/>
              <w:adjustRightInd w:val="0"/>
              <w:jc w:val="both"/>
              <w:rPr>
                <w:b/>
              </w:rPr>
            </w:pPr>
            <w:r w:rsidRPr="00657596">
              <w:rPr>
                <w:b/>
              </w:rPr>
              <w:t>RP/#</w:t>
            </w:r>
          </w:p>
        </w:tc>
        <w:tc>
          <w:tcPr>
            <w:tcW w:w="427" w:type="pct"/>
            <w:shd w:val="clear" w:color="auto" w:fill="E7E6E6"/>
          </w:tcPr>
          <w:p w:rsidR="00446EA1" w:rsidRPr="00657596" w:rsidRDefault="00446EA1" w:rsidP="00657596">
            <w:pPr>
              <w:widowControl w:val="0"/>
              <w:autoSpaceDE w:val="0"/>
              <w:autoSpaceDN w:val="0"/>
              <w:adjustRightInd w:val="0"/>
              <w:jc w:val="both"/>
              <w:rPr>
                <w:b/>
              </w:rPr>
            </w:pPr>
            <w:r w:rsidRPr="00657596">
              <w:rPr>
                <w:b/>
              </w:rPr>
              <w:t>TBL#</w:t>
            </w:r>
          </w:p>
        </w:tc>
        <w:tc>
          <w:tcPr>
            <w:tcW w:w="510" w:type="pct"/>
            <w:shd w:val="clear" w:color="auto" w:fill="E7E6E6"/>
          </w:tcPr>
          <w:p w:rsidR="00446EA1" w:rsidRPr="00657596" w:rsidRDefault="00446EA1" w:rsidP="00657596">
            <w:pPr>
              <w:widowControl w:val="0"/>
              <w:autoSpaceDE w:val="0"/>
              <w:autoSpaceDN w:val="0"/>
              <w:adjustRightInd w:val="0"/>
              <w:jc w:val="both"/>
              <w:rPr>
                <w:b/>
              </w:rPr>
            </w:pPr>
            <w:r w:rsidRPr="00657596">
              <w:rPr>
                <w:b/>
              </w:rPr>
              <w:t>ITEM#</w:t>
            </w:r>
          </w:p>
        </w:tc>
        <w:tc>
          <w:tcPr>
            <w:tcW w:w="865" w:type="pct"/>
            <w:shd w:val="clear" w:color="auto" w:fill="E7E6E6"/>
          </w:tcPr>
          <w:p w:rsidR="00446EA1" w:rsidRPr="00657596" w:rsidRDefault="00446EA1" w:rsidP="00657596">
            <w:pPr>
              <w:widowControl w:val="0"/>
              <w:autoSpaceDE w:val="0"/>
              <w:autoSpaceDN w:val="0"/>
              <w:adjustRightInd w:val="0"/>
              <w:jc w:val="both"/>
              <w:rPr>
                <w:b/>
              </w:rPr>
            </w:pPr>
            <w:r w:rsidRPr="00657596">
              <w:rPr>
                <w:b/>
              </w:rPr>
              <w:t>ELEMENT NAME</w:t>
            </w:r>
          </w:p>
        </w:tc>
        <w:tc>
          <w:tcPr>
            <w:tcW w:w="839" w:type="pct"/>
            <w:shd w:val="clear" w:color="auto" w:fill="E7E6E6"/>
          </w:tcPr>
          <w:p w:rsidR="00446EA1" w:rsidRPr="00657596" w:rsidRDefault="00446EA1" w:rsidP="00657596">
            <w:pPr>
              <w:widowControl w:val="0"/>
              <w:autoSpaceDE w:val="0"/>
              <w:autoSpaceDN w:val="0"/>
              <w:adjustRightInd w:val="0"/>
              <w:jc w:val="both"/>
              <w:rPr>
                <w:b/>
              </w:rPr>
            </w:pPr>
            <w:r>
              <w:rPr>
                <w:b/>
              </w:rPr>
              <w:t>Notes</w:t>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w:t>
            </w:r>
          </w:p>
        </w:tc>
        <w:tc>
          <w:tcPr>
            <w:tcW w:w="371" w:type="pct"/>
            <w:shd w:val="clear" w:color="auto" w:fill="auto"/>
          </w:tcPr>
          <w:p w:rsidR="00446EA1" w:rsidRDefault="00446EA1" w:rsidP="00657596">
            <w:pPr>
              <w:widowControl w:val="0"/>
              <w:autoSpaceDE w:val="0"/>
              <w:autoSpaceDN w:val="0"/>
              <w:adjustRightInd w:val="0"/>
              <w:jc w:val="both"/>
            </w:pPr>
            <w:r>
              <w:t>4</w:t>
            </w:r>
          </w:p>
        </w:tc>
        <w:tc>
          <w:tcPr>
            <w:tcW w:w="392" w:type="pct"/>
            <w:shd w:val="clear" w:color="auto" w:fill="auto"/>
          </w:tcPr>
          <w:p w:rsidR="00446EA1" w:rsidRDefault="00446EA1" w:rsidP="00657596">
            <w:pPr>
              <w:widowControl w:val="0"/>
              <w:autoSpaceDE w:val="0"/>
              <w:autoSpaceDN w:val="0"/>
              <w:adjustRightInd w:val="0"/>
              <w:jc w:val="both"/>
            </w:pPr>
            <w:r>
              <w:t>SI</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00104</w:t>
            </w:r>
          </w:p>
        </w:tc>
        <w:tc>
          <w:tcPr>
            <w:tcW w:w="865" w:type="pct"/>
            <w:shd w:val="clear" w:color="auto" w:fill="auto"/>
          </w:tcPr>
          <w:p w:rsidR="00446EA1" w:rsidRDefault="00446EA1" w:rsidP="00657596">
            <w:pPr>
              <w:widowControl w:val="0"/>
              <w:autoSpaceDE w:val="0"/>
              <w:autoSpaceDN w:val="0"/>
              <w:adjustRightInd w:val="0"/>
              <w:jc w:val="both"/>
            </w:pPr>
            <w:r>
              <w:t>Set ID – PID</w:t>
            </w:r>
          </w:p>
        </w:tc>
        <w:tc>
          <w:tcPr>
            <w:tcW w:w="839" w:type="pct"/>
          </w:tcPr>
          <w:p w:rsidR="00446EA1" w:rsidRDefault="00446EA1" w:rsidP="00606B89">
            <w:pPr>
              <w:widowControl w:val="0"/>
              <w:autoSpaceDE w:val="0"/>
              <w:autoSpaceDN w:val="0"/>
              <w:adjustRightInd w:val="0"/>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w:t>
            </w:r>
          </w:p>
        </w:tc>
        <w:tc>
          <w:tcPr>
            <w:tcW w:w="371" w:type="pct"/>
            <w:shd w:val="clear" w:color="auto" w:fill="auto"/>
          </w:tcPr>
          <w:p w:rsidR="00446EA1" w:rsidRDefault="00446EA1" w:rsidP="00657596">
            <w:pPr>
              <w:widowControl w:val="0"/>
              <w:autoSpaceDE w:val="0"/>
              <w:autoSpaceDN w:val="0"/>
              <w:adjustRightInd w:val="0"/>
              <w:jc w:val="both"/>
            </w:pPr>
            <w:r>
              <w:t>20</w:t>
            </w:r>
          </w:p>
        </w:tc>
        <w:tc>
          <w:tcPr>
            <w:tcW w:w="392" w:type="pct"/>
            <w:shd w:val="clear" w:color="auto" w:fill="auto"/>
          </w:tcPr>
          <w:p w:rsidR="00446EA1" w:rsidRDefault="00446EA1" w:rsidP="00657596">
            <w:pPr>
              <w:widowControl w:val="0"/>
              <w:autoSpaceDE w:val="0"/>
              <w:autoSpaceDN w:val="0"/>
              <w:adjustRightInd w:val="0"/>
              <w:jc w:val="both"/>
            </w:pPr>
            <w:r>
              <w:t>CX</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t>[0..0]</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00105</w:t>
            </w:r>
          </w:p>
        </w:tc>
        <w:tc>
          <w:tcPr>
            <w:tcW w:w="865" w:type="pct"/>
            <w:shd w:val="clear" w:color="auto" w:fill="auto"/>
          </w:tcPr>
          <w:p w:rsidR="00446EA1" w:rsidRDefault="00446EA1" w:rsidP="00657596">
            <w:pPr>
              <w:widowControl w:val="0"/>
              <w:autoSpaceDE w:val="0"/>
              <w:autoSpaceDN w:val="0"/>
              <w:adjustRightInd w:val="0"/>
              <w:jc w:val="both"/>
            </w:pPr>
            <w:r>
              <w:t>Patient ID</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CX</w:t>
            </w:r>
          </w:p>
        </w:tc>
        <w:tc>
          <w:tcPr>
            <w:tcW w:w="433" w:type="pct"/>
            <w:shd w:val="clear" w:color="auto" w:fill="auto"/>
          </w:tcPr>
          <w:p w:rsidR="00446EA1" w:rsidRDefault="00446EA1" w:rsidP="00657596">
            <w:pPr>
              <w:widowControl w:val="0"/>
              <w:autoSpaceDE w:val="0"/>
              <w:autoSpaceDN w:val="0"/>
              <w:adjustRightInd w:val="0"/>
              <w:jc w:val="both"/>
            </w:pPr>
            <w:r>
              <w:t>R</w:t>
            </w:r>
          </w:p>
        </w:tc>
        <w:tc>
          <w:tcPr>
            <w:tcW w:w="423" w:type="pct"/>
          </w:tcPr>
          <w:p w:rsidR="00446EA1" w:rsidRDefault="00446EA1" w:rsidP="00657596">
            <w:pPr>
              <w:widowControl w:val="0"/>
              <w:autoSpaceDE w:val="0"/>
              <w:autoSpaceDN w:val="0"/>
              <w:adjustRightInd w:val="0"/>
              <w:jc w:val="both"/>
            </w:pPr>
            <w:r>
              <w:t>[1..*]</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00106</w:t>
            </w:r>
          </w:p>
        </w:tc>
        <w:tc>
          <w:tcPr>
            <w:tcW w:w="865" w:type="pct"/>
            <w:shd w:val="clear" w:color="auto" w:fill="auto"/>
          </w:tcPr>
          <w:p w:rsidR="00446EA1" w:rsidRDefault="00446EA1" w:rsidP="00657596">
            <w:pPr>
              <w:widowControl w:val="0"/>
              <w:autoSpaceDE w:val="0"/>
              <w:autoSpaceDN w:val="0"/>
              <w:adjustRightInd w:val="0"/>
              <w:jc w:val="both"/>
            </w:pPr>
            <w:r>
              <w:t>Patient Identifier List</w:t>
            </w:r>
          </w:p>
        </w:tc>
        <w:tc>
          <w:tcPr>
            <w:tcW w:w="839" w:type="pct"/>
          </w:tcPr>
          <w:p w:rsidR="00446EA1" w:rsidRDefault="00D95F0A" w:rsidP="00B44426">
            <w:pPr>
              <w:widowControl w:val="0"/>
              <w:autoSpaceDE w:val="0"/>
              <w:autoSpaceDN w:val="0"/>
              <w:adjustRightInd w:val="0"/>
              <w:jc w:val="both"/>
            </w:pPr>
            <w:r>
              <w:t xml:space="preserve">See </w:t>
            </w:r>
            <w:r w:rsidR="00B44426">
              <w:fldChar w:fldCharType="begin"/>
            </w:r>
            <w:r w:rsidR="00B44426">
              <w:instrText xml:space="preserve"> REF Note1_PatientIdentifierList \h </w:instrText>
            </w:r>
            <w:r w:rsidR="00B44426">
              <w:fldChar w:fldCharType="separate"/>
            </w:r>
            <w:r w:rsidR="00B44426">
              <w:t xml:space="preserve">Note 1: </w:t>
            </w:r>
            <w:r w:rsidR="00B44426">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4</w:t>
            </w:r>
          </w:p>
        </w:tc>
        <w:tc>
          <w:tcPr>
            <w:tcW w:w="371" w:type="pct"/>
            <w:shd w:val="clear" w:color="auto" w:fill="auto"/>
          </w:tcPr>
          <w:p w:rsidR="00446EA1" w:rsidRDefault="00446EA1" w:rsidP="00657596">
            <w:pPr>
              <w:widowControl w:val="0"/>
              <w:autoSpaceDE w:val="0"/>
              <w:autoSpaceDN w:val="0"/>
              <w:adjustRightInd w:val="0"/>
              <w:jc w:val="both"/>
            </w:pPr>
            <w:r>
              <w:t>20</w:t>
            </w:r>
          </w:p>
        </w:tc>
        <w:tc>
          <w:tcPr>
            <w:tcW w:w="392" w:type="pct"/>
            <w:shd w:val="clear" w:color="auto" w:fill="auto"/>
          </w:tcPr>
          <w:p w:rsidR="00446EA1" w:rsidRDefault="00446EA1" w:rsidP="00657596">
            <w:pPr>
              <w:widowControl w:val="0"/>
              <w:autoSpaceDE w:val="0"/>
              <w:autoSpaceDN w:val="0"/>
              <w:adjustRightInd w:val="0"/>
              <w:jc w:val="both"/>
            </w:pPr>
            <w:r>
              <w:t>CX</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t>[0..0]</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00107</w:t>
            </w:r>
          </w:p>
        </w:tc>
        <w:tc>
          <w:tcPr>
            <w:tcW w:w="865" w:type="pct"/>
            <w:shd w:val="clear" w:color="auto" w:fill="auto"/>
          </w:tcPr>
          <w:p w:rsidR="00446EA1" w:rsidRDefault="00446EA1" w:rsidP="00657596">
            <w:pPr>
              <w:widowControl w:val="0"/>
              <w:autoSpaceDE w:val="0"/>
              <w:autoSpaceDN w:val="0"/>
              <w:adjustRightInd w:val="0"/>
              <w:jc w:val="both"/>
            </w:pPr>
            <w:r>
              <w:t>Alternate Patient ID – PID</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5</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XPN</w:t>
            </w:r>
          </w:p>
        </w:tc>
        <w:tc>
          <w:tcPr>
            <w:tcW w:w="433" w:type="pct"/>
            <w:shd w:val="clear" w:color="auto" w:fill="auto"/>
          </w:tcPr>
          <w:p w:rsidR="00446EA1" w:rsidRDefault="00446EA1" w:rsidP="00657596">
            <w:pPr>
              <w:widowControl w:val="0"/>
              <w:autoSpaceDE w:val="0"/>
              <w:autoSpaceDN w:val="0"/>
              <w:adjustRightInd w:val="0"/>
              <w:jc w:val="both"/>
            </w:pPr>
            <w:r>
              <w:t>R</w:t>
            </w:r>
          </w:p>
        </w:tc>
        <w:tc>
          <w:tcPr>
            <w:tcW w:w="423" w:type="pct"/>
          </w:tcPr>
          <w:p w:rsidR="00446EA1" w:rsidRDefault="00446EA1" w:rsidP="00657596">
            <w:pPr>
              <w:widowControl w:val="0"/>
              <w:autoSpaceDE w:val="0"/>
              <w:autoSpaceDN w:val="0"/>
              <w:adjustRightInd w:val="0"/>
              <w:jc w:val="both"/>
            </w:pPr>
            <w:r>
              <w:t>[1..*]</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00108</w:t>
            </w:r>
          </w:p>
        </w:tc>
        <w:tc>
          <w:tcPr>
            <w:tcW w:w="865" w:type="pct"/>
            <w:shd w:val="clear" w:color="auto" w:fill="auto"/>
          </w:tcPr>
          <w:p w:rsidR="00446EA1" w:rsidRDefault="00446EA1" w:rsidP="00657596">
            <w:pPr>
              <w:widowControl w:val="0"/>
              <w:autoSpaceDE w:val="0"/>
              <w:autoSpaceDN w:val="0"/>
              <w:adjustRightInd w:val="0"/>
              <w:jc w:val="both"/>
            </w:pPr>
            <w:r>
              <w:t>Patient Name</w:t>
            </w:r>
          </w:p>
        </w:tc>
        <w:tc>
          <w:tcPr>
            <w:tcW w:w="839" w:type="pct"/>
          </w:tcPr>
          <w:p w:rsidR="00446EA1" w:rsidRDefault="00B44426" w:rsidP="00B44426">
            <w:pPr>
              <w:widowControl w:val="0"/>
              <w:autoSpaceDE w:val="0"/>
              <w:autoSpaceDN w:val="0"/>
              <w:adjustRightInd w:val="0"/>
              <w:jc w:val="both"/>
            </w:pPr>
            <w:r>
              <w:t xml:space="preserve">See </w:t>
            </w:r>
            <w:r>
              <w:fldChar w:fldCharType="begin"/>
            </w:r>
            <w:r>
              <w:instrText xml:space="preserve"> REF Note2_PatientName \h </w:instrText>
            </w:r>
            <w:r>
              <w:fldChar w:fldCharType="separate"/>
            </w:r>
            <w:r>
              <w:t>Note 2</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6</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XPN</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t>[0..1]</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00109</w:t>
            </w:r>
          </w:p>
        </w:tc>
        <w:tc>
          <w:tcPr>
            <w:tcW w:w="865" w:type="pct"/>
            <w:shd w:val="clear" w:color="auto" w:fill="auto"/>
          </w:tcPr>
          <w:p w:rsidR="00446EA1" w:rsidRDefault="00446EA1" w:rsidP="00657596">
            <w:pPr>
              <w:widowControl w:val="0"/>
              <w:autoSpaceDE w:val="0"/>
              <w:autoSpaceDN w:val="0"/>
              <w:adjustRightInd w:val="0"/>
              <w:jc w:val="both"/>
            </w:pPr>
            <w:r>
              <w:t>Mother’s Maiden Name</w:t>
            </w:r>
          </w:p>
        </w:tc>
        <w:tc>
          <w:tcPr>
            <w:tcW w:w="839" w:type="pct"/>
          </w:tcPr>
          <w:p w:rsidR="00446EA1" w:rsidRDefault="00B44426" w:rsidP="00B44426">
            <w:pPr>
              <w:widowControl w:val="0"/>
              <w:autoSpaceDE w:val="0"/>
              <w:autoSpaceDN w:val="0"/>
              <w:adjustRightInd w:val="0"/>
              <w:jc w:val="both"/>
            </w:pPr>
            <w:r>
              <w:t xml:space="preserve">See </w:t>
            </w:r>
            <w:r>
              <w:fldChar w:fldCharType="begin"/>
            </w:r>
            <w:r>
              <w:instrText xml:space="preserve"> REF Note3_MothersMaidenName \h </w:instrText>
            </w:r>
            <w:r>
              <w:fldChar w:fldCharType="separate"/>
            </w:r>
            <w:r>
              <w:t>Note 3</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7</w:t>
            </w:r>
          </w:p>
        </w:tc>
        <w:tc>
          <w:tcPr>
            <w:tcW w:w="371" w:type="pct"/>
            <w:shd w:val="clear" w:color="auto" w:fill="auto"/>
          </w:tcPr>
          <w:p w:rsidR="00446EA1" w:rsidRDefault="00446EA1" w:rsidP="00657596">
            <w:pPr>
              <w:widowControl w:val="0"/>
              <w:autoSpaceDE w:val="0"/>
              <w:autoSpaceDN w:val="0"/>
              <w:adjustRightInd w:val="0"/>
              <w:jc w:val="both"/>
            </w:pPr>
            <w:r>
              <w:t>26</w:t>
            </w:r>
          </w:p>
        </w:tc>
        <w:tc>
          <w:tcPr>
            <w:tcW w:w="392" w:type="pct"/>
            <w:shd w:val="clear" w:color="auto" w:fill="auto"/>
          </w:tcPr>
          <w:p w:rsidR="00446EA1" w:rsidRDefault="00446EA1" w:rsidP="00657596">
            <w:pPr>
              <w:widowControl w:val="0"/>
              <w:autoSpaceDE w:val="0"/>
              <w:autoSpaceDN w:val="0"/>
              <w:adjustRightInd w:val="0"/>
              <w:jc w:val="both"/>
            </w:pPr>
            <w:r>
              <w:t>TS</w:t>
            </w:r>
          </w:p>
        </w:tc>
        <w:tc>
          <w:tcPr>
            <w:tcW w:w="433" w:type="pct"/>
            <w:shd w:val="clear" w:color="auto" w:fill="auto"/>
          </w:tcPr>
          <w:p w:rsidR="00446EA1" w:rsidRDefault="00446EA1" w:rsidP="00657596">
            <w:pPr>
              <w:widowControl w:val="0"/>
              <w:autoSpaceDE w:val="0"/>
              <w:autoSpaceDN w:val="0"/>
              <w:adjustRightInd w:val="0"/>
              <w:jc w:val="both"/>
            </w:pPr>
            <w:r w:rsidRPr="00657596">
              <w:rPr>
                <w:color w:val="FF0000"/>
              </w:rPr>
              <w:t>R</w:t>
            </w:r>
          </w:p>
        </w:tc>
        <w:tc>
          <w:tcPr>
            <w:tcW w:w="423" w:type="pct"/>
          </w:tcPr>
          <w:p w:rsidR="00446EA1" w:rsidRDefault="00446EA1" w:rsidP="00775B60">
            <w:pPr>
              <w:widowControl w:val="0"/>
              <w:autoSpaceDE w:val="0"/>
              <w:autoSpaceDN w:val="0"/>
              <w:adjustRightInd w:val="0"/>
              <w:jc w:val="both"/>
            </w:pPr>
            <w:r>
              <w:t>[1..1]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00110</w:t>
            </w:r>
          </w:p>
        </w:tc>
        <w:tc>
          <w:tcPr>
            <w:tcW w:w="865" w:type="pct"/>
            <w:shd w:val="clear" w:color="auto" w:fill="auto"/>
          </w:tcPr>
          <w:p w:rsidR="00446EA1" w:rsidRDefault="00446EA1" w:rsidP="00657596">
            <w:pPr>
              <w:widowControl w:val="0"/>
              <w:autoSpaceDE w:val="0"/>
              <w:autoSpaceDN w:val="0"/>
              <w:adjustRightInd w:val="0"/>
              <w:jc w:val="both"/>
            </w:pPr>
            <w:r>
              <w:t>Date/Time of Birth</w:t>
            </w:r>
          </w:p>
        </w:tc>
        <w:tc>
          <w:tcPr>
            <w:tcW w:w="839" w:type="pct"/>
          </w:tcPr>
          <w:p w:rsidR="00446EA1" w:rsidRDefault="00B44426" w:rsidP="00B44426">
            <w:pPr>
              <w:widowControl w:val="0"/>
              <w:autoSpaceDE w:val="0"/>
              <w:autoSpaceDN w:val="0"/>
              <w:adjustRightInd w:val="0"/>
              <w:jc w:val="both"/>
            </w:pPr>
            <w:r>
              <w:t xml:space="preserve">See </w:t>
            </w:r>
            <w:r>
              <w:fldChar w:fldCharType="begin"/>
            </w:r>
            <w:r>
              <w:instrText xml:space="preserve"> REF Note4_DateTimeOfBirth \h </w:instrText>
            </w:r>
            <w:r>
              <w:fldChar w:fldCharType="separate"/>
            </w:r>
            <w:r>
              <w:t>Note 4</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8</w:t>
            </w:r>
          </w:p>
        </w:tc>
        <w:tc>
          <w:tcPr>
            <w:tcW w:w="371" w:type="pct"/>
            <w:shd w:val="clear" w:color="auto" w:fill="auto"/>
          </w:tcPr>
          <w:p w:rsidR="00446EA1" w:rsidRDefault="00446EA1" w:rsidP="00657596">
            <w:pPr>
              <w:widowControl w:val="0"/>
              <w:autoSpaceDE w:val="0"/>
              <w:autoSpaceDN w:val="0"/>
              <w:adjustRightInd w:val="0"/>
              <w:jc w:val="both"/>
            </w:pPr>
            <w:r>
              <w:t>1</w:t>
            </w:r>
          </w:p>
        </w:tc>
        <w:tc>
          <w:tcPr>
            <w:tcW w:w="392" w:type="pct"/>
            <w:shd w:val="clear" w:color="auto" w:fill="auto"/>
          </w:tcPr>
          <w:p w:rsidR="00446EA1" w:rsidRDefault="00446EA1" w:rsidP="00657596">
            <w:pPr>
              <w:widowControl w:val="0"/>
              <w:autoSpaceDE w:val="0"/>
              <w:autoSpaceDN w:val="0"/>
              <w:adjustRightInd w:val="0"/>
              <w:jc w:val="both"/>
            </w:pPr>
            <w:r>
              <w:t>IS</w:t>
            </w:r>
          </w:p>
        </w:tc>
        <w:tc>
          <w:tcPr>
            <w:tcW w:w="433" w:type="pct"/>
            <w:shd w:val="clear" w:color="auto" w:fill="auto"/>
          </w:tcPr>
          <w:p w:rsidR="00446EA1" w:rsidRDefault="00446EA1" w:rsidP="00657596">
            <w:pPr>
              <w:widowControl w:val="0"/>
              <w:autoSpaceDE w:val="0"/>
              <w:autoSpaceDN w:val="0"/>
              <w:adjustRightInd w:val="0"/>
              <w:jc w:val="both"/>
            </w:pPr>
            <w:r w:rsidRPr="00657596">
              <w:rPr>
                <w:color w:val="FF0000"/>
              </w:rPr>
              <w:t>R</w:t>
            </w:r>
          </w:p>
        </w:tc>
        <w:tc>
          <w:tcPr>
            <w:tcW w:w="423" w:type="pct"/>
          </w:tcPr>
          <w:p w:rsidR="00446EA1" w:rsidRDefault="00446EA1" w:rsidP="00657596">
            <w:pPr>
              <w:widowControl w:val="0"/>
              <w:autoSpaceDE w:val="0"/>
              <w:autoSpaceDN w:val="0"/>
              <w:adjustRightInd w:val="0"/>
              <w:jc w:val="both"/>
            </w:pPr>
            <w:r>
              <w:t>[1..1]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0001</w:t>
            </w:r>
          </w:p>
        </w:tc>
        <w:tc>
          <w:tcPr>
            <w:tcW w:w="510" w:type="pct"/>
            <w:shd w:val="clear" w:color="auto" w:fill="auto"/>
          </w:tcPr>
          <w:p w:rsidR="00446EA1" w:rsidRDefault="00446EA1" w:rsidP="00657596">
            <w:pPr>
              <w:widowControl w:val="0"/>
              <w:autoSpaceDE w:val="0"/>
              <w:autoSpaceDN w:val="0"/>
              <w:adjustRightInd w:val="0"/>
              <w:jc w:val="both"/>
            </w:pPr>
            <w:r>
              <w:t>00111</w:t>
            </w:r>
          </w:p>
        </w:tc>
        <w:tc>
          <w:tcPr>
            <w:tcW w:w="865" w:type="pct"/>
            <w:shd w:val="clear" w:color="auto" w:fill="auto"/>
          </w:tcPr>
          <w:p w:rsidR="00446EA1" w:rsidRDefault="00446EA1" w:rsidP="00657596">
            <w:pPr>
              <w:widowControl w:val="0"/>
              <w:autoSpaceDE w:val="0"/>
              <w:autoSpaceDN w:val="0"/>
              <w:adjustRightInd w:val="0"/>
              <w:jc w:val="both"/>
            </w:pPr>
            <w:r>
              <w:t>Administrative Sex</w:t>
            </w:r>
          </w:p>
        </w:tc>
        <w:tc>
          <w:tcPr>
            <w:tcW w:w="839" w:type="pct"/>
          </w:tcPr>
          <w:p w:rsidR="00446EA1" w:rsidRDefault="00B44426" w:rsidP="00B44426">
            <w:pPr>
              <w:widowControl w:val="0"/>
              <w:autoSpaceDE w:val="0"/>
              <w:autoSpaceDN w:val="0"/>
              <w:adjustRightInd w:val="0"/>
              <w:jc w:val="both"/>
            </w:pPr>
            <w:r>
              <w:t xml:space="preserve">See </w:t>
            </w:r>
            <w:r>
              <w:fldChar w:fldCharType="begin"/>
            </w:r>
            <w:r>
              <w:instrText xml:space="preserve"> REF Note5_AdministrativeSex \h </w:instrText>
            </w:r>
            <w:r>
              <w:fldChar w:fldCharType="separate"/>
            </w:r>
            <w:r>
              <w:t>Note 5</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9</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XPN</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t>[0..*</w:t>
            </w:r>
            <w:r w:rsidRPr="00C63E94">
              <w:t>]</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00112</w:t>
            </w:r>
          </w:p>
        </w:tc>
        <w:tc>
          <w:tcPr>
            <w:tcW w:w="865" w:type="pct"/>
            <w:shd w:val="clear" w:color="auto" w:fill="auto"/>
          </w:tcPr>
          <w:p w:rsidR="00446EA1" w:rsidRDefault="00446EA1" w:rsidP="00657596">
            <w:pPr>
              <w:widowControl w:val="0"/>
              <w:autoSpaceDE w:val="0"/>
              <w:autoSpaceDN w:val="0"/>
              <w:adjustRightInd w:val="0"/>
              <w:jc w:val="both"/>
            </w:pPr>
            <w:r>
              <w:t>Patient Alias</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10</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rsidRPr="00657596">
              <w:rPr>
                <w:color w:val="FF0000"/>
              </w:rPr>
              <w:t>R</w:t>
            </w:r>
          </w:p>
        </w:tc>
        <w:tc>
          <w:tcPr>
            <w:tcW w:w="423" w:type="pct"/>
          </w:tcPr>
          <w:p w:rsidR="00446EA1" w:rsidRDefault="00446EA1" w:rsidP="00775B60">
            <w:pPr>
              <w:widowControl w:val="0"/>
              <w:autoSpaceDE w:val="0"/>
              <w:autoSpaceDN w:val="0"/>
              <w:adjustRightInd w:val="0"/>
              <w:jc w:val="both"/>
            </w:pPr>
            <w:r>
              <w:t>[1..*</w:t>
            </w:r>
            <w:r w:rsidRPr="00C63E94">
              <w:t>]</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r>
              <w:t>0005</w:t>
            </w:r>
          </w:p>
        </w:tc>
        <w:tc>
          <w:tcPr>
            <w:tcW w:w="510" w:type="pct"/>
            <w:shd w:val="clear" w:color="auto" w:fill="auto"/>
          </w:tcPr>
          <w:p w:rsidR="00446EA1" w:rsidRDefault="00446EA1" w:rsidP="00657596">
            <w:pPr>
              <w:widowControl w:val="0"/>
              <w:autoSpaceDE w:val="0"/>
              <w:autoSpaceDN w:val="0"/>
              <w:adjustRightInd w:val="0"/>
              <w:jc w:val="both"/>
            </w:pPr>
            <w:r>
              <w:t>00113</w:t>
            </w:r>
          </w:p>
        </w:tc>
        <w:tc>
          <w:tcPr>
            <w:tcW w:w="865" w:type="pct"/>
            <w:shd w:val="clear" w:color="auto" w:fill="auto"/>
          </w:tcPr>
          <w:p w:rsidR="00446EA1" w:rsidRDefault="00446EA1" w:rsidP="00657596">
            <w:pPr>
              <w:widowControl w:val="0"/>
              <w:autoSpaceDE w:val="0"/>
              <w:autoSpaceDN w:val="0"/>
              <w:adjustRightInd w:val="0"/>
              <w:jc w:val="both"/>
            </w:pPr>
            <w:r>
              <w:t>Race</w:t>
            </w:r>
          </w:p>
        </w:tc>
        <w:tc>
          <w:tcPr>
            <w:tcW w:w="839" w:type="pct"/>
          </w:tcPr>
          <w:p w:rsidR="00446EA1" w:rsidRDefault="00B44426" w:rsidP="00B44426">
            <w:pPr>
              <w:widowControl w:val="0"/>
              <w:autoSpaceDE w:val="0"/>
              <w:autoSpaceDN w:val="0"/>
              <w:adjustRightInd w:val="0"/>
              <w:jc w:val="both"/>
            </w:pPr>
            <w:r>
              <w:t xml:space="preserve">See </w:t>
            </w:r>
            <w:r>
              <w:fldChar w:fldCharType="begin"/>
            </w:r>
            <w:r>
              <w:instrText xml:space="preserve"> REF Note6_Race \h </w:instrText>
            </w:r>
            <w:r>
              <w:fldChar w:fldCharType="separate"/>
            </w:r>
            <w:r>
              <w:t>Note 6</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11</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XAD</w:t>
            </w:r>
          </w:p>
        </w:tc>
        <w:tc>
          <w:tcPr>
            <w:tcW w:w="433" w:type="pct"/>
            <w:shd w:val="clear" w:color="auto" w:fill="auto"/>
          </w:tcPr>
          <w:p w:rsidR="00446EA1" w:rsidRDefault="00446EA1" w:rsidP="00657596">
            <w:pPr>
              <w:widowControl w:val="0"/>
              <w:autoSpaceDE w:val="0"/>
              <w:autoSpaceDN w:val="0"/>
              <w:adjustRightInd w:val="0"/>
              <w:jc w:val="both"/>
            </w:pPr>
            <w:r w:rsidRPr="00657596">
              <w:rPr>
                <w:color w:val="FF0000"/>
              </w:rPr>
              <w:t>R</w:t>
            </w:r>
          </w:p>
        </w:tc>
        <w:tc>
          <w:tcPr>
            <w:tcW w:w="423" w:type="pct"/>
          </w:tcPr>
          <w:p w:rsidR="00446EA1" w:rsidRDefault="00446EA1" w:rsidP="00775B60">
            <w:pPr>
              <w:widowControl w:val="0"/>
              <w:autoSpaceDE w:val="0"/>
              <w:autoSpaceDN w:val="0"/>
              <w:adjustRightInd w:val="0"/>
              <w:jc w:val="both"/>
            </w:pPr>
            <w:r>
              <w:t>[1..*]</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00114</w:t>
            </w:r>
          </w:p>
        </w:tc>
        <w:tc>
          <w:tcPr>
            <w:tcW w:w="865" w:type="pct"/>
            <w:shd w:val="clear" w:color="auto" w:fill="auto"/>
          </w:tcPr>
          <w:p w:rsidR="00446EA1" w:rsidRDefault="00446EA1" w:rsidP="00657596">
            <w:pPr>
              <w:widowControl w:val="0"/>
              <w:autoSpaceDE w:val="0"/>
              <w:autoSpaceDN w:val="0"/>
              <w:adjustRightInd w:val="0"/>
              <w:jc w:val="both"/>
            </w:pPr>
            <w:r>
              <w:t>Patient Address</w:t>
            </w:r>
          </w:p>
        </w:tc>
        <w:tc>
          <w:tcPr>
            <w:tcW w:w="839" w:type="pct"/>
          </w:tcPr>
          <w:p w:rsidR="00446EA1" w:rsidRDefault="00B44426" w:rsidP="00B44426">
            <w:pPr>
              <w:widowControl w:val="0"/>
              <w:autoSpaceDE w:val="0"/>
              <w:autoSpaceDN w:val="0"/>
              <w:adjustRightInd w:val="0"/>
              <w:jc w:val="both"/>
            </w:pPr>
            <w:r>
              <w:t xml:space="preserve">See </w:t>
            </w:r>
            <w:r>
              <w:fldChar w:fldCharType="begin"/>
            </w:r>
            <w:r>
              <w:instrText xml:space="preserve"> REF Note7_PatientAddress \h </w:instrText>
            </w:r>
            <w:r>
              <w:fldChar w:fldCharType="separate"/>
            </w:r>
            <w:r>
              <w:t>Note 7</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12</w:t>
            </w:r>
          </w:p>
        </w:tc>
        <w:tc>
          <w:tcPr>
            <w:tcW w:w="371" w:type="pct"/>
            <w:shd w:val="clear" w:color="auto" w:fill="auto"/>
          </w:tcPr>
          <w:p w:rsidR="00446EA1" w:rsidRDefault="00446EA1" w:rsidP="00657596">
            <w:pPr>
              <w:widowControl w:val="0"/>
              <w:autoSpaceDE w:val="0"/>
              <w:autoSpaceDN w:val="0"/>
              <w:adjustRightInd w:val="0"/>
              <w:jc w:val="both"/>
            </w:pPr>
            <w:r>
              <w:t>4</w:t>
            </w:r>
          </w:p>
        </w:tc>
        <w:tc>
          <w:tcPr>
            <w:tcW w:w="392" w:type="pct"/>
            <w:shd w:val="clear" w:color="auto" w:fill="auto"/>
          </w:tcPr>
          <w:p w:rsidR="00446EA1" w:rsidRDefault="00446EA1" w:rsidP="00657596">
            <w:pPr>
              <w:widowControl w:val="0"/>
              <w:autoSpaceDE w:val="0"/>
              <w:autoSpaceDN w:val="0"/>
              <w:adjustRightInd w:val="0"/>
              <w:jc w:val="both"/>
            </w:pPr>
            <w:r>
              <w:t>IS</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0289</w:t>
            </w:r>
          </w:p>
        </w:tc>
        <w:tc>
          <w:tcPr>
            <w:tcW w:w="510" w:type="pct"/>
            <w:shd w:val="clear" w:color="auto" w:fill="auto"/>
          </w:tcPr>
          <w:p w:rsidR="00446EA1" w:rsidRDefault="00446EA1" w:rsidP="00657596">
            <w:pPr>
              <w:widowControl w:val="0"/>
              <w:autoSpaceDE w:val="0"/>
              <w:autoSpaceDN w:val="0"/>
              <w:adjustRightInd w:val="0"/>
              <w:jc w:val="both"/>
            </w:pPr>
            <w:r>
              <w:t>00115</w:t>
            </w:r>
          </w:p>
        </w:tc>
        <w:tc>
          <w:tcPr>
            <w:tcW w:w="865" w:type="pct"/>
            <w:shd w:val="clear" w:color="auto" w:fill="auto"/>
          </w:tcPr>
          <w:p w:rsidR="00446EA1" w:rsidRDefault="00446EA1" w:rsidP="00657596">
            <w:pPr>
              <w:widowControl w:val="0"/>
              <w:autoSpaceDE w:val="0"/>
              <w:autoSpaceDN w:val="0"/>
              <w:adjustRightInd w:val="0"/>
              <w:jc w:val="both"/>
            </w:pPr>
            <w:r>
              <w:t>County Code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13</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XTN</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t>[0..*]</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00116</w:t>
            </w:r>
          </w:p>
        </w:tc>
        <w:tc>
          <w:tcPr>
            <w:tcW w:w="865" w:type="pct"/>
            <w:shd w:val="clear" w:color="auto" w:fill="auto"/>
          </w:tcPr>
          <w:p w:rsidR="00446EA1" w:rsidRDefault="00446EA1" w:rsidP="00657596">
            <w:pPr>
              <w:widowControl w:val="0"/>
              <w:autoSpaceDE w:val="0"/>
              <w:autoSpaceDN w:val="0"/>
              <w:adjustRightInd w:val="0"/>
              <w:jc w:val="both"/>
            </w:pPr>
            <w:r>
              <w:t>Phone Number – Home</w:t>
            </w:r>
          </w:p>
        </w:tc>
        <w:tc>
          <w:tcPr>
            <w:tcW w:w="839" w:type="pct"/>
          </w:tcPr>
          <w:p w:rsidR="00446EA1" w:rsidRDefault="00B44426" w:rsidP="0020326D">
            <w:pPr>
              <w:widowControl w:val="0"/>
              <w:autoSpaceDE w:val="0"/>
              <w:autoSpaceDN w:val="0"/>
              <w:adjustRightInd w:val="0"/>
              <w:jc w:val="both"/>
            </w:pPr>
            <w:r>
              <w:t xml:space="preserve">See </w:t>
            </w:r>
            <w:r w:rsidR="0020326D">
              <w:fldChar w:fldCharType="begin"/>
            </w:r>
            <w:r w:rsidR="0020326D">
              <w:instrText xml:space="preserve"> REF Note8_HomePhoneNumber \h </w:instrText>
            </w:r>
            <w:r w:rsidR="0020326D">
              <w:fldChar w:fldCharType="separate"/>
            </w:r>
            <w:r w:rsidR="0020326D">
              <w:t>Note 8</w:t>
            </w:r>
            <w:r w:rsidR="0020326D">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14</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XTN</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t>[0..*]</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00117</w:t>
            </w:r>
          </w:p>
        </w:tc>
        <w:tc>
          <w:tcPr>
            <w:tcW w:w="865" w:type="pct"/>
            <w:shd w:val="clear" w:color="auto" w:fill="auto"/>
          </w:tcPr>
          <w:p w:rsidR="00446EA1" w:rsidRDefault="00446EA1" w:rsidP="00657596">
            <w:pPr>
              <w:widowControl w:val="0"/>
              <w:autoSpaceDE w:val="0"/>
              <w:autoSpaceDN w:val="0"/>
              <w:adjustRightInd w:val="0"/>
              <w:jc w:val="both"/>
            </w:pPr>
            <w:r>
              <w:t>Phone Number – Business</w:t>
            </w:r>
          </w:p>
        </w:tc>
        <w:tc>
          <w:tcPr>
            <w:tcW w:w="839" w:type="pct"/>
          </w:tcPr>
          <w:p w:rsidR="00446EA1" w:rsidRDefault="0020326D" w:rsidP="0020326D">
            <w:pPr>
              <w:widowControl w:val="0"/>
              <w:autoSpaceDE w:val="0"/>
              <w:autoSpaceDN w:val="0"/>
              <w:adjustRightInd w:val="0"/>
              <w:jc w:val="both"/>
            </w:pPr>
            <w:r>
              <w:t xml:space="preserve">See </w:t>
            </w:r>
            <w:r>
              <w:fldChar w:fldCharType="begin"/>
            </w:r>
            <w:r>
              <w:instrText xml:space="preserve"> REF Note9_BusinessPhoneNumber \h </w:instrText>
            </w:r>
            <w:r>
              <w:fldChar w:fldCharType="separate"/>
            </w:r>
            <w:r>
              <w:t>Note 9</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15</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rsidRPr="00657596">
              <w:rPr>
                <w:color w:val="FF0000"/>
              </w:rPr>
              <w:t>R</w:t>
            </w:r>
          </w:p>
        </w:tc>
        <w:tc>
          <w:tcPr>
            <w:tcW w:w="423" w:type="pct"/>
          </w:tcPr>
          <w:p w:rsidR="00446EA1" w:rsidRDefault="00446EA1" w:rsidP="00775B60">
            <w:pPr>
              <w:widowControl w:val="0"/>
              <w:autoSpaceDE w:val="0"/>
              <w:autoSpaceDN w:val="0"/>
              <w:adjustRightInd w:val="0"/>
              <w:jc w:val="both"/>
            </w:pPr>
            <w:r w:rsidRPr="007854A7">
              <w:t>[</w:t>
            </w:r>
            <w:r>
              <w:t>1</w:t>
            </w:r>
            <w:r w:rsidRPr="007854A7">
              <w:t>..1]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0296</w:t>
            </w:r>
          </w:p>
        </w:tc>
        <w:tc>
          <w:tcPr>
            <w:tcW w:w="510" w:type="pct"/>
            <w:shd w:val="clear" w:color="auto" w:fill="auto"/>
          </w:tcPr>
          <w:p w:rsidR="00446EA1" w:rsidRDefault="00446EA1" w:rsidP="00657596">
            <w:pPr>
              <w:widowControl w:val="0"/>
              <w:autoSpaceDE w:val="0"/>
              <w:autoSpaceDN w:val="0"/>
              <w:adjustRightInd w:val="0"/>
              <w:jc w:val="both"/>
            </w:pPr>
            <w:r>
              <w:t>00118</w:t>
            </w:r>
          </w:p>
        </w:tc>
        <w:tc>
          <w:tcPr>
            <w:tcW w:w="865" w:type="pct"/>
            <w:shd w:val="clear" w:color="auto" w:fill="auto"/>
          </w:tcPr>
          <w:p w:rsidR="00446EA1" w:rsidRDefault="00446EA1" w:rsidP="00657596">
            <w:pPr>
              <w:widowControl w:val="0"/>
              <w:autoSpaceDE w:val="0"/>
              <w:autoSpaceDN w:val="0"/>
              <w:adjustRightInd w:val="0"/>
              <w:jc w:val="both"/>
            </w:pPr>
            <w:r>
              <w:t xml:space="preserve">Primary </w:t>
            </w:r>
            <w:r>
              <w:lastRenderedPageBreak/>
              <w:t>Language</w:t>
            </w:r>
          </w:p>
        </w:tc>
        <w:tc>
          <w:tcPr>
            <w:tcW w:w="839" w:type="pct"/>
          </w:tcPr>
          <w:p w:rsidR="00446EA1" w:rsidRDefault="0020326D" w:rsidP="0020326D">
            <w:pPr>
              <w:widowControl w:val="0"/>
              <w:autoSpaceDE w:val="0"/>
              <w:autoSpaceDN w:val="0"/>
              <w:adjustRightInd w:val="0"/>
              <w:jc w:val="both"/>
            </w:pPr>
            <w:r>
              <w:lastRenderedPageBreak/>
              <w:t xml:space="preserve">See </w:t>
            </w:r>
            <w:r>
              <w:fldChar w:fldCharType="begin"/>
            </w:r>
            <w:r>
              <w:instrText xml:space="preserve"> REF Note10_PrimaryLanguage \h </w:instrText>
            </w:r>
            <w:r>
              <w:fldChar w:fldCharType="separate"/>
            </w:r>
            <w:r>
              <w:t>Note 10</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lastRenderedPageBreak/>
              <w:t>16</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7854A7">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0002</w:t>
            </w:r>
          </w:p>
        </w:tc>
        <w:tc>
          <w:tcPr>
            <w:tcW w:w="510" w:type="pct"/>
            <w:shd w:val="clear" w:color="auto" w:fill="auto"/>
          </w:tcPr>
          <w:p w:rsidR="00446EA1" w:rsidRDefault="00446EA1" w:rsidP="00657596">
            <w:pPr>
              <w:widowControl w:val="0"/>
              <w:autoSpaceDE w:val="0"/>
              <w:autoSpaceDN w:val="0"/>
              <w:adjustRightInd w:val="0"/>
              <w:jc w:val="both"/>
            </w:pPr>
            <w:r>
              <w:t>00119</w:t>
            </w:r>
          </w:p>
        </w:tc>
        <w:tc>
          <w:tcPr>
            <w:tcW w:w="865" w:type="pct"/>
            <w:shd w:val="clear" w:color="auto" w:fill="auto"/>
          </w:tcPr>
          <w:p w:rsidR="00446EA1" w:rsidRDefault="00446EA1" w:rsidP="00657596">
            <w:pPr>
              <w:widowControl w:val="0"/>
              <w:autoSpaceDE w:val="0"/>
              <w:autoSpaceDN w:val="0"/>
              <w:adjustRightInd w:val="0"/>
              <w:jc w:val="both"/>
            </w:pPr>
            <w:r>
              <w:t>Marital Status</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17</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7854A7">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006</w:t>
            </w:r>
          </w:p>
        </w:tc>
        <w:tc>
          <w:tcPr>
            <w:tcW w:w="510" w:type="pct"/>
            <w:shd w:val="clear" w:color="auto" w:fill="auto"/>
          </w:tcPr>
          <w:p w:rsidR="00446EA1" w:rsidRDefault="00446EA1" w:rsidP="00657596">
            <w:pPr>
              <w:widowControl w:val="0"/>
              <w:autoSpaceDE w:val="0"/>
              <w:autoSpaceDN w:val="0"/>
              <w:adjustRightInd w:val="0"/>
              <w:jc w:val="both"/>
            </w:pPr>
            <w:r>
              <w:t>00120</w:t>
            </w:r>
          </w:p>
        </w:tc>
        <w:tc>
          <w:tcPr>
            <w:tcW w:w="865" w:type="pct"/>
            <w:shd w:val="clear" w:color="auto" w:fill="auto"/>
          </w:tcPr>
          <w:p w:rsidR="00446EA1" w:rsidRDefault="00446EA1" w:rsidP="00657596">
            <w:pPr>
              <w:widowControl w:val="0"/>
              <w:autoSpaceDE w:val="0"/>
              <w:autoSpaceDN w:val="0"/>
              <w:adjustRightInd w:val="0"/>
              <w:jc w:val="both"/>
            </w:pPr>
            <w:r>
              <w:t>Religion</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18</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CX</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7854A7">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00121</w:t>
            </w:r>
          </w:p>
        </w:tc>
        <w:tc>
          <w:tcPr>
            <w:tcW w:w="865" w:type="pct"/>
            <w:shd w:val="clear" w:color="auto" w:fill="auto"/>
          </w:tcPr>
          <w:p w:rsidR="00446EA1" w:rsidRDefault="00446EA1" w:rsidP="00657596">
            <w:pPr>
              <w:widowControl w:val="0"/>
              <w:autoSpaceDE w:val="0"/>
              <w:autoSpaceDN w:val="0"/>
              <w:adjustRightInd w:val="0"/>
              <w:jc w:val="both"/>
            </w:pPr>
            <w:r>
              <w:t>Patient Account Number</w:t>
            </w:r>
          </w:p>
        </w:tc>
        <w:tc>
          <w:tcPr>
            <w:tcW w:w="839" w:type="pct"/>
          </w:tcPr>
          <w:p w:rsidR="00446EA1" w:rsidRDefault="0020326D" w:rsidP="0020326D">
            <w:pPr>
              <w:widowControl w:val="0"/>
              <w:autoSpaceDE w:val="0"/>
              <w:autoSpaceDN w:val="0"/>
              <w:adjustRightInd w:val="0"/>
              <w:jc w:val="both"/>
            </w:pPr>
            <w:r>
              <w:t xml:space="preserve">See </w:t>
            </w:r>
            <w:r>
              <w:fldChar w:fldCharType="begin"/>
            </w:r>
            <w:r>
              <w:instrText xml:space="preserve"> REF Note11_PatientAccountNumber \h </w:instrText>
            </w:r>
            <w:r>
              <w:fldChar w:fldCharType="separate"/>
            </w:r>
            <w:r w:rsidRPr="00606B89">
              <w:t>Note 11</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19</w:t>
            </w:r>
          </w:p>
        </w:tc>
        <w:tc>
          <w:tcPr>
            <w:tcW w:w="371" w:type="pct"/>
            <w:shd w:val="clear" w:color="auto" w:fill="auto"/>
          </w:tcPr>
          <w:p w:rsidR="00446EA1" w:rsidRDefault="00446EA1" w:rsidP="00657596">
            <w:pPr>
              <w:widowControl w:val="0"/>
              <w:autoSpaceDE w:val="0"/>
              <w:autoSpaceDN w:val="0"/>
              <w:adjustRightInd w:val="0"/>
              <w:jc w:val="both"/>
            </w:pPr>
            <w:r>
              <w:t>16</w:t>
            </w:r>
          </w:p>
        </w:tc>
        <w:tc>
          <w:tcPr>
            <w:tcW w:w="392" w:type="pct"/>
            <w:shd w:val="clear" w:color="auto" w:fill="auto"/>
          </w:tcPr>
          <w:p w:rsidR="00446EA1" w:rsidRDefault="00446EA1" w:rsidP="00657596">
            <w:pPr>
              <w:widowControl w:val="0"/>
              <w:autoSpaceDE w:val="0"/>
              <w:autoSpaceDN w:val="0"/>
              <w:adjustRightInd w:val="0"/>
              <w:jc w:val="both"/>
            </w:pPr>
            <w:r>
              <w:t>ST</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rsidRPr="007854A7">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00122</w:t>
            </w:r>
          </w:p>
        </w:tc>
        <w:tc>
          <w:tcPr>
            <w:tcW w:w="865" w:type="pct"/>
            <w:shd w:val="clear" w:color="auto" w:fill="auto"/>
          </w:tcPr>
          <w:p w:rsidR="00446EA1" w:rsidRDefault="00446EA1" w:rsidP="00657596">
            <w:pPr>
              <w:widowControl w:val="0"/>
              <w:autoSpaceDE w:val="0"/>
              <w:autoSpaceDN w:val="0"/>
              <w:adjustRightInd w:val="0"/>
              <w:jc w:val="both"/>
            </w:pPr>
            <w:r>
              <w:t>SSN Number – Patient</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20</w:t>
            </w:r>
          </w:p>
        </w:tc>
        <w:tc>
          <w:tcPr>
            <w:tcW w:w="371" w:type="pct"/>
            <w:shd w:val="clear" w:color="auto" w:fill="auto"/>
          </w:tcPr>
          <w:p w:rsidR="00446EA1" w:rsidRDefault="00446EA1" w:rsidP="00657596">
            <w:pPr>
              <w:widowControl w:val="0"/>
              <w:autoSpaceDE w:val="0"/>
              <w:autoSpaceDN w:val="0"/>
              <w:adjustRightInd w:val="0"/>
              <w:jc w:val="both"/>
            </w:pPr>
            <w:r>
              <w:t>25</w:t>
            </w:r>
          </w:p>
        </w:tc>
        <w:tc>
          <w:tcPr>
            <w:tcW w:w="392" w:type="pct"/>
            <w:shd w:val="clear" w:color="auto" w:fill="auto"/>
          </w:tcPr>
          <w:p w:rsidR="00446EA1" w:rsidRDefault="00446EA1" w:rsidP="00657596">
            <w:pPr>
              <w:widowControl w:val="0"/>
              <w:autoSpaceDE w:val="0"/>
              <w:autoSpaceDN w:val="0"/>
              <w:adjustRightInd w:val="0"/>
              <w:jc w:val="both"/>
            </w:pPr>
            <w:r>
              <w:t>DLN</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rsidRPr="007854A7">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00123</w:t>
            </w:r>
          </w:p>
        </w:tc>
        <w:tc>
          <w:tcPr>
            <w:tcW w:w="865" w:type="pct"/>
            <w:shd w:val="clear" w:color="auto" w:fill="auto"/>
          </w:tcPr>
          <w:p w:rsidR="00446EA1" w:rsidRDefault="00446EA1" w:rsidP="00657596">
            <w:pPr>
              <w:widowControl w:val="0"/>
              <w:autoSpaceDE w:val="0"/>
              <w:autoSpaceDN w:val="0"/>
              <w:adjustRightInd w:val="0"/>
              <w:jc w:val="both"/>
            </w:pPr>
            <w:r>
              <w:t>Driver’s License Number</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21</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CX</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t>[0..*]</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00124</w:t>
            </w:r>
          </w:p>
        </w:tc>
        <w:tc>
          <w:tcPr>
            <w:tcW w:w="865" w:type="pct"/>
            <w:shd w:val="clear" w:color="auto" w:fill="auto"/>
          </w:tcPr>
          <w:p w:rsidR="00446EA1" w:rsidRDefault="00446EA1" w:rsidP="00657596">
            <w:pPr>
              <w:widowControl w:val="0"/>
              <w:autoSpaceDE w:val="0"/>
              <w:autoSpaceDN w:val="0"/>
              <w:adjustRightInd w:val="0"/>
              <w:jc w:val="both"/>
            </w:pPr>
            <w:r>
              <w:t>Mother’s Identifier</w:t>
            </w:r>
          </w:p>
        </w:tc>
        <w:tc>
          <w:tcPr>
            <w:tcW w:w="839" w:type="pct"/>
          </w:tcPr>
          <w:p w:rsidR="00446EA1" w:rsidRDefault="0020326D" w:rsidP="0020326D">
            <w:pPr>
              <w:widowControl w:val="0"/>
              <w:autoSpaceDE w:val="0"/>
              <w:autoSpaceDN w:val="0"/>
              <w:adjustRightInd w:val="0"/>
              <w:jc w:val="both"/>
            </w:pPr>
            <w:r>
              <w:t xml:space="preserve">See </w:t>
            </w:r>
            <w:r>
              <w:fldChar w:fldCharType="begin"/>
            </w:r>
            <w:r>
              <w:instrText xml:space="preserve"> REF Note12_MothersIdentifier \h </w:instrText>
            </w:r>
            <w:r>
              <w:fldChar w:fldCharType="separate"/>
            </w:r>
            <w:r>
              <w:t>Note 12</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22</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Pr="00534829" w:rsidRDefault="00446EA1" w:rsidP="00657596">
            <w:pPr>
              <w:widowControl w:val="0"/>
              <w:autoSpaceDE w:val="0"/>
              <w:autoSpaceDN w:val="0"/>
              <w:adjustRightInd w:val="0"/>
              <w:jc w:val="both"/>
            </w:pPr>
            <w:r w:rsidRPr="00657596">
              <w:rPr>
                <w:color w:val="FF0000"/>
              </w:rPr>
              <w:t>R</w:t>
            </w:r>
          </w:p>
        </w:tc>
        <w:tc>
          <w:tcPr>
            <w:tcW w:w="423" w:type="pct"/>
          </w:tcPr>
          <w:p w:rsidR="00446EA1" w:rsidRDefault="00446EA1" w:rsidP="00775B60">
            <w:pPr>
              <w:widowControl w:val="0"/>
              <w:autoSpaceDE w:val="0"/>
              <w:autoSpaceDN w:val="0"/>
              <w:adjustRightInd w:val="0"/>
              <w:jc w:val="both"/>
            </w:pPr>
            <w:r>
              <w:t>[1..*</w:t>
            </w:r>
            <w:r w:rsidRPr="005F0BC1">
              <w:t>]</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r>
              <w:t>0189</w:t>
            </w:r>
          </w:p>
        </w:tc>
        <w:tc>
          <w:tcPr>
            <w:tcW w:w="510" w:type="pct"/>
            <w:shd w:val="clear" w:color="auto" w:fill="auto"/>
          </w:tcPr>
          <w:p w:rsidR="00446EA1" w:rsidRDefault="00446EA1" w:rsidP="00657596">
            <w:pPr>
              <w:widowControl w:val="0"/>
              <w:autoSpaceDE w:val="0"/>
              <w:autoSpaceDN w:val="0"/>
              <w:adjustRightInd w:val="0"/>
              <w:jc w:val="both"/>
            </w:pPr>
            <w:r>
              <w:t>00125</w:t>
            </w:r>
          </w:p>
        </w:tc>
        <w:tc>
          <w:tcPr>
            <w:tcW w:w="865" w:type="pct"/>
            <w:shd w:val="clear" w:color="auto" w:fill="auto"/>
          </w:tcPr>
          <w:p w:rsidR="00446EA1" w:rsidRDefault="00446EA1" w:rsidP="00657596">
            <w:pPr>
              <w:widowControl w:val="0"/>
              <w:autoSpaceDE w:val="0"/>
              <w:autoSpaceDN w:val="0"/>
              <w:adjustRightInd w:val="0"/>
              <w:jc w:val="both"/>
            </w:pPr>
            <w:r>
              <w:t>Ethnic Group</w:t>
            </w:r>
          </w:p>
        </w:tc>
        <w:tc>
          <w:tcPr>
            <w:tcW w:w="839" w:type="pct"/>
          </w:tcPr>
          <w:p w:rsidR="00446EA1" w:rsidRDefault="0020326D" w:rsidP="0020326D">
            <w:pPr>
              <w:widowControl w:val="0"/>
              <w:autoSpaceDE w:val="0"/>
              <w:autoSpaceDN w:val="0"/>
              <w:adjustRightInd w:val="0"/>
              <w:jc w:val="both"/>
            </w:pPr>
            <w:r>
              <w:t xml:space="preserve">See </w:t>
            </w:r>
            <w:r>
              <w:fldChar w:fldCharType="begin"/>
            </w:r>
            <w:r>
              <w:instrText xml:space="preserve"> REF Note13_EthnicGroup \h </w:instrText>
            </w:r>
            <w:r>
              <w:fldChar w:fldCharType="separate"/>
            </w:r>
            <w:r>
              <w:t>Note 13</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23</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ST</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5F0BC1">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00126</w:t>
            </w:r>
          </w:p>
        </w:tc>
        <w:tc>
          <w:tcPr>
            <w:tcW w:w="865" w:type="pct"/>
            <w:shd w:val="clear" w:color="auto" w:fill="auto"/>
          </w:tcPr>
          <w:p w:rsidR="00446EA1" w:rsidRDefault="00446EA1" w:rsidP="00657596">
            <w:pPr>
              <w:widowControl w:val="0"/>
              <w:autoSpaceDE w:val="0"/>
              <w:autoSpaceDN w:val="0"/>
              <w:adjustRightInd w:val="0"/>
              <w:jc w:val="both"/>
            </w:pPr>
            <w:r>
              <w:t>Birth Place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24</w:t>
            </w:r>
          </w:p>
        </w:tc>
        <w:tc>
          <w:tcPr>
            <w:tcW w:w="371" w:type="pct"/>
            <w:shd w:val="clear" w:color="auto" w:fill="auto"/>
          </w:tcPr>
          <w:p w:rsidR="00446EA1" w:rsidRDefault="00446EA1" w:rsidP="00657596">
            <w:pPr>
              <w:widowControl w:val="0"/>
              <w:autoSpaceDE w:val="0"/>
              <w:autoSpaceDN w:val="0"/>
              <w:adjustRightInd w:val="0"/>
              <w:jc w:val="both"/>
            </w:pPr>
            <w:r>
              <w:t>1</w:t>
            </w:r>
          </w:p>
        </w:tc>
        <w:tc>
          <w:tcPr>
            <w:tcW w:w="392" w:type="pct"/>
            <w:shd w:val="clear" w:color="auto" w:fill="auto"/>
          </w:tcPr>
          <w:p w:rsidR="00446EA1" w:rsidRDefault="00446EA1" w:rsidP="00657596">
            <w:pPr>
              <w:widowControl w:val="0"/>
              <w:autoSpaceDE w:val="0"/>
              <w:autoSpaceDN w:val="0"/>
              <w:adjustRightInd w:val="0"/>
              <w:jc w:val="both"/>
            </w:pPr>
            <w:r>
              <w:t>ID</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5F0BC1">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0136</w:t>
            </w:r>
          </w:p>
        </w:tc>
        <w:tc>
          <w:tcPr>
            <w:tcW w:w="510" w:type="pct"/>
            <w:shd w:val="clear" w:color="auto" w:fill="auto"/>
          </w:tcPr>
          <w:p w:rsidR="00446EA1" w:rsidRDefault="00446EA1" w:rsidP="00657596">
            <w:pPr>
              <w:widowControl w:val="0"/>
              <w:autoSpaceDE w:val="0"/>
              <w:autoSpaceDN w:val="0"/>
              <w:adjustRightInd w:val="0"/>
              <w:jc w:val="both"/>
            </w:pPr>
            <w:r>
              <w:t>00127</w:t>
            </w:r>
          </w:p>
        </w:tc>
        <w:tc>
          <w:tcPr>
            <w:tcW w:w="865" w:type="pct"/>
            <w:shd w:val="clear" w:color="auto" w:fill="auto"/>
          </w:tcPr>
          <w:p w:rsidR="00446EA1" w:rsidRDefault="00446EA1" w:rsidP="00657596">
            <w:pPr>
              <w:widowControl w:val="0"/>
              <w:autoSpaceDE w:val="0"/>
              <w:autoSpaceDN w:val="0"/>
              <w:adjustRightInd w:val="0"/>
              <w:jc w:val="both"/>
            </w:pPr>
            <w:r>
              <w:t>Multiple Birth Indicator</w:t>
            </w:r>
          </w:p>
        </w:tc>
        <w:tc>
          <w:tcPr>
            <w:tcW w:w="839" w:type="pct"/>
          </w:tcPr>
          <w:p w:rsidR="00446EA1" w:rsidRDefault="0020326D" w:rsidP="0020326D">
            <w:pPr>
              <w:widowControl w:val="0"/>
              <w:autoSpaceDE w:val="0"/>
              <w:autoSpaceDN w:val="0"/>
              <w:adjustRightInd w:val="0"/>
              <w:jc w:val="both"/>
            </w:pPr>
            <w:r>
              <w:t xml:space="preserve">See </w:t>
            </w:r>
            <w:r>
              <w:fldChar w:fldCharType="begin"/>
            </w:r>
            <w:r>
              <w:instrText xml:space="preserve"> REF Note14_MultipleBirthIndicator \h </w:instrText>
            </w:r>
            <w:r>
              <w:fldChar w:fldCharType="separate"/>
            </w:r>
            <w:r>
              <w:t>Note 14</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25</w:t>
            </w:r>
          </w:p>
        </w:tc>
        <w:tc>
          <w:tcPr>
            <w:tcW w:w="371" w:type="pct"/>
            <w:shd w:val="clear" w:color="auto" w:fill="auto"/>
          </w:tcPr>
          <w:p w:rsidR="00446EA1" w:rsidRDefault="00446EA1" w:rsidP="00657596">
            <w:pPr>
              <w:widowControl w:val="0"/>
              <w:autoSpaceDE w:val="0"/>
              <w:autoSpaceDN w:val="0"/>
              <w:adjustRightInd w:val="0"/>
              <w:jc w:val="both"/>
            </w:pPr>
            <w:r>
              <w:t>2</w:t>
            </w:r>
          </w:p>
        </w:tc>
        <w:tc>
          <w:tcPr>
            <w:tcW w:w="392" w:type="pct"/>
            <w:shd w:val="clear" w:color="auto" w:fill="auto"/>
          </w:tcPr>
          <w:p w:rsidR="00446EA1" w:rsidRDefault="00446EA1" w:rsidP="00657596">
            <w:pPr>
              <w:widowControl w:val="0"/>
              <w:autoSpaceDE w:val="0"/>
              <w:autoSpaceDN w:val="0"/>
              <w:adjustRightInd w:val="0"/>
              <w:jc w:val="both"/>
            </w:pPr>
            <w:r>
              <w:t>NM</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5F0BC1">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00128</w:t>
            </w:r>
          </w:p>
        </w:tc>
        <w:tc>
          <w:tcPr>
            <w:tcW w:w="865" w:type="pct"/>
            <w:shd w:val="clear" w:color="auto" w:fill="auto"/>
          </w:tcPr>
          <w:p w:rsidR="00446EA1" w:rsidRDefault="00446EA1" w:rsidP="00657596">
            <w:pPr>
              <w:widowControl w:val="0"/>
              <w:autoSpaceDE w:val="0"/>
              <w:autoSpaceDN w:val="0"/>
              <w:adjustRightInd w:val="0"/>
              <w:jc w:val="both"/>
            </w:pPr>
            <w:r>
              <w:t>Birth Order</w:t>
            </w:r>
          </w:p>
        </w:tc>
        <w:tc>
          <w:tcPr>
            <w:tcW w:w="839" w:type="pct"/>
          </w:tcPr>
          <w:p w:rsidR="00446EA1" w:rsidRDefault="0020326D" w:rsidP="0020326D">
            <w:pPr>
              <w:widowControl w:val="0"/>
              <w:autoSpaceDE w:val="0"/>
              <w:autoSpaceDN w:val="0"/>
              <w:adjustRightInd w:val="0"/>
              <w:jc w:val="both"/>
            </w:pPr>
            <w:r>
              <w:t xml:space="preserve">See </w:t>
            </w:r>
            <w:r>
              <w:fldChar w:fldCharType="begin"/>
            </w:r>
            <w:r>
              <w:instrText xml:space="preserve"> REF Note15_BirthOrder \h </w:instrText>
            </w:r>
            <w:r>
              <w:fldChar w:fldCharType="separate"/>
            </w:r>
            <w:r>
              <w:t>Note 15</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26</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t>[0..*</w:t>
            </w:r>
            <w:r w:rsidRPr="005F0BC1">
              <w:t>]</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r>
              <w:t>0171</w:t>
            </w:r>
          </w:p>
        </w:tc>
        <w:tc>
          <w:tcPr>
            <w:tcW w:w="510" w:type="pct"/>
            <w:shd w:val="clear" w:color="auto" w:fill="auto"/>
          </w:tcPr>
          <w:p w:rsidR="00446EA1" w:rsidRDefault="00446EA1" w:rsidP="00657596">
            <w:pPr>
              <w:widowControl w:val="0"/>
              <w:autoSpaceDE w:val="0"/>
              <w:autoSpaceDN w:val="0"/>
              <w:adjustRightInd w:val="0"/>
              <w:jc w:val="both"/>
            </w:pPr>
            <w:r>
              <w:t>00129</w:t>
            </w:r>
          </w:p>
        </w:tc>
        <w:tc>
          <w:tcPr>
            <w:tcW w:w="865" w:type="pct"/>
            <w:shd w:val="clear" w:color="auto" w:fill="auto"/>
          </w:tcPr>
          <w:p w:rsidR="00446EA1" w:rsidRDefault="00446EA1" w:rsidP="00657596">
            <w:pPr>
              <w:widowControl w:val="0"/>
              <w:autoSpaceDE w:val="0"/>
              <w:autoSpaceDN w:val="0"/>
              <w:adjustRightInd w:val="0"/>
              <w:jc w:val="both"/>
            </w:pPr>
            <w:r>
              <w:t>Citizenship</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27</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5F0BC1">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0172</w:t>
            </w:r>
          </w:p>
        </w:tc>
        <w:tc>
          <w:tcPr>
            <w:tcW w:w="510" w:type="pct"/>
            <w:shd w:val="clear" w:color="auto" w:fill="auto"/>
          </w:tcPr>
          <w:p w:rsidR="00446EA1" w:rsidRDefault="00446EA1" w:rsidP="00657596">
            <w:pPr>
              <w:widowControl w:val="0"/>
              <w:autoSpaceDE w:val="0"/>
              <w:autoSpaceDN w:val="0"/>
              <w:adjustRightInd w:val="0"/>
              <w:jc w:val="both"/>
            </w:pPr>
            <w:r>
              <w:t>00130</w:t>
            </w:r>
          </w:p>
        </w:tc>
        <w:tc>
          <w:tcPr>
            <w:tcW w:w="865" w:type="pct"/>
            <w:shd w:val="clear" w:color="auto" w:fill="auto"/>
          </w:tcPr>
          <w:p w:rsidR="00446EA1" w:rsidRDefault="00446EA1" w:rsidP="00657596">
            <w:pPr>
              <w:widowControl w:val="0"/>
              <w:autoSpaceDE w:val="0"/>
              <w:autoSpaceDN w:val="0"/>
              <w:adjustRightInd w:val="0"/>
              <w:jc w:val="both"/>
            </w:pPr>
            <w:r>
              <w:t>Veterans Military Status</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28</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t>B</w:t>
            </w:r>
          </w:p>
        </w:tc>
        <w:tc>
          <w:tcPr>
            <w:tcW w:w="423" w:type="pct"/>
          </w:tcPr>
          <w:p w:rsidR="00446EA1" w:rsidRDefault="00446EA1" w:rsidP="00657596">
            <w:pPr>
              <w:widowControl w:val="0"/>
              <w:autoSpaceDE w:val="0"/>
              <w:autoSpaceDN w:val="0"/>
              <w:adjustRightInd w:val="0"/>
              <w:jc w:val="both"/>
            </w:pPr>
            <w:r>
              <w:t>[0..0]</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0212</w:t>
            </w:r>
          </w:p>
        </w:tc>
        <w:tc>
          <w:tcPr>
            <w:tcW w:w="510" w:type="pct"/>
            <w:shd w:val="clear" w:color="auto" w:fill="auto"/>
          </w:tcPr>
          <w:p w:rsidR="00446EA1" w:rsidRDefault="00446EA1" w:rsidP="00657596">
            <w:pPr>
              <w:widowControl w:val="0"/>
              <w:autoSpaceDE w:val="0"/>
              <w:autoSpaceDN w:val="0"/>
              <w:adjustRightInd w:val="0"/>
              <w:jc w:val="both"/>
            </w:pPr>
            <w:r>
              <w:t>00730</w:t>
            </w:r>
          </w:p>
        </w:tc>
        <w:tc>
          <w:tcPr>
            <w:tcW w:w="865" w:type="pct"/>
            <w:shd w:val="clear" w:color="auto" w:fill="auto"/>
          </w:tcPr>
          <w:p w:rsidR="00446EA1" w:rsidRDefault="00446EA1" w:rsidP="00657596">
            <w:pPr>
              <w:widowControl w:val="0"/>
              <w:autoSpaceDE w:val="0"/>
              <w:autoSpaceDN w:val="0"/>
              <w:adjustRightInd w:val="0"/>
              <w:jc w:val="both"/>
            </w:pPr>
            <w:r>
              <w:t>Nationality</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29</w:t>
            </w:r>
          </w:p>
        </w:tc>
        <w:tc>
          <w:tcPr>
            <w:tcW w:w="371" w:type="pct"/>
            <w:shd w:val="clear" w:color="auto" w:fill="auto"/>
          </w:tcPr>
          <w:p w:rsidR="00446EA1" w:rsidRDefault="00446EA1" w:rsidP="00657596">
            <w:pPr>
              <w:widowControl w:val="0"/>
              <w:autoSpaceDE w:val="0"/>
              <w:autoSpaceDN w:val="0"/>
              <w:adjustRightInd w:val="0"/>
              <w:jc w:val="both"/>
            </w:pPr>
            <w:r>
              <w:t>26</w:t>
            </w:r>
          </w:p>
        </w:tc>
        <w:tc>
          <w:tcPr>
            <w:tcW w:w="392" w:type="pct"/>
            <w:shd w:val="clear" w:color="auto" w:fill="auto"/>
          </w:tcPr>
          <w:p w:rsidR="00446EA1" w:rsidRDefault="00446EA1" w:rsidP="00657596">
            <w:pPr>
              <w:widowControl w:val="0"/>
              <w:autoSpaceDE w:val="0"/>
              <w:autoSpaceDN w:val="0"/>
              <w:adjustRightInd w:val="0"/>
              <w:jc w:val="both"/>
            </w:pPr>
            <w:r>
              <w:t>TS</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96185D">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00740</w:t>
            </w:r>
          </w:p>
        </w:tc>
        <w:tc>
          <w:tcPr>
            <w:tcW w:w="865" w:type="pct"/>
            <w:shd w:val="clear" w:color="auto" w:fill="auto"/>
          </w:tcPr>
          <w:p w:rsidR="00446EA1" w:rsidRDefault="00446EA1" w:rsidP="00657596">
            <w:pPr>
              <w:widowControl w:val="0"/>
              <w:autoSpaceDE w:val="0"/>
              <w:autoSpaceDN w:val="0"/>
              <w:adjustRightInd w:val="0"/>
              <w:jc w:val="both"/>
            </w:pPr>
            <w:r>
              <w:t>Patient Death Date and Time</w:t>
            </w:r>
          </w:p>
        </w:tc>
        <w:tc>
          <w:tcPr>
            <w:tcW w:w="839" w:type="pct"/>
          </w:tcPr>
          <w:p w:rsidR="00446EA1" w:rsidRDefault="001C6280" w:rsidP="00657596">
            <w:pPr>
              <w:widowControl w:val="0"/>
              <w:autoSpaceDE w:val="0"/>
              <w:autoSpaceDN w:val="0"/>
              <w:adjustRightInd w:val="0"/>
              <w:jc w:val="both"/>
            </w:pPr>
            <w:r>
              <w:t xml:space="preserve">See </w:t>
            </w:r>
            <w:r w:rsidR="00A40D32">
              <w:fldChar w:fldCharType="begin"/>
            </w:r>
            <w:r w:rsidR="00A40D32">
              <w:instrText xml:space="preserve"> REF Note16_PatientDeathDateAndTime \h </w:instrText>
            </w:r>
            <w:r w:rsidR="00A40D32">
              <w:fldChar w:fldCharType="separate"/>
            </w:r>
            <w:r w:rsidR="00A40D32">
              <w:t>Note 16</w:t>
            </w:r>
            <w:r w:rsidR="00A40D32">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30</w:t>
            </w:r>
          </w:p>
        </w:tc>
        <w:tc>
          <w:tcPr>
            <w:tcW w:w="371" w:type="pct"/>
            <w:shd w:val="clear" w:color="auto" w:fill="auto"/>
          </w:tcPr>
          <w:p w:rsidR="00446EA1" w:rsidRDefault="00446EA1" w:rsidP="00657596">
            <w:pPr>
              <w:widowControl w:val="0"/>
              <w:autoSpaceDE w:val="0"/>
              <w:autoSpaceDN w:val="0"/>
              <w:adjustRightInd w:val="0"/>
              <w:jc w:val="both"/>
            </w:pPr>
            <w:r>
              <w:t>1</w:t>
            </w:r>
          </w:p>
        </w:tc>
        <w:tc>
          <w:tcPr>
            <w:tcW w:w="392" w:type="pct"/>
            <w:shd w:val="clear" w:color="auto" w:fill="auto"/>
          </w:tcPr>
          <w:p w:rsidR="00446EA1" w:rsidRDefault="00446EA1" w:rsidP="00657596">
            <w:pPr>
              <w:widowControl w:val="0"/>
              <w:autoSpaceDE w:val="0"/>
              <w:autoSpaceDN w:val="0"/>
              <w:adjustRightInd w:val="0"/>
              <w:jc w:val="both"/>
            </w:pPr>
            <w:r>
              <w:t>ID</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96185D">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0136</w:t>
            </w:r>
          </w:p>
        </w:tc>
        <w:tc>
          <w:tcPr>
            <w:tcW w:w="510" w:type="pct"/>
            <w:shd w:val="clear" w:color="auto" w:fill="auto"/>
          </w:tcPr>
          <w:p w:rsidR="00446EA1" w:rsidRDefault="00446EA1" w:rsidP="00657596">
            <w:pPr>
              <w:widowControl w:val="0"/>
              <w:autoSpaceDE w:val="0"/>
              <w:autoSpaceDN w:val="0"/>
              <w:adjustRightInd w:val="0"/>
              <w:jc w:val="both"/>
            </w:pPr>
            <w:r>
              <w:t>00741</w:t>
            </w:r>
          </w:p>
        </w:tc>
        <w:tc>
          <w:tcPr>
            <w:tcW w:w="865" w:type="pct"/>
            <w:shd w:val="clear" w:color="auto" w:fill="auto"/>
          </w:tcPr>
          <w:p w:rsidR="00446EA1" w:rsidRDefault="00446EA1" w:rsidP="00657596">
            <w:pPr>
              <w:widowControl w:val="0"/>
              <w:autoSpaceDE w:val="0"/>
              <w:autoSpaceDN w:val="0"/>
              <w:adjustRightInd w:val="0"/>
              <w:jc w:val="both"/>
            </w:pPr>
            <w:r>
              <w:t>Patient Death Indicator</w:t>
            </w:r>
          </w:p>
        </w:tc>
        <w:tc>
          <w:tcPr>
            <w:tcW w:w="839" w:type="pct"/>
          </w:tcPr>
          <w:p w:rsidR="00446EA1" w:rsidRDefault="00593438" w:rsidP="00657596">
            <w:pPr>
              <w:widowControl w:val="0"/>
              <w:autoSpaceDE w:val="0"/>
              <w:autoSpaceDN w:val="0"/>
              <w:adjustRightInd w:val="0"/>
              <w:jc w:val="both"/>
            </w:pPr>
            <w:r>
              <w:t xml:space="preserve">See </w:t>
            </w:r>
            <w:r>
              <w:fldChar w:fldCharType="begin"/>
            </w:r>
            <w:r>
              <w:instrText xml:space="preserve"> REF Note17_PatientDeathIndicator \h </w:instrText>
            </w:r>
            <w:r>
              <w:fldChar w:fldCharType="separate"/>
            </w:r>
            <w:r>
              <w:t>Note 17</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31</w:t>
            </w:r>
          </w:p>
        </w:tc>
        <w:tc>
          <w:tcPr>
            <w:tcW w:w="371" w:type="pct"/>
            <w:shd w:val="clear" w:color="auto" w:fill="auto"/>
          </w:tcPr>
          <w:p w:rsidR="00446EA1" w:rsidRDefault="00446EA1" w:rsidP="00657596">
            <w:pPr>
              <w:widowControl w:val="0"/>
              <w:autoSpaceDE w:val="0"/>
              <w:autoSpaceDN w:val="0"/>
              <w:adjustRightInd w:val="0"/>
              <w:jc w:val="both"/>
            </w:pPr>
            <w:r>
              <w:t>1</w:t>
            </w:r>
          </w:p>
        </w:tc>
        <w:tc>
          <w:tcPr>
            <w:tcW w:w="392" w:type="pct"/>
            <w:shd w:val="clear" w:color="auto" w:fill="auto"/>
          </w:tcPr>
          <w:p w:rsidR="00446EA1" w:rsidRDefault="00446EA1" w:rsidP="00657596">
            <w:pPr>
              <w:widowControl w:val="0"/>
              <w:autoSpaceDE w:val="0"/>
              <w:autoSpaceDN w:val="0"/>
              <w:adjustRightInd w:val="0"/>
              <w:jc w:val="both"/>
            </w:pPr>
            <w:r>
              <w:t>ID</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96185D">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0136</w:t>
            </w:r>
          </w:p>
        </w:tc>
        <w:tc>
          <w:tcPr>
            <w:tcW w:w="510" w:type="pct"/>
            <w:shd w:val="clear" w:color="auto" w:fill="auto"/>
          </w:tcPr>
          <w:p w:rsidR="00446EA1" w:rsidRDefault="00446EA1" w:rsidP="00657596">
            <w:pPr>
              <w:widowControl w:val="0"/>
              <w:autoSpaceDE w:val="0"/>
              <w:autoSpaceDN w:val="0"/>
              <w:adjustRightInd w:val="0"/>
              <w:jc w:val="both"/>
            </w:pPr>
            <w:r>
              <w:t>01535</w:t>
            </w:r>
          </w:p>
        </w:tc>
        <w:tc>
          <w:tcPr>
            <w:tcW w:w="865" w:type="pct"/>
            <w:shd w:val="clear" w:color="auto" w:fill="auto"/>
          </w:tcPr>
          <w:p w:rsidR="00446EA1" w:rsidRDefault="00446EA1" w:rsidP="00657596">
            <w:pPr>
              <w:widowControl w:val="0"/>
              <w:autoSpaceDE w:val="0"/>
              <w:autoSpaceDN w:val="0"/>
              <w:adjustRightInd w:val="0"/>
              <w:jc w:val="both"/>
            </w:pPr>
            <w:r>
              <w:t>Identity Unknown Indicator</w:t>
            </w:r>
          </w:p>
        </w:tc>
        <w:tc>
          <w:tcPr>
            <w:tcW w:w="839" w:type="pct"/>
          </w:tcPr>
          <w:p w:rsidR="00446EA1" w:rsidRDefault="00593438" w:rsidP="00657596">
            <w:pPr>
              <w:widowControl w:val="0"/>
              <w:autoSpaceDE w:val="0"/>
              <w:autoSpaceDN w:val="0"/>
              <w:adjustRightInd w:val="0"/>
              <w:jc w:val="both"/>
            </w:pPr>
            <w:r>
              <w:t xml:space="preserve">See </w:t>
            </w:r>
            <w:r>
              <w:fldChar w:fldCharType="begin"/>
            </w:r>
            <w:r>
              <w:instrText xml:space="preserve"> REF Note18_IdentityUnknownIndicator \h </w:instrText>
            </w:r>
            <w:r>
              <w:fldChar w:fldCharType="separate"/>
            </w:r>
            <w:r>
              <w:t>Note 18</w:t>
            </w:r>
            <w:r>
              <w:fldChar w:fldCharType="end"/>
            </w: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32</w:t>
            </w:r>
          </w:p>
        </w:tc>
        <w:tc>
          <w:tcPr>
            <w:tcW w:w="371" w:type="pct"/>
            <w:shd w:val="clear" w:color="auto" w:fill="auto"/>
          </w:tcPr>
          <w:p w:rsidR="00446EA1" w:rsidRDefault="00446EA1" w:rsidP="00657596">
            <w:pPr>
              <w:widowControl w:val="0"/>
              <w:autoSpaceDE w:val="0"/>
              <w:autoSpaceDN w:val="0"/>
              <w:adjustRightInd w:val="0"/>
              <w:jc w:val="both"/>
            </w:pPr>
            <w:r>
              <w:t>20</w:t>
            </w:r>
          </w:p>
        </w:tc>
        <w:tc>
          <w:tcPr>
            <w:tcW w:w="392" w:type="pct"/>
            <w:shd w:val="clear" w:color="auto" w:fill="auto"/>
          </w:tcPr>
          <w:p w:rsidR="00446EA1" w:rsidRDefault="00446EA1" w:rsidP="00657596">
            <w:pPr>
              <w:widowControl w:val="0"/>
              <w:autoSpaceDE w:val="0"/>
              <w:autoSpaceDN w:val="0"/>
              <w:adjustRightInd w:val="0"/>
              <w:jc w:val="both"/>
            </w:pPr>
            <w:r>
              <w:t>IS</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t>[0..*]</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r>
              <w:t>0445</w:t>
            </w:r>
          </w:p>
        </w:tc>
        <w:tc>
          <w:tcPr>
            <w:tcW w:w="510" w:type="pct"/>
            <w:shd w:val="clear" w:color="auto" w:fill="auto"/>
          </w:tcPr>
          <w:p w:rsidR="00446EA1" w:rsidRDefault="00446EA1" w:rsidP="00657596">
            <w:pPr>
              <w:widowControl w:val="0"/>
              <w:autoSpaceDE w:val="0"/>
              <w:autoSpaceDN w:val="0"/>
              <w:adjustRightInd w:val="0"/>
              <w:jc w:val="both"/>
            </w:pPr>
            <w:r>
              <w:t>01536</w:t>
            </w:r>
          </w:p>
        </w:tc>
        <w:tc>
          <w:tcPr>
            <w:tcW w:w="865" w:type="pct"/>
            <w:shd w:val="clear" w:color="auto" w:fill="auto"/>
          </w:tcPr>
          <w:p w:rsidR="00446EA1" w:rsidRDefault="00446EA1" w:rsidP="00657596">
            <w:pPr>
              <w:widowControl w:val="0"/>
              <w:autoSpaceDE w:val="0"/>
              <w:autoSpaceDN w:val="0"/>
              <w:adjustRightInd w:val="0"/>
              <w:jc w:val="both"/>
            </w:pPr>
            <w:r>
              <w:t>Identity Reliability Code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33</w:t>
            </w:r>
          </w:p>
        </w:tc>
        <w:tc>
          <w:tcPr>
            <w:tcW w:w="371" w:type="pct"/>
            <w:shd w:val="clear" w:color="auto" w:fill="auto"/>
          </w:tcPr>
          <w:p w:rsidR="00446EA1" w:rsidRDefault="00446EA1" w:rsidP="00657596">
            <w:pPr>
              <w:widowControl w:val="0"/>
              <w:autoSpaceDE w:val="0"/>
              <w:autoSpaceDN w:val="0"/>
              <w:adjustRightInd w:val="0"/>
              <w:jc w:val="both"/>
            </w:pPr>
            <w:r>
              <w:t>26</w:t>
            </w:r>
          </w:p>
        </w:tc>
        <w:tc>
          <w:tcPr>
            <w:tcW w:w="392" w:type="pct"/>
            <w:shd w:val="clear" w:color="auto" w:fill="auto"/>
          </w:tcPr>
          <w:p w:rsidR="00446EA1" w:rsidRDefault="00446EA1" w:rsidP="00657596">
            <w:pPr>
              <w:widowControl w:val="0"/>
              <w:autoSpaceDE w:val="0"/>
              <w:autoSpaceDN w:val="0"/>
              <w:adjustRightInd w:val="0"/>
              <w:jc w:val="both"/>
            </w:pPr>
            <w:r>
              <w:t>TS</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42516B">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01537</w:t>
            </w:r>
          </w:p>
        </w:tc>
        <w:tc>
          <w:tcPr>
            <w:tcW w:w="865" w:type="pct"/>
            <w:shd w:val="clear" w:color="auto" w:fill="auto"/>
          </w:tcPr>
          <w:p w:rsidR="00446EA1" w:rsidRDefault="00446EA1" w:rsidP="00657596">
            <w:pPr>
              <w:widowControl w:val="0"/>
              <w:autoSpaceDE w:val="0"/>
              <w:autoSpaceDN w:val="0"/>
              <w:adjustRightInd w:val="0"/>
              <w:jc w:val="both"/>
            </w:pPr>
            <w:r>
              <w:t>Last Update Date/Time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34</w:t>
            </w:r>
          </w:p>
        </w:tc>
        <w:tc>
          <w:tcPr>
            <w:tcW w:w="371" w:type="pct"/>
            <w:shd w:val="clear" w:color="auto" w:fill="auto"/>
          </w:tcPr>
          <w:p w:rsidR="00446EA1" w:rsidRDefault="00446EA1" w:rsidP="00657596">
            <w:pPr>
              <w:widowControl w:val="0"/>
              <w:autoSpaceDE w:val="0"/>
              <w:autoSpaceDN w:val="0"/>
              <w:adjustRightInd w:val="0"/>
              <w:jc w:val="both"/>
            </w:pPr>
            <w:r>
              <w:t>241</w:t>
            </w:r>
          </w:p>
        </w:tc>
        <w:tc>
          <w:tcPr>
            <w:tcW w:w="392" w:type="pct"/>
            <w:shd w:val="clear" w:color="auto" w:fill="auto"/>
          </w:tcPr>
          <w:p w:rsidR="00446EA1" w:rsidRDefault="00446EA1" w:rsidP="00657596">
            <w:pPr>
              <w:widowControl w:val="0"/>
              <w:autoSpaceDE w:val="0"/>
              <w:autoSpaceDN w:val="0"/>
              <w:adjustRightInd w:val="0"/>
              <w:jc w:val="both"/>
            </w:pPr>
            <w:r>
              <w:t>HD</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42516B">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01538</w:t>
            </w:r>
          </w:p>
        </w:tc>
        <w:tc>
          <w:tcPr>
            <w:tcW w:w="865" w:type="pct"/>
            <w:shd w:val="clear" w:color="auto" w:fill="auto"/>
          </w:tcPr>
          <w:p w:rsidR="00446EA1" w:rsidRDefault="00446EA1" w:rsidP="00657596">
            <w:pPr>
              <w:widowControl w:val="0"/>
              <w:autoSpaceDE w:val="0"/>
              <w:autoSpaceDN w:val="0"/>
              <w:adjustRightInd w:val="0"/>
              <w:jc w:val="both"/>
            </w:pPr>
            <w:r>
              <w:t>Last Update Facility</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35</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42516B">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0446</w:t>
            </w:r>
          </w:p>
        </w:tc>
        <w:tc>
          <w:tcPr>
            <w:tcW w:w="510" w:type="pct"/>
            <w:shd w:val="clear" w:color="auto" w:fill="auto"/>
          </w:tcPr>
          <w:p w:rsidR="00446EA1" w:rsidRDefault="00446EA1" w:rsidP="00657596">
            <w:pPr>
              <w:widowControl w:val="0"/>
              <w:autoSpaceDE w:val="0"/>
              <w:autoSpaceDN w:val="0"/>
              <w:adjustRightInd w:val="0"/>
              <w:jc w:val="both"/>
            </w:pPr>
            <w:r>
              <w:t>01539</w:t>
            </w:r>
          </w:p>
        </w:tc>
        <w:tc>
          <w:tcPr>
            <w:tcW w:w="865" w:type="pct"/>
            <w:shd w:val="clear" w:color="auto" w:fill="auto"/>
          </w:tcPr>
          <w:p w:rsidR="00446EA1" w:rsidRDefault="00446EA1" w:rsidP="00657596">
            <w:pPr>
              <w:widowControl w:val="0"/>
              <w:autoSpaceDE w:val="0"/>
              <w:autoSpaceDN w:val="0"/>
              <w:adjustRightInd w:val="0"/>
              <w:jc w:val="both"/>
            </w:pPr>
            <w:r>
              <w:t>Species Code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36</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rPr>
                <w:color w:val="FF0000"/>
              </w:rPr>
              <w:t>RE</w:t>
            </w:r>
          </w:p>
        </w:tc>
        <w:tc>
          <w:tcPr>
            <w:tcW w:w="423" w:type="pct"/>
          </w:tcPr>
          <w:p w:rsidR="00446EA1" w:rsidRDefault="00446EA1" w:rsidP="00657596">
            <w:pPr>
              <w:widowControl w:val="0"/>
              <w:autoSpaceDE w:val="0"/>
              <w:autoSpaceDN w:val="0"/>
              <w:adjustRightInd w:val="0"/>
              <w:jc w:val="both"/>
            </w:pPr>
            <w:r w:rsidRPr="0042516B">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r>
              <w:t>0447</w:t>
            </w:r>
          </w:p>
        </w:tc>
        <w:tc>
          <w:tcPr>
            <w:tcW w:w="510" w:type="pct"/>
            <w:shd w:val="clear" w:color="auto" w:fill="auto"/>
          </w:tcPr>
          <w:p w:rsidR="00446EA1" w:rsidRDefault="00446EA1" w:rsidP="00657596">
            <w:pPr>
              <w:widowControl w:val="0"/>
              <w:autoSpaceDE w:val="0"/>
              <w:autoSpaceDN w:val="0"/>
              <w:adjustRightInd w:val="0"/>
              <w:jc w:val="both"/>
            </w:pPr>
            <w:r>
              <w:t>01540</w:t>
            </w:r>
          </w:p>
        </w:tc>
        <w:tc>
          <w:tcPr>
            <w:tcW w:w="865" w:type="pct"/>
            <w:shd w:val="clear" w:color="auto" w:fill="auto"/>
          </w:tcPr>
          <w:p w:rsidR="00446EA1" w:rsidRDefault="00446EA1" w:rsidP="00657596">
            <w:pPr>
              <w:widowControl w:val="0"/>
              <w:autoSpaceDE w:val="0"/>
              <w:autoSpaceDN w:val="0"/>
              <w:adjustRightInd w:val="0"/>
              <w:jc w:val="both"/>
            </w:pPr>
            <w:r>
              <w:t>Breed Code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37</w:t>
            </w:r>
          </w:p>
        </w:tc>
        <w:tc>
          <w:tcPr>
            <w:tcW w:w="371" w:type="pct"/>
            <w:shd w:val="clear" w:color="auto" w:fill="auto"/>
          </w:tcPr>
          <w:p w:rsidR="00446EA1" w:rsidRDefault="00446EA1" w:rsidP="00657596">
            <w:pPr>
              <w:widowControl w:val="0"/>
              <w:autoSpaceDE w:val="0"/>
              <w:autoSpaceDN w:val="0"/>
              <w:adjustRightInd w:val="0"/>
              <w:jc w:val="both"/>
            </w:pPr>
            <w:r>
              <w:t>80</w:t>
            </w:r>
          </w:p>
        </w:tc>
        <w:tc>
          <w:tcPr>
            <w:tcW w:w="392" w:type="pct"/>
            <w:shd w:val="clear" w:color="auto" w:fill="auto"/>
          </w:tcPr>
          <w:p w:rsidR="00446EA1" w:rsidRDefault="00446EA1" w:rsidP="00657596">
            <w:pPr>
              <w:widowControl w:val="0"/>
              <w:autoSpaceDE w:val="0"/>
              <w:autoSpaceDN w:val="0"/>
              <w:adjustRightInd w:val="0"/>
              <w:jc w:val="both"/>
            </w:pPr>
            <w:r>
              <w:t>ST</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rsidRPr="0042516B">
              <w:t>[0..1]</w:t>
            </w:r>
          </w:p>
        </w:tc>
        <w:tc>
          <w:tcPr>
            <w:tcW w:w="378" w:type="pct"/>
            <w:shd w:val="clear" w:color="auto" w:fill="auto"/>
          </w:tcPr>
          <w:p w:rsidR="00446EA1" w:rsidRDefault="00446EA1" w:rsidP="00657596">
            <w:pPr>
              <w:widowControl w:val="0"/>
              <w:autoSpaceDE w:val="0"/>
              <w:autoSpaceDN w:val="0"/>
              <w:adjustRightInd w:val="0"/>
              <w:jc w:val="both"/>
            </w:pPr>
          </w:p>
        </w:tc>
        <w:tc>
          <w:tcPr>
            <w:tcW w:w="427" w:type="pct"/>
            <w:shd w:val="clear" w:color="auto" w:fill="auto"/>
          </w:tcPr>
          <w:p w:rsidR="00446EA1" w:rsidRDefault="00446EA1" w:rsidP="00657596">
            <w:pPr>
              <w:widowControl w:val="0"/>
              <w:autoSpaceDE w:val="0"/>
              <w:autoSpaceDN w:val="0"/>
              <w:adjustRightInd w:val="0"/>
              <w:jc w:val="both"/>
            </w:pPr>
          </w:p>
        </w:tc>
        <w:tc>
          <w:tcPr>
            <w:tcW w:w="510" w:type="pct"/>
            <w:shd w:val="clear" w:color="auto" w:fill="auto"/>
          </w:tcPr>
          <w:p w:rsidR="00446EA1" w:rsidRDefault="00446EA1" w:rsidP="00657596">
            <w:pPr>
              <w:widowControl w:val="0"/>
              <w:autoSpaceDE w:val="0"/>
              <w:autoSpaceDN w:val="0"/>
              <w:adjustRightInd w:val="0"/>
              <w:jc w:val="both"/>
            </w:pPr>
            <w:r>
              <w:t>01541</w:t>
            </w:r>
          </w:p>
        </w:tc>
        <w:tc>
          <w:tcPr>
            <w:tcW w:w="865" w:type="pct"/>
            <w:shd w:val="clear" w:color="auto" w:fill="auto"/>
          </w:tcPr>
          <w:p w:rsidR="00446EA1" w:rsidRDefault="00446EA1" w:rsidP="00657596">
            <w:pPr>
              <w:widowControl w:val="0"/>
              <w:autoSpaceDE w:val="0"/>
              <w:autoSpaceDN w:val="0"/>
              <w:adjustRightInd w:val="0"/>
              <w:jc w:val="both"/>
            </w:pPr>
            <w:r>
              <w:t>Strain</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38</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CE</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t>[0..2]</w:t>
            </w:r>
          </w:p>
        </w:tc>
        <w:tc>
          <w:tcPr>
            <w:tcW w:w="378" w:type="pct"/>
            <w:shd w:val="clear" w:color="auto" w:fill="auto"/>
          </w:tcPr>
          <w:p w:rsidR="00446EA1" w:rsidRDefault="00446EA1" w:rsidP="00657596">
            <w:pPr>
              <w:widowControl w:val="0"/>
              <w:autoSpaceDE w:val="0"/>
              <w:autoSpaceDN w:val="0"/>
              <w:adjustRightInd w:val="0"/>
              <w:jc w:val="both"/>
            </w:pPr>
            <w:r>
              <w:t>2</w:t>
            </w:r>
          </w:p>
        </w:tc>
        <w:tc>
          <w:tcPr>
            <w:tcW w:w="427" w:type="pct"/>
            <w:shd w:val="clear" w:color="auto" w:fill="auto"/>
          </w:tcPr>
          <w:p w:rsidR="00446EA1" w:rsidRDefault="00446EA1" w:rsidP="00657596">
            <w:pPr>
              <w:widowControl w:val="0"/>
              <w:autoSpaceDE w:val="0"/>
              <w:autoSpaceDN w:val="0"/>
              <w:adjustRightInd w:val="0"/>
              <w:jc w:val="both"/>
            </w:pPr>
            <w:r>
              <w:t>0429</w:t>
            </w:r>
          </w:p>
        </w:tc>
        <w:tc>
          <w:tcPr>
            <w:tcW w:w="510" w:type="pct"/>
            <w:shd w:val="clear" w:color="auto" w:fill="auto"/>
          </w:tcPr>
          <w:p w:rsidR="00446EA1" w:rsidRDefault="00446EA1" w:rsidP="00657596">
            <w:pPr>
              <w:widowControl w:val="0"/>
              <w:autoSpaceDE w:val="0"/>
              <w:autoSpaceDN w:val="0"/>
              <w:adjustRightInd w:val="0"/>
              <w:jc w:val="both"/>
            </w:pPr>
            <w:r>
              <w:t>01542</w:t>
            </w:r>
          </w:p>
        </w:tc>
        <w:tc>
          <w:tcPr>
            <w:tcW w:w="865" w:type="pct"/>
            <w:shd w:val="clear" w:color="auto" w:fill="auto"/>
          </w:tcPr>
          <w:p w:rsidR="00446EA1" w:rsidRDefault="00446EA1" w:rsidP="00657596">
            <w:pPr>
              <w:widowControl w:val="0"/>
              <w:autoSpaceDE w:val="0"/>
              <w:autoSpaceDN w:val="0"/>
              <w:adjustRightInd w:val="0"/>
              <w:jc w:val="both"/>
            </w:pPr>
            <w:r>
              <w:t>Production Class Code</w:t>
            </w:r>
          </w:p>
        </w:tc>
        <w:tc>
          <w:tcPr>
            <w:tcW w:w="839" w:type="pct"/>
          </w:tcPr>
          <w:p w:rsidR="00446EA1" w:rsidRDefault="00446EA1" w:rsidP="00657596">
            <w:pPr>
              <w:widowControl w:val="0"/>
              <w:autoSpaceDE w:val="0"/>
              <w:autoSpaceDN w:val="0"/>
              <w:adjustRightInd w:val="0"/>
              <w:jc w:val="both"/>
            </w:pPr>
          </w:p>
        </w:tc>
      </w:tr>
      <w:tr w:rsidR="00446EA1" w:rsidTr="00606B89">
        <w:tc>
          <w:tcPr>
            <w:tcW w:w="364" w:type="pct"/>
            <w:shd w:val="clear" w:color="auto" w:fill="auto"/>
          </w:tcPr>
          <w:p w:rsidR="00446EA1" w:rsidRDefault="00446EA1" w:rsidP="00657596">
            <w:pPr>
              <w:widowControl w:val="0"/>
              <w:autoSpaceDE w:val="0"/>
              <w:autoSpaceDN w:val="0"/>
              <w:adjustRightInd w:val="0"/>
              <w:jc w:val="both"/>
            </w:pPr>
            <w:r>
              <w:t>39</w:t>
            </w:r>
          </w:p>
        </w:tc>
        <w:tc>
          <w:tcPr>
            <w:tcW w:w="371" w:type="pct"/>
            <w:shd w:val="clear" w:color="auto" w:fill="auto"/>
          </w:tcPr>
          <w:p w:rsidR="00446EA1" w:rsidRDefault="00446EA1" w:rsidP="00657596">
            <w:pPr>
              <w:widowControl w:val="0"/>
              <w:autoSpaceDE w:val="0"/>
              <w:autoSpaceDN w:val="0"/>
              <w:adjustRightInd w:val="0"/>
              <w:jc w:val="both"/>
            </w:pPr>
            <w:r>
              <w:t>250</w:t>
            </w:r>
          </w:p>
        </w:tc>
        <w:tc>
          <w:tcPr>
            <w:tcW w:w="392" w:type="pct"/>
            <w:shd w:val="clear" w:color="auto" w:fill="auto"/>
          </w:tcPr>
          <w:p w:rsidR="00446EA1" w:rsidRDefault="00446EA1" w:rsidP="00657596">
            <w:pPr>
              <w:widowControl w:val="0"/>
              <w:autoSpaceDE w:val="0"/>
              <w:autoSpaceDN w:val="0"/>
              <w:adjustRightInd w:val="0"/>
              <w:jc w:val="both"/>
            </w:pPr>
            <w:r>
              <w:t>CWE</w:t>
            </w:r>
          </w:p>
        </w:tc>
        <w:tc>
          <w:tcPr>
            <w:tcW w:w="433" w:type="pct"/>
            <w:shd w:val="clear" w:color="auto" w:fill="auto"/>
          </w:tcPr>
          <w:p w:rsidR="00446EA1" w:rsidRDefault="00446EA1" w:rsidP="00657596">
            <w:pPr>
              <w:widowControl w:val="0"/>
              <w:autoSpaceDE w:val="0"/>
              <w:autoSpaceDN w:val="0"/>
              <w:adjustRightInd w:val="0"/>
              <w:jc w:val="both"/>
            </w:pPr>
            <w:r>
              <w:t>O</w:t>
            </w:r>
          </w:p>
        </w:tc>
        <w:tc>
          <w:tcPr>
            <w:tcW w:w="423" w:type="pct"/>
          </w:tcPr>
          <w:p w:rsidR="00446EA1" w:rsidRDefault="00446EA1" w:rsidP="00657596">
            <w:pPr>
              <w:widowControl w:val="0"/>
              <w:autoSpaceDE w:val="0"/>
              <w:autoSpaceDN w:val="0"/>
              <w:adjustRightInd w:val="0"/>
              <w:jc w:val="both"/>
            </w:pPr>
            <w:r>
              <w:t>[0..*]</w:t>
            </w:r>
          </w:p>
        </w:tc>
        <w:tc>
          <w:tcPr>
            <w:tcW w:w="378" w:type="pct"/>
            <w:shd w:val="clear" w:color="auto" w:fill="auto"/>
          </w:tcPr>
          <w:p w:rsidR="00446EA1" w:rsidRDefault="00446EA1" w:rsidP="00657596">
            <w:pPr>
              <w:widowControl w:val="0"/>
              <w:autoSpaceDE w:val="0"/>
              <w:autoSpaceDN w:val="0"/>
              <w:adjustRightInd w:val="0"/>
              <w:jc w:val="both"/>
            </w:pPr>
            <w:r>
              <w:t>Y</w:t>
            </w:r>
          </w:p>
        </w:tc>
        <w:tc>
          <w:tcPr>
            <w:tcW w:w="427" w:type="pct"/>
            <w:shd w:val="clear" w:color="auto" w:fill="auto"/>
          </w:tcPr>
          <w:p w:rsidR="00446EA1" w:rsidRDefault="00446EA1" w:rsidP="00657596">
            <w:pPr>
              <w:widowControl w:val="0"/>
              <w:autoSpaceDE w:val="0"/>
              <w:autoSpaceDN w:val="0"/>
              <w:adjustRightInd w:val="0"/>
              <w:jc w:val="both"/>
            </w:pPr>
            <w:r>
              <w:t>0171</w:t>
            </w:r>
          </w:p>
        </w:tc>
        <w:tc>
          <w:tcPr>
            <w:tcW w:w="510" w:type="pct"/>
            <w:shd w:val="clear" w:color="auto" w:fill="auto"/>
          </w:tcPr>
          <w:p w:rsidR="00446EA1" w:rsidRDefault="00446EA1" w:rsidP="00657596">
            <w:pPr>
              <w:widowControl w:val="0"/>
              <w:autoSpaceDE w:val="0"/>
              <w:autoSpaceDN w:val="0"/>
              <w:adjustRightInd w:val="0"/>
              <w:jc w:val="both"/>
            </w:pPr>
            <w:r>
              <w:t>01840</w:t>
            </w:r>
          </w:p>
        </w:tc>
        <w:tc>
          <w:tcPr>
            <w:tcW w:w="865" w:type="pct"/>
            <w:shd w:val="clear" w:color="auto" w:fill="auto"/>
          </w:tcPr>
          <w:p w:rsidR="00446EA1" w:rsidRDefault="00446EA1" w:rsidP="00657596">
            <w:pPr>
              <w:widowControl w:val="0"/>
              <w:autoSpaceDE w:val="0"/>
              <w:autoSpaceDN w:val="0"/>
              <w:adjustRightInd w:val="0"/>
              <w:jc w:val="both"/>
            </w:pPr>
            <w:r>
              <w:t>Tribal Citizenship</w:t>
            </w:r>
          </w:p>
        </w:tc>
        <w:tc>
          <w:tcPr>
            <w:tcW w:w="839" w:type="pct"/>
          </w:tcPr>
          <w:p w:rsidR="00446EA1" w:rsidRDefault="00446EA1" w:rsidP="00657596">
            <w:pPr>
              <w:widowControl w:val="0"/>
              <w:autoSpaceDE w:val="0"/>
              <w:autoSpaceDN w:val="0"/>
              <w:adjustRightInd w:val="0"/>
              <w:jc w:val="both"/>
            </w:pPr>
          </w:p>
        </w:tc>
      </w:tr>
    </w:tbl>
    <w:p w:rsidR="009A3CDC" w:rsidRDefault="009A3CDC" w:rsidP="009A3CDC"/>
    <w:p w:rsidR="009A3CDC" w:rsidRDefault="009A3CDC" w:rsidP="009A3CDC">
      <w:r w:rsidRPr="00A02D4F">
        <w:t>In accord</w:t>
      </w:r>
      <w:r>
        <w:t>ance</w:t>
      </w:r>
      <w:r w:rsidRPr="00A02D4F">
        <w:t xml:space="preserve"> with the HL7 Version 2.5</w:t>
      </w:r>
      <w:r>
        <w:t>.1</w:t>
      </w:r>
      <w:r w:rsidRPr="00A02D4F">
        <w:t xml:space="preserve"> usage of this segment, fields PID-2 (Patient ID), PID-4 (Alternate Patient ID), PID-19 (SSN patient number) and PID-20 (Driver’s license number</w:t>
      </w:r>
      <w:r>
        <w:t>) are superseded by field PID-3</w:t>
      </w:r>
      <w:r w:rsidRPr="00A02D4F">
        <w:t xml:space="preserve">; </w:t>
      </w:r>
      <w:r>
        <w:t xml:space="preserve">field PID-9 (Patient Alias) is superseded by field PID-5 (Patient Name); field PID-12 (County Code) is supported by county/parish component (PID-11 – Patient Address); </w:t>
      </w:r>
      <w:r w:rsidRPr="00A02D4F">
        <w:t>field PID-28 (Nationality) is superseded</w:t>
      </w:r>
      <w:r>
        <w:t xml:space="preserve"> by field PID-26 (Citizenship) </w:t>
      </w:r>
      <w:r w:rsidRPr="00A02D4F">
        <w:t>as shown below</w:t>
      </w:r>
      <w:r w:rsidR="000A7E26">
        <w:t>.</w:t>
      </w:r>
    </w:p>
    <w:p w:rsidR="007155C9" w:rsidRDefault="007155C9" w:rsidP="009A3CDC"/>
    <w:p w:rsidR="009A3CDC" w:rsidRPr="00A02D4F" w:rsidRDefault="009A3CDC" w:rsidP="009A3CDC">
      <w:r w:rsidRPr="00A02D4F">
        <w:rPr>
          <w:b/>
          <w:bCs/>
        </w:rPr>
        <w:t>PID-3 – Patient Identifier List (CX)</w:t>
      </w:r>
      <w:r w:rsidRPr="00A02D4F">
        <w:t xml:space="preserve">, required. This field contains a list of identifiers (one or more) used by the healthcare facility to uniquely identify a patient. </w:t>
      </w:r>
    </w:p>
    <w:p w:rsidR="009A3CDC" w:rsidRPr="00A02D4F" w:rsidRDefault="00D970F9" w:rsidP="009A3CDC">
      <w:bookmarkStart w:id="40" w:name="Note1_PatientIdentifierList"/>
      <w:r>
        <w:t xml:space="preserve">Note 1: </w:t>
      </w:r>
      <w:bookmarkEnd w:id="40"/>
      <w:r w:rsidR="009A3CDC" w:rsidRPr="00A02D4F">
        <w:t xml:space="preserve">As shown in the constrained profile definition of data type CX in ITI TF-2x: Appendix N.1, subfields CX-1 “ID number”, CX-4 “Assigning authority” are required, and CX-5 “Identifier Type Code” is required if known for each identifier. </w:t>
      </w:r>
    </w:p>
    <w:p w:rsidR="009A3CDC" w:rsidRPr="00A02D4F" w:rsidRDefault="009A3CDC" w:rsidP="009A3CDC">
      <w:r w:rsidRPr="00A02D4F">
        <w:t xml:space="preserve">This field may be populated with various identifiers assigned to the patient by various assigning authorities. </w:t>
      </w:r>
    </w:p>
    <w:p w:rsidR="009A3CDC" w:rsidRDefault="009A3CDC" w:rsidP="009A3CDC">
      <w:r w:rsidRPr="00A02D4F">
        <w:t>The authorized values for subfield CX-5 “Identifier Type Code” are given in HL7 Table 0203 (HL7 Version 2.5</w:t>
      </w:r>
      <w:r>
        <w:t>.1, Chapter 2A, Section 2A.14</w:t>
      </w:r>
      <w:r w:rsidRPr="00A02D4F">
        <w:t xml:space="preserve">.5). </w:t>
      </w:r>
    </w:p>
    <w:p w:rsidR="009A3CDC" w:rsidRPr="00A02D4F" w:rsidRDefault="009A3CDC" w:rsidP="009A3CDC">
      <w:r w:rsidRPr="00A02D4F">
        <w:t xml:space="preserve">Values commonly used for Identifier Type Code in the context of PID-3 </w:t>
      </w:r>
      <w:r>
        <w:t xml:space="preserve">for this extension </w:t>
      </w:r>
      <w:r w:rsidRPr="00A02D4F">
        <w:t xml:space="preserve">are as follows: </w:t>
      </w:r>
    </w:p>
    <w:p w:rsidR="00E92B2A" w:rsidRPr="003672CA" w:rsidRDefault="007C756D" w:rsidP="009A3CDC">
      <w:pPr>
        <w:pStyle w:val="ColorfulList-Accent1"/>
        <w:numPr>
          <w:ilvl w:val="0"/>
          <w:numId w:val="29"/>
        </w:numPr>
        <w:rPr>
          <w:rFonts w:ascii="Times New Roman" w:hAnsi="Times New Roman"/>
        </w:rPr>
      </w:pPr>
      <w:r w:rsidRPr="003672CA">
        <w:rPr>
          <w:rFonts w:ascii="Times New Roman" w:hAnsi="Times New Roman"/>
        </w:rPr>
        <w:t>AN</w:t>
      </w:r>
      <w:r w:rsidR="00E92B2A" w:rsidRPr="003672CA">
        <w:rPr>
          <w:rFonts w:ascii="Times New Roman" w:hAnsi="Times New Roman"/>
        </w:rPr>
        <w:t xml:space="preserve"> Account Number</w:t>
      </w:r>
      <w:r w:rsidRPr="003672CA">
        <w:rPr>
          <w:rFonts w:ascii="Times New Roman" w:hAnsi="Times New Roman"/>
        </w:rPr>
        <w:t>.</w:t>
      </w:r>
    </w:p>
    <w:p w:rsidR="009A3CDC" w:rsidRPr="003672CA" w:rsidRDefault="009A3CDC" w:rsidP="009A3CDC">
      <w:pPr>
        <w:pStyle w:val="ColorfulList-Accent1"/>
        <w:numPr>
          <w:ilvl w:val="0"/>
          <w:numId w:val="29"/>
        </w:numPr>
        <w:rPr>
          <w:rFonts w:ascii="Times New Roman" w:hAnsi="Times New Roman"/>
        </w:rPr>
      </w:pPr>
      <w:r w:rsidRPr="003672CA">
        <w:rPr>
          <w:rFonts w:ascii="Times New Roman" w:hAnsi="Times New Roman"/>
        </w:rPr>
        <w:t>BR Birth Certificate number. Assigning authority is the birth state or national</w:t>
      </w:r>
      <w:r w:rsidR="007C756D" w:rsidRPr="003672CA">
        <w:rPr>
          <w:rFonts w:ascii="Times New Roman" w:hAnsi="Times New Roman"/>
        </w:rPr>
        <w:t>.</w:t>
      </w:r>
      <w:r w:rsidRPr="003672CA">
        <w:rPr>
          <w:rFonts w:ascii="Times New Roman" w:hAnsi="Times New Roman"/>
        </w:rPr>
        <w:t xml:space="preserve"> government that issues the Birth Certificate. </w:t>
      </w:r>
    </w:p>
    <w:p w:rsidR="009A3CDC" w:rsidRPr="003672CA" w:rsidRDefault="009A3CDC" w:rsidP="009A3CDC">
      <w:pPr>
        <w:pStyle w:val="ColorfulList-Accent1"/>
        <w:numPr>
          <w:ilvl w:val="0"/>
          <w:numId w:val="29"/>
        </w:numPr>
        <w:rPr>
          <w:rFonts w:ascii="Times New Roman" w:eastAsia="MS Mincho" w:hAnsi="Times New Roman"/>
        </w:rPr>
      </w:pPr>
      <w:r w:rsidRPr="003672CA">
        <w:rPr>
          <w:rFonts w:ascii="Times New Roman" w:hAnsi="Times New Roman"/>
        </w:rPr>
        <w:t>DL Driver’s license number. Assigning authority is the state</w:t>
      </w:r>
      <w:r w:rsidR="007C756D" w:rsidRPr="003672CA">
        <w:rPr>
          <w:rFonts w:ascii="Times New Roman" w:hAnsi="Times New Roman"/>
        </w:rPr>
        <w:t>.</w:t>
      </w:r>
      <w:r w:rsidRPr="00EE65A4">
        <w:rPr>
          <w:rFonts w:ascii="MS Mincho" w:eastAsia="MS Mincho" w:hAnsi="MS Mincho" w:cs="MS Mincho"/>
        </w:rPr>
        <w:t> </w:t>
      </w:r>
    </w:p>
    <w:p w:rsidR="009A3CDC" w:rsidRPr="003672CA" w:rsidRDefault="009A3CDC" w:rsidP="009A3CDC">
      <w:pPr>
        <w:pStyle w:val="ColorfulList-Accent1"/>
        <w:numPr>
          <w:ilvl w:val="0"/>
          <w:numId w:val="29"/>
        </w:numPr>
        <w:rPr>
          <w:rFonts w:ascii="Times New Roman" w:eastAsia="MS Mincho" w:hAnsi="Times New Roman"/>
        </w:rPr>
      </w:pPr>
      <w:r w:rsidRPr="003672CA">
        <w:rPr>
          <w:rFonts w:ascii="Times New Roman" w:hAnsi="Times New Roman"/>
        </w:rPr>
        <w:t>PI Patient Internal Identifier assigned by the healthcare organization.</w:t>
      </w:r>
      <w:r w:rsidRPr="00EE65A4">
        <w:rPr>
          <w:rFonts w:ascii="MS Mincho" w:eastAsia="MS Mincho" w:hAnsi="MS Mincho" w:cs="MS Mincho"/>
        </w:rPr>
        <w:t> </w:t>
      </w:r>
    </w:p>
    <w:p w:rsidR="009A3CDC" w:rsidRPr="003672CA" w:rsidRDefault="009A3CDC" w:rsidP="009A3CDC">
      <w:pPr>
        <w:pStyle w:val="ColorfulList-Accent1"/>
        <w:numPr>
          <w:ilvl w:val="0"/>
          <w:numId w:val="29"/>
        </w:numPr>
        <w:rPr>
          <w:rFonts w:ascii="Times New Roman" w:eastAsia="MS Mincho" w:hAnsi="Times New Roman"/>
        </w:rPr>
      </w:pPr>
      <w:r w:rsidRPr="003672CA">
        <w:rPr>
          <w:rFonts w:ascii="Times New Roman" w:hAnsi="Times New Roman"/>
        </w:rPr>
        <w:t>PPN Passport number.</w:t>
      </w:r>
      <w:r w:rsidRPr="00EE65A4">
        <w:rPr>
          <w:rFonts w:ascii="MS Mincho" w:eastAsia="MS Mincho" w:hAnsi="MS Mincho" w:cs="MS Mincho"/>
        </w:rPr>
        <w:t> </w:t>
      </w:r>
    </w:p>
    <w:p w:rsidR="007C756D" w:rsidRPr="003672CA" w:rsidRDefault="009A3CDC" w:rsidP="009A3CDC">
      <w:pPr>
        <w:pStyle w:val="ColorfulList-Accent1"/>
        <w:numPr>
          <w:ilvl w:val="0"/>
          <w:numId w:val="29"/>
        </w:numPr>
        <w:rPr>
          <w:rFonts w:ascii="Times New Roman" w:eastAsia="MS Mincho" w:hAnsi="Times New Roman"/>
        </w:rPr>
      </w:pPr>
      <w:r w:rsidRPr="003672CA">
        <w:rPr>
          <w:rFonts w:ascii="Times New Roman" w:hAnsi="Times New Roman"/>
        </w:rPr>
        <w:t>PRC Permanent Resident Card Number.</w:t>
      </w:r>
    </w:p>
    <w:p w:rsidR="009A3CDC" w:rsidRPr="003672CA" w:rsidRDefault="007C756D" w:rsidP="009A3CDC">
      <w:pPr>
        <w:pStyle w:val="ColorfulList-Accent1"/>
        <w:numPr>
          <w:ilvl w:val="0"/>
          <w:numId w:val="29"/>
        </w:numPr>
        <w:rPr>
          <w:rFonts w:ascii="Times New Roman" w:eastAsia="MS Mincho" w:hAnsi="Times New Roman"/>
        </w:rPr>
      </w:pPr>
      <w:r w:rsidRPr="003672CA">
        <w:rPr>
          <w:rFonts w:ascii="Times New Roman" w:hAnsi="Times New Roman"/>
        </w:rPr>
        <w:t>SL State License. Assigning authority is the birth state or national.</w:t>
      </w:r>
      <w:r w:rsidR="009A3CDC" w:rsidRPr="00EE65A4">
        <w:rPr>
          <w:rFonts w:ascii="MS Mincho" w:eastAsia="MS Mincho" w:hAnsi="MS Mincho" w:cs="MS Mincho"/>
        </w:rPr>
        <w:t> </w:t>
      </w:r>
    </w:p>
    <w:p w:rsidR="009A3CDC" w:rsidRPr="003672CA" w:rsidRDefault="009A3CDC" w:rsidP="009A3CDC">
      <w:pPr>
        <w:pStyle w:val="ColorfulList-Accent1"/>
        <w:numPr>
          <w:ilvl w:val="0"/>
          <w:numId w:val="29"/>
        </w:numPr>
        <w:rPr>
          <w:rFonts w:ascii="Times New Roman" w:hAnsi="Times New Roman"/>
        </w:rPr>
      </w:pPr>
      <w:r w:rsidRPr="003672CA">
        <w:rPr>
          <w:rFonts w:ascii="Times New Roman" w:hAnsi="Times New Roman"/>
        </w:rPr>
        <w:t xml:space="preserve">SS Social Security Number. </w:t>
      </w:r>
    </w:p>
    <w:p w:rsidR="007C756D" w:rsidRPr="003672CA" w:rsidRDefault="007C756D" w:rsidP="009A3CDC">
      <w:pPr>
        <w:pStyle w:val="ColorfulList-Accent1"/>
        <w:numPr>
          <w:ilvl w:val="0"/>
          <w:numId w:val="29"/>
        </w:numPr>
        <w:rPr>
          <w:rFonts w:ascii="Times New Roman" w:hAnsi="Times New Roman"/>
        </w:rPr>
      </w:pPr>
      <w:r w:rsidRPr="003672CA">
        <w:rPr>
          <w:rFonts w:ascii="Times New Roman" w:hAnsi="Times New Roman"/>
        </w:rPr>
        <w:t>VN Visit Number.</w:t>
      </w:r>
    </w:p>
    <w:p w:rsidR="00813D47" w:rsidRDefault="00813D47" w:rsidP="009A3CDC">
      <w:pPr>
        <w:rPr>
          <w:bCs/>
        </w:rPr>
      </w:pPr>
    </w:p>
    <w:p w:rsidR="0069095C" w:rsidRDefault="006D1B9C" w:rsidP="009A3CDC">
      <w:pPr>
        <w:rPr>
          <w:bCs/>
        </w:rPr>
      </w:pPr>
      <w:r>
        <w:rPr>
          <w:bCs/>
        </w:rPr>
        <w:t>Additional Requirements</w:t>
      </w:r>
      <w:r w:rsidR="0069095C">
        <w:rPr>
          <w:bCs/>
        </w:rPr>
        <w:t>:</w:t>
      </w:r>
    </w:p>
    <w:p w:rsidR="004404FB" w:rsidRDefault="004404FB" w:rsidP="004404FB">
      <w:pPr>
        <w:numPr>
          <w:ilvl w:val="0"/>
          <w:numId w:val="51"/>
        </w:numPr>
        <w:rPr>
          <w:bCs/>
        </w:rPr>
      </w:pPr>
      <w:r w:rsidRPr="008B4AF6">
        <w:rPr>
          <w:bCs/>
          <w:i/>
        </w:rPr>
        <w:t>Medical Record Number (MRN)</w:t>
      </w:r>
      <w:r w:rsidRPr="008B4AF6">
        <w:rPr>
          <w:rStyle w:val="FootnoteReference"/>
          <w:i/>
          <w:sz w:val="22"/>
          <w:szCs w:val="22"/>
        </w:rPr>
        <w:t xml:space="preserve"> </w:t>
      </w:r>
      <w:r w:rsidRPr="008B4AF6">
        <w:rPr>
          <w:rStyle w:val="FootnoteReference"/>
          <w:i/>
          <w:sz w:val="22"/>
          <w:szCs w:val="22"/>
        </w:rPr>
        <w:footnoteReference w:id="1"/>
      </w:r>
      <w:r w:rsidRPr="008B4AF6">
        <w:rPr>
          <w:bCs/>
          <w:i/>
        </w:rPr>
        <w:t>, required</w:t>
      </w:r>
      <w:r>
        <w:rPr>
          <w:bCs/>
        </w:rPr>
        <w:t>. This is a</w:t>
      </w:r>
      <w:r w:rsidRPr="000A7E26">
        <w:rPr>
          <w:bCs/>
        </w:rPr>
        <w:t xml:space="preserve"> unique number assigned to patient’s medical record</w:t>
      </w:r>
      <w:r>
        <w:rPr>
          <w:bCs/>
        </w:rPr>
        <w:t>,</w:t>
      </w:r>
      <w:r w:rsidRPr="000A7E26">
        <w:rPr>
          <w:bCs/>
        </w:rPr>
        <w:t xml:space="preserve"> maintained by the healthcare facility’s information system</w:t>
      </w:r>
      <w:r>
        <w:rPr>
          <w:bCs/>
        </w:rPr>
        <w:t xml:space="preserve">. </w:t>
      </w:r>
    </w:p>
    <w:p w:rsidR="004404FB" w:rsidRDefault="004404FB" w:rsidP="004404FB">
      <w:pPr>
        <w:numPr>
          <w:ilvl w:val="0"/>
          <w:numId w:val="51"/>
        </w:numPr>
        <w:rPr>
          <w:bCs/>
        </w:rPr>
      </w:pPr>
      <w:r w:rsidRPr="008B4AF6">
        <w:rPr>
          <w:bCs/>
          <w:i/>
        </w:rPr>
        <w:t>Visit/Encounter</w:t>
      </w:r>
      <w:r w:rsidRPr="008B4AF6">
        <w:rPr>
          <w:bCs/>
          <w:i/>
          <w:vertAlign w:val="superscript"/>
        </w:rPr>
        <w:footnoteReference w:id="2"/>
      </w:r>
      <w:r w:rsidRPr="008B4AF6">
        <w:rPr>
          <w:bCs/>
          <w:i/>
        </w:rPr>
        <w:t xml:space="preserve"> Number (account number), required</w:t>
      </w:r>
      <w:r>
        <w:rPr>
          <w:bCs/>
        </w:rPr>
        <w:t xml:space="preserve">. </w:t>
      </w:r>
      <w:r w:rsidRPr="004404FB">
        <w:rPr>
          <w:bCs/>
        </w:rPr>
        <w:t>A unique number assigned to patient’s individual visit /encounter at the healthcare facility with unique start and end time; may be a part of a series of visits within the episode of care.</w:t>
      </w:r>
      <w:r w:rsidR="006D1B9C">
        <w:rPr>
          <w:bCs/>
        </w:rPr>
        <w:t xml:space="preserve"> This visit number should be recorded in PID 18. See </w:t>
      </w:r>
      <w:r w:rsidR="006D1B9C">
        <w:rPr>
          <w:bCs/>
        </w:rPr>
        <w:fldChar w:fldCharType="begin"/>
      </w:r>
      <w:r w:rsidR="006D1B9C">
        <w:rPr>
          <w:bCs/>
        </w:rPr>
        <w:instrText xml:space="preserve"> REF Note11_PatientAccountNumber \h </w:instrText>
      </w:r>
      <w:r w:rsidR="006D1B9C">
        <w:rPr>
          <w:bCs/>
        </w:rPr>
      </w:r>
      <w:r w:rsidR="006D1B9C">
        <w:rPr>
          <w:bCs/>
        </w:rPr>
        <w:fldChar w:fldCharType="separate"/>
      </w:r>
      <w:r w:rsidR="006D1B9C" w:rsidRPr="00911218">
        <w:t>Note 11</w:t>
      </w:r>
      <w:r w:rsidR="006D1B9C">
        <w:rPr>
          <w:bCs/>
        </w:rPr>
        <w:fldChar w:fldCharType="end"/>
      </w:r>
      <w:r w:rsidR="006D1B9C">
        <w:rPr>
          <w:bCs/>
        </w:rPr>
        <w:t xml:space="preserve"> below.</w:t>
      </w:r>
    </w:p>
    <w:p w:rsidR="004404FB" w:rsidRPr="00685A6D" w:rsidRDefault="004404FB" w:rsidP="00685A6D">
      <w:pPr>
        <w:numPr>
          <w:ilvl w:val="0"/>
          <w:numId w:val="51"/>
        </w:numPr>
        <w:rPr>
          <w:bCs/>
        </w:rPr>
      </w:pPr>
      <w:r w:rsidRPr="008B4AF6">
        <w:rPr>
          <w:bCs/>
          <w:i/>
        </w:rPr>
        <w:lastRenderedPageBreak/>
        <w:t>Enterprise Master Patient Index</w:t>
      </w:r>
      <w:r w:rsidRPr="008B4AF6">
        <w:rPr>
          <w:bCs/>
          <w:i/>
          <w:vertAlign w:val="superscript"/>
        </w:rPr>
        <w:footnoteReference w:id="3"/>
      </w:r>
      <w:r w:rsidRPr="008B4AF6">
        <w:rPr>
          <w:bCs/>
          <w:i/>
        </w:rPr>
        <w:t xml:space="preserve"> (EMPI) Identifier, required but may be empty</w:t>
      </w:r>
      <w:r>
        <w:rPr>
          <w:bCs/>
        </w:rPr>
        <w:t xml:space="preserve">. </w:t>
      </w:r>
      <w:r w:rsidRPr="004404FB">
        <w:rPr>
          <w:bCs/>
        </w:rPr>
        <w:t>A unique number issued by the health institution to its various facilities and their information systems to enable access to patient’s information across facilities’ information systems</w:t>
      </w:r>
      <w:r w:rsidR="00685A6D">
        <w:rPr>
          <w:bCs/>
        </w:rPr>
        <w:t>. The E</w:t>
      </w:r>
      <w:r w:rsidR="00685A6D" w:rsidRPr="00685A6D">
        <w:rPr>
          <w:bCs/>
        </w:rPr>
        <w:t xml:space="preserve">MPI is a patient </w:t>
      </w:r>
      <w:r w:rsidR="00685A6D">
        <w:rPr>
          <w:bCs/>
        </w:rPr>
        <w:t>identifier that i</w:t>
      </w:r>
      <w:r w:rsidR="00685A6D" w:rsidRPr="00685A6D">
        <w:rPr>
          <w:bCs/>
        </w:rPr>
        <w:t xml:space="preserve">s not encounter-specific. </w:t>
      </w:r>
      <w:r w:rsidR="00685A6D">
        <w:rPr>
          <w:bCs/>
        </w:rPr>
        <w:t>I</w:t>
      </w:r>
      <w:r w:rsidR="00685A6D" w:rsidRPr="00685A6D">
        <w:rPr>
          <w:bCs/>
        </w:rPr>
        <w:t xml:space="preserve">t allows </w:t>
      </w:r>
      <w:r w:rsidR="00685A6D">
        <w:rPr>
          <w:bCs/>
        </w:rPr>
        <w:t>for the</w:t>
      </w:r>
      <w:r w:rsidR="00685A6D" w:rsidRPr="00685A6D">
        <w:rPr>
          <w:bCs/>
        </w:rPr>
        <w:t xml:space="preserve"> manage</w:t>
      </w:r>
      <w:r w:rsidR="00685A6D">
        <w:rPr>
          <w:bCs/>
        </w:rPr>
        <w:t>ment of</w:t>
      </w:r>
      <w:r w:rsidR="00685A6D" w:rsidRPr="00685A6D">
        <w:rPr>
          <w:bCs/>
        </w:rPr>
        <w:t xml:space="preserve"> multiple patient identifie</w:t>
      </w:r>
      <w:r w:rsidR="00685A6D">
        <w:rPr>
          <w:bCs/>
        </w:rPr>
        <w:t>r</w:t>
      </w:r>
      <w:r w:rsidR="00685A6D" w:rsidRPr="00685A6D">
        <w:rPr>
          <w:bCs/>
        </w:rPr>
        <w:t>s across organizations and encounters</w:t>
      </w:r>
      <w:r w:rsidR="00685A6D">
        <w:rPr>
          <w:bCs/>
        </w:rPr>
        <w:t>.</w:t>
      </w:r>
    </w:p>
    <w:p w:rsidR="006674FA" w:rsidRDefault="006674FA" w:rsidP="008B4AF6">
      <w:pPr>
        <w:numPr>
          <w:ilvl w:val="0"/>
          <w:numId w:val="51"/>
        </w:numPr>
        <w:rPr>
          <w:bCs/>
        </w:rPr>
      </w:pPr>
      <w:r w:rsidRPr="00606B89">
        <w:rPr>
          <w:bCs/>
          <w:i/>
          <w:highlight w:val="cyan"/>
        </w:rPr>
        <w:t>Episode of Care</w:t>
      </w:r>
      <w:r w:rsidRPr="008B4AF6">
        <w:rPr>
          <w:bCs/>
          <w:i/>
          <w:vertAlign w:val="superscript"/>
        </w:rPr>
        <w:footnoteReference w:id="4"/>
      </w:r>
      <w:r w:rsidRPr="008B4AF6">
        <w:rPr>
          <w:bCs/>
          <w:i/>
        </w:rPr>
        <w:t xml:space="preserve"> Number</w:t>
      </w:r>
      <w:r w:rsidR="00EF43AC" w:rsidRPr="008B4AF6">
        <w:rPr>
          <w:bCs/>
          <w:i/>
        </w:rPr>
        <w:t>, required but may be empty</w:t>
      </w:r>
      <w:r w:rsidR="00EF43AC">
        <w:rPr>
          <w:bCs/>
        </w:rPr>
        <w:t xml:space="preserve">. </w:t>
      </w:r>
      <w:r w:rsidR="00EF43AC" w:rsidRPr="00EF43AC">
        <w:rPr>
          <w:bCs/>
        </w:rPr>
        <w:t xml:space="preserve">A unique number assigned to patient’s records associated with the continuous period of care related to a </w:t>
      </w:r>
      <w:r w:rsidR="00324AC5" w:rsidRPr="00EF43AC">
        <w:rPr>
          <w:bCs/>
        </w:rPr>
        <w:t>clinical</w:t>
      </w:r>
      <w:r w:rsidR="00EF43AC" w:rsidRPr="00EF43AC">
        <w:rPr>
          <w:bCs/>
        </w:rPr>
        <w:t xml:space="preserve"> problem. Episode of care may include several visits/encounters over </w:t>
      </w:r>
      <w:r w:rsidR="00324AC5" w:rsidRPr="00EF43AC">
        <w:rPr>
          <w:bCs/>
        </w:rPr>
        <w:t>a period</w:t>
      </w:r>
      <w:r w:rsidR="00EF43AC" w:rsidRPr="00EF43AC">
        <w:rPr>
          <w:bCs/>
        </w:rPr>
        <w:t>; care may be provided at various facilities/specialists within the institution or outside of the institution. Important for quality and population health use cases.</w:t>
      </w:r>
    </w:p>
    <w:p w:rsidR="004404FB" w:rsidRDefault="004404FB" w:rsidP="008B4AF6">
      <w:pPr>
        <w:numPr>
          <w:ilvl w:val="0"/>
          <w:numId w:val="51"/>
        </w:numPr>
        <w:rPr>
          <w:bCs/>
        </w:rPr>
      </w:pPr>
      <w:r w:rsidRPr="008B4AF6">
        <w:rPr>
          <w:bCs/>
          <w:i/>
        </w:rPr>
        <w:t>Pre-Visit Number, required but may be empty</w:t>
      </w:r>
      <w:r>
        <w:rPr>
          <w:bCs/>
        </w:rPr>
        <w:t xml:space="preserve">. </w:t>
      </w:r>
      <w:r w:rsidRPr="004404FB">
        <w:rPr>
          <w:bCs/>
        </w:rPr>
        <w:t>A unique number assigned when scheduling patient’s individual visit /encounter at the healthcare facility</w:t>
      </w:r>
      <w:r>
        <w:rPr>
          <w:bCs/>
        </w:rPr>
        <w:t>.</w:t>
      </w:r>
    </w:p>
    <w:p w:rsidR="006016A3" w:rsidRDefault="006016A3" w:rsidP="0047371E">
      <w:pPr>
        <w:rPr>
          <w:bCs/>
        </w:rPr>
      </w:pPr>
    </w:p>
    <w:p w:rsidR="006016A3" w:rsidRPr="0047371E" w:rsidRDefault="006016A3" w:rsidP="0047371E">
      <w:pPr>
        <w:rPr>
          <w:bCs/>
        </w:rPr>
      </w:pPr>
      <w:r>
        <w:rPr>
          <w:bCs/>
        </w:rPr>
        <w:t xml:space="preserve">The following will be used for visual verification only and </w:t>
      </w:r>
      <w:r w:rsidR="009A4D4B">
        <w:rPr>
          <w:bCs/>
        </w:rPr>
        <w:t xml:space="preserve">may also </w:t>
      </w:r>
      <w:r>
        <w:rPr>
          <w:bCs/>
        </w:rPr>
        <w:t>be entered into the system:</w:t>
      </w:r>
    </w:p>
    <w:p w:rsidR="009A4D4B" w:rsidRDefault="009A4D4B" w:rsidP="009A4D4B">
      <w:pPr>
        <w:numPr>
          <w:ilvl w:val="0"/>
          <w:numId w:val="51"/>
        </w:numPr>
        <w:rPr>
          <w:bCs/>
        </w:rPr>
      </w:pPr>
      <w:r w:rsidRPr="008B4AF6">
        <w:rPr>
          <w:bCs/>
          <w:i/>
        </w:rPr>
        <w:t>Photo, optional.</w:t>
      </w:r>
      <w:r>
        <w:rPr>
          <w:bCs/>
        </w:rPr>
        <w:t xml:space="preserve"> Image of patient, or patient identity such as passport, driver’s license, state ID card, military ID to be used as identifier.</w:t>
      </w:r>
    </w:p>
    <w:p w:rsidR="009A4D4B" w:rsidRDefault="009A4D4B" w:rsidP="009A4D4B">
      <w:pPr>
        <w:numPr>
          <w:ilvl w:val="0"/>
          <w:numId w:val="51"/>
        </w:numPr>
        <w:rPr>
          <w:bCs/>
        </w:rPr>
      </w:pPr>
      <w:r w:rsidRPr="008B4AF6">
        <w:rPr>
          <w:bCs/>
          <w:i/>
        </w:rPr>
        <w:t>Social Security Number, required but may be empty</w:t>
      </w:r>
      <w:r>
        <w:rPr>
          <w:bCs/>
        </w:rPr>
        <w:t xml:space="preserve">.  </w:t>
      </w:r>
      <w:r w:rsidRPr="004404FB">
        <w:rPr>
          <w:bCs/>
        </w:rPr>
        <w:t>Num</w:t>
      </w:r>
      <w:r>
        <w:rPr>
          <w:bCs/>
        </w:rPr>
        <w:t>erical identifier</w:t>
      </w:r>
      <w:r w:rsidRPr="004404FB">
        <w:rPr>
          <w:bCs/>
        </w:rPr>
        <w:t xml:space="preserve"> entered in the record with restricted access</w:t>
      </w:r>
      <w:r>
        <w:rPr>
          <w:bCs/>
        </w:rPr>
        <w:t>. 9 d</w:t>
      </w:r>
      <w:r w:rsidRPr="007B1B53">
        <w:rPr>
          <w:bCs/>
        </w:rPr>
        <w:t>igits from 0 to 9</w:t>
      </w:r>
    </w:p>
    <w:p w:rsidR="009A4D4B" w:rsidRPr="005A7E22" w:rsidRDefault="009A4D4B" w:rsidP="009A4D4B">
      <w:pPr>
        <w:numPr>
          <w:ilvl w:val="0"/>
          <w:numId w:val="51"/>
        </w:numPr>
        <w:rPr>
          <w:bCs/>
        </w:rPr>
      </w:pPr>
      <w:r w:rsidRPr="005A7E22">
        <w:rPr>
          <w:bCs/>
          <w:i/>
          <w:highlight w:val="cyan"/>
        </w:rPr>
        <w:t>Student ID</w:t>
      </w:r>
      <w:r w:rsidRPr="008B4AF6">
        <w:rPr>
          <w:bCs/>
          <w:i/>
        </w:rPr>
        <w:t>, optional</w:t>
      </w:r>
      <w:r>
        <w:rPr>
          <w:bCs/>
        </w:rPr>
        <w:t xml:space="preserve">. </w:t>
      </w:r>
      <w:r w:rsidRPr="005A7E22">
        <w:rPr>
          <w:bCs/>
        </w:rPr>
        <w:t>For college clinics</w:t>
      </w:r>
    </w:p>
    <w:p w:rsidR="009A4D4B" w:rsidRDefault="009A4D4B" w:rsidP="009A4D4B">
      <w:pPr>
        <w:numPr>
          <w:ilvl w:val="0"/>
          <w:numId w:val="51"/>
        </w:numPr>
        <w:rPr>
          <w:bCs/>
        </w:rPr>
      </w:pPr>
      <w:r w:rsidRPr="00902941">
        <w:rPr>
          <w:bCs/>
          <w:i/>
        </w:rPr>
        <w:t>Insurance Card, required but may be empty</w:t>
      </w:r>
      <w:r w:rsidRPr="00902941">
        <w:rPr>
          <w:bCs/>
        </w:rPr>
        <w:t xml:space="preserve">. </w:t>
      </w:r>
      <w:r>
        <w:rPr>
          <w:bCs/>
        </w:rPr>
        <w:t>All uppercase.</w:t>
      </w:r>
    </w:p>
    <w:p w:rsidR="00F71D24" w:rsidRDefault="00F71D24" w:rsidP="008B4AF6">
      <w:pPr>
        <w:numPr>
          <w:ilvl w:val="0"/>
          <w:numId w:val="51"/>
        </w:numPr>
        <w:rPr>
          <w:bCs/>
        </w:rPr>
      </w:pPr>
      <w:r w:rsidRPr="008B4AF6">
        <w:rPr>
          <w:bCs/>
          <w:i/>
        </w:rPr>
        <w:t>Passport, optional</w:t>
      </w:r>
      <w:r>
        <w:rPr>
          <w:bCs/>
        </w:rPr>
        <w:t xml:space="preserve">. </w:t>
      </w:r>
      <w:r w:rsidRPr="00F71D24">
        <w:rPr>
          <w:bCs/>
        </w:rPr>
        <w:t>For international patients, visual verification for patient demographics validation</w:t>
      </w:r>
      <w:r>
        <w:rPr>
          <w:bCs/>
        </w:rPr>
        <w:t>.</w:t>
      </w:r>
    </w:p>
    <w:p w:rsidR="00F71D24" w:rsidRDefault="00F71D24" w:rsidP="008B4AF6">
      <w:pPr>
        <w:numPr>
          <w:ilvl w:val="0"/>
          <w:numId w:val="51"/>
        </w:numPr>
        <w:rPr>
          <w:bCs/>
        </w:rPr>
      </w:pPr>
      <w:r w:rsidRPr="008B4AF6">
        <w:rPr>
          <w:bCs/>
          <w:i/>
        </w:rPr>
        <w:t>Green card, optional</w:t>
      </w:r>
      <w:r>
        <w:rPr>
          <w:bCs/>
        </w:rPr>
        <w:t xml:space="preserve">. </w:t>
      </w:r>
      <w:r w:rsidRPr="00F71D24">
        <w:rPr>
          <w:bCs/>
        </w:rPr>
        <w:t>For international patients, visual verification for patient’ demographics validation</w:t>
      </w:r>
      <w:r>
        <w:rPr>
          <w:bCs/>
        </w:rPr>
        <w:t>.</w:t>
      </w:r>
    </w:p>
    <w:p w:rsidR="00F71D24" w:rsidRDefault="00F71D24" w:rsidP="008B4AF6">
      <w:pPr>
        <w:numPr>
          <w:ilvl w:val="0"/>
          <w:numId w:val="51"/>
        </w:numPr>
        <w:rPr>
          <w:bCs/>
        </w:rPr>
      </w:pPr>
      <w:r w:rsidRPr="008B4AF6">
        <w:rPr>
          <w:bCs/>
          <w:i/>
        </w:rPr>
        <w:t>Visa, optional</w:t>
      </w:r>
      <w:r>
        <w:rPr>
          <w:bCs/>
        </w:rPr>
        <w:t xml:space="preserve">. </w:t>
      </w:r>
      <w:r w:rsidRPr="00F71D24">
        <w:rPr>
          <w:bCs/>
        </w:rPr>
        <w:t>For international patients, visual verification for patient’ demographics validation</w:t>
      </w:r>
      <w:r>
        <w:rPr>
          <w:bCs/>
        </w:rPr>
        <w:t>.</w:t>
      </w:r>
    </w:p>
    <w:p w:rsidR="009A3CDC" w:rsidRDefault="009A3CDC" w:rsidP="009A3CDC">
      <w:r w:rsidRPr="00A02D4F">
        <w:rPr>
          <w:b/>
          <w:bCs/>
        </w:rPr>
        <w:t>PID-5 – Patient Name (XPN)</w:t>
      </w:r>
      <w:r w:rsidRPr="00A02D4F">
        <w:t xml:space="preserve">, required. This field contains one or more names for the patient. </w:t>
      </w:r>
      <w:bookmarkStart w:id="41" w:name="Note2_PatientName"/>
      <w:r w:rsidR="00D970F9">
        <w:t>Note 2</w:t>
      </w:r>
      <w:bookmarkEnd w:id="41"/>
      <w:r w:rsidR="00D970F9">
        <w:t xml:space="preserve">: </w:t>
      </w:r>
      <w:r w:rsidRPr="00A02D4F">
        <w:t xml:space="preserve">At least one name must be provided, with at least the first </w:t>
      </w:r>
      <w:r>
        <w:t xml:space="preserve">and second </w:t>
      </w:r>
      <w:r w:rsidRPr="00A02D4F">
        <w:t>subfield</w:t>
      </w:r>
      <w:r>
        <w:t>s</w:t>
      </w:r>
      <w:r w:rsidRPr="00A02D4F">
        <w:t xml:space="preserve"> “Family Name”</w:t>
      </w:r>
      <w:r>
        <w:t xml:space="preserve"> and “Given Name”</w:t>
      </w:r>
      <w:r w:rsidRPr="00A02D4F">
        <w:t xml:space="preserve"> valued. See the constrained profile definition of data type XPN</w:t>
      </w:r>
      <w:r>
        <w:t xml:space="preserve"> in Table XXX1 below</w:t>
      </w:r>
      <w:r w:rsidRPr="00A02D4F">
        <w:t xml:space="preserve">. </w:t>
      </w:r>
    </w:p>
    <w:p w:rsidR="00EE65A4" w:rsidRPr="00A02D4F" w:rsidRDefault="00EE65A4" w:rsidP="009A3CDC"/>
    <w:p w:rsidR="007C756D" w:rsidRDefault="007C756D" w:rsidP="007C756D">
      <w:r w:rsidRPr="00675725">
        <w:rPr>
          <w:b/>
          <w:bCs/>
        </w:rPr>
        <w:t xml:space="preserve">Table </w:t>
      </w:r>
      <w:r>
        <w:rPr>
          <w:b/>
          <w:bCs/>
        </w:rPr>
        <w:t>XXX1</w:t>
      </w:r>
      <w:r w:rsidRPr="00675725">
        <w:rPr>
          <w:b/>
          <w:bCs/>
        </w:rPr>
        <w:t xml:space="preserve">: </w:t>
      </w:r>
      <w:r>
        <w:rPr>
          <w:b/>
          <w:bCs/>
        </w:rPr>
        <w:t>XPN Data Type – extended person name</w:t>
      </w:r>
      <w:r w:rsidRPr="00675725">
        <w:rPr>
          <w:b/>
          <w:bCs/>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10"/>
        <w:gridCol w:w="550"/>
        <w:gridCol w:w="1043"/>
        <w:gridCol w:w="910"/>
        <w:gridCol w:w="817"/>
        <w:gridCol w:w="4623"/>
      </w:tblGrid>
      <w:tr w:rsidR="007C756D" w:rsidTr="008B4AF6">
        <w:tc>
          <w:tcPr>
            <w:tcW w:w="335" w:type="pct"/>
            <w:shd w:val="clear" w:color="auto" w:fill="E7E6E6"/>
          </w:tcPr>
          <w:p w:rsidR="007C756D" w:rsidRPr="00657596" w:rsidRDefault="007C756D" w:rsidP="00FF41DC">
            <w:pPr>
              <w:widowControl w:val="0"/>
              <w:autoSpaceDE w:val="0"/>
              <w:autoSpaceDN w:val="0"/>
              <w:adjustRightInd w:val="0"/>
              <w:jc w:val="both"/>
              <w:rPr>
                <w:b/>
              </w:rPr>
            </w:pPr>
            <w:r w:rsidRPr="00657596">
              <w:rPr>
                <w:b/>
              </w:rPr>
              <w:t>SEQ</w:t>
            </w:r>
          </w:p>
        </w:tc>
        <w:tc>
          <w:tcPr>
            <w:tcW w:w="325" w:type="pct"/>
            <w:shd w:val="clear" w:color="auto" w:fill="E7E6E6"/>
          </w:tcPr>
          <w:p w:rsidR="007C756D" w:rsidRPr="00657596" w:rsidRDefault="007C756D" w:rsidP="00FF41DC">
            <w:pPr>
              <w:widowControl w:val="0"/>
              <w:autoSpaceDE w:val="0"/>
              <w:autoSpaceDN w:val="0"/>
              <w:adjustRightInd w:val="0"/>
              <w:jc w:val="both"/>
              <w:rPr>
                <w:b/>
              </w:rPr>
            </w:pPr>
            <w:r w:rsidRPr="00657596">
              <w:rPr>
                <w:b/>
              </w:rPr>
              <w:t>LEN</w:t>
            </w:r>
          </w:p>
        </w:tc>
        <w:tc>
          <w:tcPr>
            <w:tcW w:w="370" w:type="pct"/>
            <w:shd w:val="clear" w:color="auto" w:fill="E7E6E6"/>
          </w:tcPr>
          <w:p w:rsidR="007C756D" w:rsidRPr="00657596" w:rsidRDefault="007C756D" w:rsidP="00FF41DC">
            <w:pPr>
              <w:widowControl w:val="0"/>
              <w:autoSpaceDE w:val="0"/>
              <w:autoSpaceDN w:val="0"/>
              <w:adjustRightInd w:val="0"/>
              <w:jc w:val="both"/>
              <w:rPr>
                <w:b/>
              </w:rPr>
            </w:pPr>
            <w:r w:rsidRPr="00657596">
              <w:rPr>
                <w:b/>
              </w:rPr>
              <w:t>DT</w:t>
            </w:r>
          </w:p>
        </w:tc>
        <w:tc>
          <w:tcPr>
            <w:tcW w:w="494" w:type="pct"/>
            <w:shd w:val="clear" w:color="auto" w:fill="E7E6E6"/>
          </w:tcPr>
          <w:p w:rsidR="007C756D" w:rsidRPr="00657596" w:rsidRDefault="007C756D" w:rsidP="00FF41DC">
            <w:pPr>
              <w:widowControl w:val="0"/>
              <w:autoSpaceDE w:val="0"/>
              <w:autoSpaceDN w:val="0"/>
              <w:adjustRightInd w:val="0"/>
              <w:jc w:val="both"/>
              <w:rPr>
                <w:b/>
              </w:rPr>
            </w:pPr>
            <w:r w:rsidRPr="00657596">
              <w:rPr>
                <w:b/>
              </w:rPr>
              <w:t>USAGE</w:t>
            </w:r>
          </w:p>
        </w:tc>
        <w:tc>
          <w:tcPr>
            <w:tcW w:w="445" w:type="pct"/>
            <w:shd w:val="clear" w:color="auto" w:fill="E7E6E6"/>
          </w:tcPr>
          <w:p w:rsidR="007C756D" w:rsidRPr="00657596" w:rsidRDefault="007C756D" w:rsidP="00FF41DC">
            <w:pPr>
              <w:widowControl w:val="0"/>
              <w:autoSpaceDE w:val="0"/>
              <w:autoSpaceDN w:val="0"/>
              <w:adjustRightInd w:val="0"/>
              <w:jc w:val="both"/>
              <w:rPr>
                <w:b/>
              </w:rPr>
            </w:pPr>
            <w:r w:rsidRPr="00657596">
              <w:rPr>
                <w:b/>
              </w:rPr>
              <w:t>CARD</w:t>
            </w:r>
          </w:p>
        </w:tc>
        <w:tc>
          <w:tcPr>
            <w:tcW w:w="394" w:type="pct"/>
            <w:shd w:val="clear" w:color="auto" w:fill="E7E6E6"/>
          </w:tcPr>
          <w:p w:rsidR="007C756D" w:rsidRPr="00657596" w:rsidRDefault="007C756D" w:rsidP="00FF41DC">
            <w:pPr>
              <w:widowControl w:val="0"/>
              <w:autoSpaceDE w:val="0"/>
              <w:autoSpaceDN w:val="0"/>
              <w:adjustRightInd w:val="0"/>
              <w:jc w:val="both"/>
              <w:rPr>
                <w:b/>
              </w:rPr>
            </w:pPr>
            <w:r w:rsidRPr="00657596">
              <w:rPr>
                <w:b/>
              </w:rPr>
              <w:t>TBL#</w:t>
            </w:r>
          </w:p>
        </w:tc>
        <w:tc>
          <w:tcPr>
            <w:tcW w:w="2637" w:type="pct"/>
            <w:shd w:val="clear" w:color="auto" w:fill="E7E6E6"/>
          </w:tcPr>
          <w:p w:rsidR="007C756D" w:rsidRPr="00657596" w:rsidRDefault="007C756D" w:rsidP="00FF41DC">
            <w:pPr>
              <w:widowControl w:val="0"/>
              <w:autoSpaceDE w:val="0"/>
              <w:autoSpaceDN w:val="0"/>
              <w:adjustRightInd w:val="0"/>
              <w:jc w:val="both"/>
              <w:rPr>
                <w:b/>
              </w:rPr>
            </w:pPr>
            <w:r w:rsidRPr="00657596">
              <w:rPr>
                <w:b/>
              </w:rPr>
              <w:t>COMPONENT NAME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1</w:t>
            </w:r>
          </w:p>
        </w:tc>
        <w:tc>
          <w:tcPr>
            <w:tcW w:w="325" w:type="pct"/>
            <w:shd w:val="clear" w:color="auto" w:fill="auto"/>
          </w:tcPr>
          <w:p w:rsidR="007C756D" w:rsidRDefault="007C756D" w:rsidP="00FF41DC">
            <w:pPr>
              <w:widowControl w:val="0"/>
              <w:autoSpaceDE w:val="0"/>
              <w:autoSpaceDN w:val="0"/>
              <w:adjustRightInd w:val="0"/>
              <w:jc w:val="both"/>
            </w:pPr>
            <w:r>
              <w:t>194</w:t>
            </w:r>
          </w:p>
        </w:tc>
        <w:tc>
          <w:tcPr>
            <w:tcW w:w="370" w:type="pct"/>
            <w:shd w:val="clear" w:color="auto" w:fill="auto"/>
          </w:tcPr>
          <w:p w:rsidR="007C756D" w:rsidRDefault="007C756D" w:rsidP="00FF41DC">
            <w:pPr>
              <w:widowControl w:val="0"/>
              <w:autoSpaceDE w:val="0"/>
              <w:autoSpaceDN w:val="0"/>
              <w:adjustRightInd w:val="0"/>
              <w:jc w:val="both"/>
            </w:pPr>
            <w:r>
              <w:t>FN</w:t>
            </w:r>
          </w:p>
        </w:tc>
        <w:tc>
          <w:tcPr>
            <w:tcW w:w="494" w:type="pct"/>
            <w:shd w:val="clear" w:color="auto" w:fill="auto"/>
          </w:tcPr>
          <w:p w:rsidR="007C756D" w:rsidRPr="008B4AF6" w:rsidRDefault="00B40885" w:rsidP="00FF41DC">
            <w:pPr>
              <w:widowControl w:val="0"/>
              <w:autoSpaceDE w:val="0"/>
              <w:autoSpaceDN w:val="0"/>
              <w:adjustRightInd w:val="0"/>
              <w:jc w:val="both"/>
              <w:rPr>
                <w:color w:val="FF0000"/>
              </w:rPr>
            </w:pPr>
            <w:r w:rsidRPr="008B4AF6">
              <w:rPr>
                <w:color w:val="FF0000"/>
              </w:rPr>
              <w:t>R</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Family Name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2</w:t>
            </w:r>
          </w:p>
        </w:tc>
        <w:tc>
          <w:tcPr>
            <w:tcW w:w="325" w:type="pct"/>
            <w:shd w:val="clear" w:color="auto" w:fill="auto"/>
          </w:tcPr>
          <w:p w:rsidR="007C756D" w:rsidRDefault="007C756D" w:rsidP="00FF41DC">
            <w:pPr>
              <w:widowControl w:val="0"/>
              <w:autoSpaceDE w:val="0"/>
              <w:autoSpaceDN w:val="0"/>
              <w:adjustRightInd w:val="0"/>
              <w:jc w:val="both"/>
            </w:pPr>
            <w:r>
              <w:t>30</w:t>
            </w:r>
          </w:p>
        </w:tc>
        <w:tc>
          <w:tcPr>
            <w:tcW w:w="370" w:type="pct"/>
            <w:shd w:val="clear" w:color="auto" w:fill="auto"/>
          </w:tcPr>
          <w:p w:rsidR="007C756D" w:rsidRDefault="007C756D" w:rsidP="00FF41DC">
            <w:pPr>
              <w:widowControl w:val="0"/>
              <w:autoSpaceDE w:val="0"/>
              <w:autoSpaceDN w:val="0"/>
              <w:adjustRightInd w:val="0"/>
              <w:jc w:val="both"/>
            </w:pPr>
            <w:r>
              <w:t>ST</w:t>
            </w:r>
          </w:p>
        </w:tc>
        <w:tc>
          <w:tcPr>
            <w:tcW w:w="494" w:type="pct"/>
            <w:shd w:val="clear" w:color="auto" w:fill="auto"/>
          </w:tcPr>
          <w:p w:rsidR="007C756D" w:rsidRPr="008B4AF6" w:rsidRDefault="006F691E" w:rsidP="00FF41DC">
            <w:pPr>
              <w:widowControl w:val="0"/>
              <w:autoSpaceDE w:val="0"/>
              <w:autoSpaceDN w:val="0"/>
              <w:adjustRightInd w:val="0"/>
              <w:jc w:val="both"/>
              <w:rPr>
                <w:color w:val="FF0000"/>
              </w:rPr>
            </w:pPr>
            <w:r w:rsidRPr="008B4AF6">
              <w:rPr>
                <w:color w:val="FF0000"/>
              </w:rPr>
              <w:t>R</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Given Name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3</w:t>
            </w:r>
          </w:p>
        </w:tc>
        <w:tc>
          <w:tcPr>
            <w:tcW w:w="325" w:type="pct"/>
            <w:shd w:val="clear" w:color="auto" w:fill="auto"/>
          </w:tcPr>
          <w:p w:rsidR="007C756D" w:rsidRDefault="007C756D" w:rsidP="00FF41DC">
            <w:pPr>
              <w:widowControl w:val="0"/>
              <w:autoSpaceDE w:val="0"/>
              <w:autoSpaceDN w:val="0"/>
              <w:adjustRightInd w:val="0"/>
              <w:jc w:val="both"/>
            </w:pPr>
            <w:r>
              <w:t>30</w:t>
            </w:r>
          </w:p>
        </w:tc>
        <w:tc>
          <w:tcPr>
            <w:tcW w:w="370" w:type="pct"/>
            <w:shd w:val="clear" w:color="auto" w:fill="auto"/>
          </w:tcPr>
          <w:p w:rsidR="007C756D" w:rsidRDefault="007C756D" w:rsidP="00FF41DC">
            <w:pPr>
              <w:widowControl w:val="0"/>
              <w:autoSpaceDE w:val="0"/>
              <w:autoSpaceDN w:val="0"/>
              <w:adjustRightInd w:val="0"/>
              <w:jc w:val="both"/>
            </w:pPr>
            <w:r>
              <w:t>ST</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Second and Further Given Names or Initials Thereof</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4</w:t>
            </w:r>
          </w:p>
        </w:tc>
        <w:tc>
          <w:tcPr>
            <w:tcW w:w="325" w:type="pct"/>
            <w:shd w:val="clear" w:color="auto" w:fill="auto"/>
          </w:tcPr>
          <w:p w:rsidR="007C756D" w:rsidRDefault="007C756D" w:rsidP="00FF41DC">
            <w:pPr>
              <w:widowControl w:val="0"/>
              <w:autoSpaceDE w:val="0"/>
              <w:autoSpaceDN w:val="0"/>
              <w:adjustRightInd w:val="0"/>
              <w:jc w:val="both"/>
            </w:pPr>
            <w:r>
              <w:t>20</w:t>
            </w:r>
          </w:p>
        </w:tc>
        <w:tc>
          <w:tcPr>
            <w:tcW w:w="370" w:type="pct"/>
            <w:shd w:val="clear" w:color="auto" w:fill="auto"/>
          </w:tcPr>
          <w:p w:rsidR="007C756D" w:rsidRDefault="007C756D" w:rsidP="00FF41DC">
            <w:pPr>
              <w:widowControl w:val="0"/>
              <w:autoSpaceDE w:val="0"/>
              <w:autoSpaceDN w:val="0"/>
              <w:adjustRightInd w:val="0"/>
              <w:jc w:val="both"/>
            </w:pPr>
            <w:r>
              <w:t>ST</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Suffix</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5</w:t>
            </w:r>
          </w:p>
        </w:tc>
        <w:tc>
          <w:tcPr>
            <w:tcW w:w="325" w:type="pct"/>
            <w:shd w:val="clear" w:color="auto" w:fill="auto"/>
          </w:tcPr>
          <w:p w:rsidR="007C756D" w:rsidRDefault="007C756D" w:rsidP="00FF41DC">
            <w:pPr>
              <w:widowControl w:val="0"/>
              <w:autoSpaceDE w:val="0"/>
              <w:autoSpaceDN w:val="0"/>
              <w:adjustRightInd w:val="0"/>
              <w:jc w:val="both"/>
            </w:pPr>
            <w:r>
              <w:t>20</w:t>
            </w:r>
          </w:p>
        </w:tc>
        <w:tc>
          <w:tcPr>
            <w:tcW w:w="370" w:type="pct"/>
            <w:shd w:val="clear" w:color="auto" w:fill="auto"/>
          </w:tcPr>
          <w:p w:rsidR="007C756D" w:rsidRDefault="007C756D" w:rsidP="00FF41DC">
            <w:pPr>
              <w:widowControl w:val="0"/>
              <w:autoSpaceDE w:val="0"/>
              <w:autoSpaceDN w:val="0"/>
              <w:adjustRightInd w:val="0"/>
              <w:jc w:val="both"/>
            </w:pPr>
            <w:r>
              <w:t>ST</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Prefix</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6</w:t>
            </w:r>
          </w:p>
        </w:tc>
        <w:tc>
          <w:tcPr>
            <w:tcW w:w="325" w:type="pct"/>
            <w:shd w:val="clear" w:color="auto" w:fill="auto"/>
          </w:tcPr>
          <w:p w:rsidR="007C756D" w:rsidRDefault="007C756D" w:rsidP="00FF41DC">
            <w:pPr>
              <w:widowControl w:val="0"/>
              <w:autoSpaceDE w:val="0"/>
              <w:autoSpaceDN w:val="0"/>
              <w:adjustRightInd w:val="0"/>
              <w:jc w:val="both"/>
            </w:pPr>
            <w:r>
              <w:t>6</w:t>
            </w:r>
          </w:p>
        </w:tc>
        <w:tc>
          <w:tcPr>
            <w:tcW w:w="370" w:type="pct"/>
            <w:shd w:val="clear" w:color="auto" w:fill="auto"/>
          </w:tcPr>
          <w:p w:rsidR="007C756D" w:rsidRDefault="007C756D" w:rsidP="00FF41DC">
            <w:pPr>
              <w:widowControl w:val="0"/>
              <w:autoSpaceDE w:val="0"/>
              <w:autoSpaceDN w:val="0"/>
              <w:adjustRightInd w:val="0"/>
              <w:jc w:val="both"/>
            </w:pPr>
            <w:r>
              <w:t>IS</w:t>
            </w:r>
          </w:p>
        </w:tc>
        <w:tc>
          <w:tcPr>
            <w:tcW w:w="494" w:type="pct"/>
            <w:shd w:val="clear" w:color="auto" w:fill="auto"/>
          </w:tcPr>
          <w:p w:rsidR="007C756D" w:rsidRDefault="007C756D" w:rsidP="00FF41DC">
            <w:pPr>
              <w:widowControl w:val="0"/>
              <w:autoSpaceDE w:val="0"/>
              <w:autoSpaceDN w:val="0"/>
              <w:adjustRightInd w:val="0"/>
              <w:jc w:val="both"/>
            </w:pPr>
            <w:r>
              <w:t>X</w:t>
            </w:r>
          </w:p>
        </w:tc>
        <w:tc>
          <w:tcPr>
            <w:tcW w:w="445" w:type="pct"/>
            <w:shd w:val="clear" w:color="auto" w:fill="auto"/>
          </w:tcPr>
          <w:p w:rsidR="007C756D" w:rsidRDefault="007C756D" w:rsidP="00FF41DC">
            <w:pPr>
              <w:widowControl w:val="0"/>
              <w:autoSpaceDE w:val="0"/>
              <w:autoSpaceDN w:val="0"/>
              <w:adjustRightInd w:val="0"/>
              <w:jc w:val="both"/>
            </w:pPr>
            <w:r>
              <w:t xml:space="preserve">[0..0] </w:t>
            </w:r>
            <w:r>
              <w:lastRenderedPageBreak/>
              <w:t>(See Note1)</w:t>
            </w:r>
          </w:p>
        </w:tc>
        <w:tc>
          <w:tcPr>
            <w:tcW w:w="394" w:type="pct"/>
            <w:shd w:val="clear" w:color="auto" w:fill="auto"/>
          </w:tcPr>
          <w:p w:rsidR="007C756D" w:rsidRDefault="007C756D" w:rsidP="00FF41DC">
            <w:pPr>
              <w:widowControl w:val="0"/>
              <w:autoSpaceDE w:val="0"/>
              <w:autoSpaceDN w:val="0"/>
              <w:adjustRightInd w:val="0"/>
              <w:jc w:val="both"/>
            </w:pPr>
            <w:r>
              <w:lastRenderedPageBreak/>
              <w:t>0360</w:t>
            </w:r>
          </w:p>
        </w:tc>
        <w:tc>
          <w:tcPr>
            <w:tcW w:w="2637" w:type="pct"/>
            <w:shd w:val="clear" w:color="auto" w:fill="auto"/>
          </w:tcPr>
          <w:p w:rsidR="007C756D" w:rsidRDefault="007C756D" w:rsidP="00FF41DC">
            <w:pPr>
              <w:widowControl w:val="0"/>
              <w:autoSpaceDE w:val="0"/>
              <w:autoSpaceDN w:val="0"/>
              <w:adjustRightInd w:val="0"/>
              <w:jc w:val="both"/>
            </w:pPr>
            <w:r>
              <w:t>Degree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lastRenderedPageBreak/>
              <w:t>7</w:t>
            </w:r>
          </w:p>
        </w:tc>
        <w:tc>
          <w:tcPr>
            <w:tcW w:w="325" w:type="pct"/>
            <w:shd w:val="clear" w:color="auto" w:fill="auto"/>
          </w:tcPr>
          <w:p w:rsidR="007C756D" w:rsidRDefault="007C756D" w:rsidP="00FF41DC">
            <w:pPr>
              <w:widowControl w:val="0"/>
              <w:autoSpaceDE w:val="0"/>
              <w:autoSpaceDN w:val="0"/>
              <w:adjustRightInd w:val="0"/>
              <w:jc w:val="both"/>
            </w:pPr>
            <w:r>
              <w:t>1</w:t>
            </w:r>
          </w:p>
        </w:tc>
        <w:tc>
          <w:tcPr>
            <w:tcW w:w="370" w:type="pct"/>
            <w:shd w:val="clear" w:color="auto" w:fill="auto"/>
          </w:tcPr>
          <w:p w:rsidR="007C756D" w:rsidRDefault="007C756D" w:rsidP="00FF41DC">
            <w:pPr>
              <w:widowControl w:val="0"/>
              <w:autoSpaceDE w:val="0"/>
              <w:autoSpaceDN w:val="0"/>
              <w:adjustRightInd w:val="0"/>
              <w:jc w:val="both"/>
            </w:pPr>
            <w:r>
              <w:t>ID</w:t>
            </w:r>
          </w:p>
        </w:tc>
        <w:tc>
          <w:tcPr>
            <w:tcW w:w="494" w:type="pct"/>
            <w:shd w:val="clear" w:color="auto" w:fill="auto"/>
          </w:tcPr>
          <w:p w:rsidR="007C756D" w:rsidRDefault="007C756D" w:rsidP="00FF41DC">
            <w:pPr>
              <w:widowControl w:val="0"/>
              <w:autoSpaceDE w:val="0"/>
              <w:autoSpaceDN w:val="0"/>
              <w:adjustRightInd w:val="0"/>
              <w:jc w:val="both"/>
            </w:pPr>
            <w:r>
              <w:t>R</w:t>
            </w:r>
          </w:p>
        </w:tc>
        <w:tc>
          <w:tcPr>
            <w:tcW w:w="445" w:type="pct"/>
            <w:shd w:val="clear" w:color="auto" w:fill="auto"/>
          </w:tcPr>
          <w:p w:rsidR="007C756D" w:rsidRDefault="007C756D" w:rsidP="00FF41DC">
            <w:pPr>
              <w:widowControl w:val="0"/>
              <w:autoSpaceDE w:val="0"/>
              <w:autoSpaceDN w:val="0"/>
              <w:adjustRightInd w:val="0"/>
              <w:jc w:val="both"/>
            </w:pPr>
            <w:r>
              <w:t>[1..1]</w:t>
            </w:r>
          </w:p>
        </w:tc>
        <w:tc>
          <w:tcPr>
            <w:tcW w:w="394" w:type="pct"/>
            <w:shd w:val="clear" w:color="auto" w:fill="auto"/>
          </w:tcPr>
          <w:p w:rsidR="007C756D" w:rsidRDefault="007C756D" w:rsidP="00FF41DC">
            <w:pPr>
              <w:widowControl w:val="0"/>
              <w:autoSpaceDE w:val="0"/>
              <w:autoSpaceDN w:val="0"/>
              <w:adjustRightInd w:val="0"/>
              <w:jc w:val="both"/>
            </w:pPr>
            <w:r>
              <w:t>0200</w:t>
            </w:r>
          </w:p>
        </w:tc>
        <w:tc>
          <w:tcPr>
            <w:tcW w:w="2637" w:type="pct"/>
            <w:shd w:val="clear" w:color="auto" w:fill="auto"/>
          </w:tcPr>
          <w:p w:rsidR="007C756D" w:rsidRDefault="007C756D" w:rsidP="00FF41DC">
            <w:pPr>
              <w:widowControl w:val="0"/>
              <w:autoSpaceDE w:val="0"/>
              <w:autoSpaceDN w:val="0"/>
              <w:adjustRightInd w:val="0"/>
              <w:jc w:val="both"/>
            </w:pPr>
            <w:r>
              <w:t>Name Type Code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8</w:t>
            </w:r>
          </w:p>
        </w:tc>
        <w:tc>
          <w:tcPr>
            <w:tcW w:w="325" w:type="pct"/>
            <w:shd w:val="clear" w:color="auto" w:fill="auto"/>
          </w:tcPr>
          <w:p w:rsidR="007C756D" w:rsidRDefault="007C756D" w:rsidP="00FF41DC">
            <w:pPr>
              <w:widowControl w:val="0"/>
              <w:autoSpaceDE w:val="0"/>
              <w:autoSpaceDN w:val="0"/>
              <w:adjustRightInd w:val="0"/>
              <w:jc w:val="both"/>
            </w:pPr>
            <w:r>
              <w:t>1</w:t>
            </w:r>
          </w:p>
        </w:tc>
        <w:tc>
          <w:tcPr>
            <w:tcW w:w="370" w:type="pct"/>
            <w:shd w:val="clear" w:color="auto" w:fill="auto"/>
          </w:tcPr>
          <w:p w:rsidR="007C756D" w:rsidRDefault="007C756D" w:rsidP="00FF41DC">
            <w:pPr>
              <w:widowControl w:val="0"/>
              <w:autoSpaceDE w:val="0"/>
              <w:autoSpaceDN w:val="0"/>
              <w:adjustRightInd w:val="0"/>
              <w:jc w:val="both"/>
            </w:pPr>
            <w:r>
              <w:t>ID</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r>
              <w:t>0465</w:t>
            </w:r>
          </w:p>
        </w:tc>
        <w:tc>
          <w:tcPr>
            <w:tcW w:w="2637" w:type="pct"/>
            <w:shd w:val="clear" w:color="auto" w:fill="auto"/>
          </w:tcPr>
          <w:p w:rsidR="007C756D" w:rsidRDefault="007C756D" w:rsidP="00FF41DC">
            <w:pPr>
              <w:widowControl w:val="0"/>
              <w:autoSpaceDE w:val="0"/>
              <w:autoSpaceDN w:val="0"/>
              <w:adjustRightInd w:val="0"/>
              <w:jc w:val="both"/>
            </w:pPr>
            <w:r>
              <w:t>Name Representation Code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9</w:t>
            </w:r>
          </w:p>
        </w:tc>
        <w:tc>
          <w:tcPr>
            <w:tcW w:w="325" w:type="pct"/>
            <w:shd w:val="clear" w:color="auto" w:fill="auto"/>
          </w:tcPr>
          <w:p w:rsidR="007C756D" w:rsidRDefault="007C756D" w:rsidP="00FF41DC">
            <w:pPr>
              <w:widowControl w:val="0"/>
              <w:autoSpaceDE w:val="0"/>
              <w:autoSpaceDN w:val="0"/>
              <w:adjustRightInd w:val="0"/>
              <w:jc w:val="both"/>
            </w:pPr>
            <w:r>
              <w:t>483</w:t>
            </w:r>
          </w:p>
        </w:tc>
        <w:tc>
          <w:tcPr>
            <w:tcW w:w="370" w:type="pct"/>
            <w:shd w:val="clear" w:color="auto" w:fill="auto"/>
          </w:tcPr>
          <w:p w:rsidR="007C756D" w:rsidRDefault="007C756D" w:rsidP="00FF41DC">
            <w:pPr>
              <w:widowControl w:val="0"/>
              <w:autoSpaceDE w:val="0"/>
              <w:autoSpaceDN w:val="0"/>
              <w:adjustRightInd w:val="0"/>
              <w:jc w:val="both"/>
            </w:pPr>
            <w:r>
              <w:t>CE</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r>
              <w:t>0448</w:t>
            </w:r>
          </w:p>
        </w:tc>
        <w:tc>
          <w:tcPr>
            <w:tcW w:w="2637" w:type="pct"/>
            <w:shd w:val="clear" w:color="auto" w:fill="auto"/>
          </w:tcPr>
          <w:p w:rsidR="007C756D" w:rsidRDefault="007C756D" w:rsidP="00FF41DC">
            <w:pPr>
              <w:widowControl w:val="0"/>
              <w:autoSpaceDE w:val="0"/>
              <w:autoSpaceDN w:val="0"/>
              <w:adjustRightInd w:val="0"/>
              <w:jc w:val="both"/>
            </w:pPr>
            <w:r>
              <w:t>Name Context</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10</w:t>
            </w:r>
          </w:p>
        </w:tc>
        <w:tc>
          <w:tcPr>
            <w:tcW w:w="325" w:type="pct"/>
            <w:shd w:val="clear" w:color="auto" w:fill="auto"/>
          </w:tcPr>
          <w:p w:rsidR="007C756D" w:rsidRDefault="007C756D" w:rsidP="00FF41DC">
            <w:pPr>
              <w:widowControl w:val="0"/>
              <w:autoSpaceDE w:val="0"/>
              <w:autoSpaceDN w:val="0"/>
              <w:adjustRightInd w:val="0"/>
              <w:jc w:val="both"/>
            </w:pPr>
            <w:r>
              <w:t>53</w:t>
            </w:r>
          </w:p>
        </w:tc>
        <w:tc>
          <w:tcPr>
            <w:tcW w:w="370" w:type="pct"/>
            <w:shd w:val="clear" w:color="auto" w:fill="auto"/>
          </w:tcPr>
          <w:p w:rsidR="007C756D" w:rsidRDefault="007C756D" w:rsidP="00FF41DC">
            <w:pPr>
              <w:widowControl w:val="0"/>
              <w:autoSpaceDE w:val="0"/>
              <w:autoSpaceDN w:val="0"/>
              <w:adjustRightInd w:val="0"/>
              <w:jc w:val="both"/>
            </w:pPr>
            <w:r>
              <w:t>DR</w:t>
            </w:r>
          </w:p>
        </w:tc>
        <w:tc>
          <w:tcPr>
            <w:tcW w:w="494" w:type="pct"/>
            <w:shd w:val="clear" w:color="auto" w:fill="auto"/>
          </w:tcPr>
          <w:p w:rsidR="007C756D" w:rsidRDefault="007C756D" w:rsidP="00FF41DC">
            <w:pPr>
              <w:widowControl w:val="0"/>
              <w:autoSpaceDE w:val="0"/>
              <w:autoSpaceDN w:val="0"/>
              <w:adjustRightInd w:val="0"/>
              <w:jc w:val="both"/>
            </w:pPr>
            <w:r>
              <w:t>X</w:t>
            </w:r>
          </w:p>
        </w:tc>
        <w:tc>
          <w:tcPr>
            <w:tcW w:w="445" w:type="pct"/>
            <w:shd w:val="clear" w:color="auto" w:fill="auto"/>
          </w:tcPr>
          <w:p w:rsidR="007C756D" w:rsidRDefault="007C756D" w:rsidP="00FF41DC">
            <w:pPr>
              <w:widowControl w:val="0"/>
              <w:autoSpaceDE w:val="0"/>
              <w:autoSpaceDN w:val="0"/>
              <w:adjustRightInd w:val="0"/>
              <w:jc w:val="both"/>
            </w:pPr>
            <w:r>
              <w:t>[0..0] (See Note1)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Name Validity Range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11</w:t>
            </w:r>
          </w:p>
        </w:tc>
        <w:tc>
          <w:tcPr>
            <w:tcW w:w="325" w:type="pct"/>
            <w:shd w:val="clear" w:color="auto" w:fill="auto"/>
          </w:tcPr>
          <w:p w:rsidR="007C756D" w:rsidRDefault="007C756D" w:rsidP="00FF41DC">
            <w:pPr>
              <w:widowControl w:val="0"/>
              <w:autoSpaceDE w:val="0"/>
              <w:autoSpaceDN w:val="0"/>
              <w:adjustRightInd w:val="0"/>
              <w:jc w:val="both"/>
            </w:pPr>
            <w:r>
              <w:t>1</w:t>
            </w:r>
          </w:p>
        </w:tc>
        <w:tc>
          <w:tcPr>
            <w:tcW w:w="370" w:type="pct"/>
            <w:shd w:val="clear" w:color="auto" w:fill="auto"/>
          </w:tcPr>
          <w:p w:rsidR="007C756D" w:rsidRDefault="007C756D" w:rsidP="00FF41DC">
            <w:pPr>
              <w:widowControl w:val="0"/>
              <w:autoSpaceDE w:val="0"/>
              <w:autoSpaceDN w:val="0"/>
              <w:adjustRightInd w:val="0"/>
              <w:jc w:val="both"/>
            </w:pPr>
            <w:r>
              <w:t>ID</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r>
              <w:t>0444</w:t>
            </w:r>
          </w:p>
        </w:tc>
        <w:tc>
          <w:tcPr>
            <w:tcW w:w="2637" w:type="pct"/>
            <w:shd w:val="clear" w:color="auto" w:fill="auto"/>
          </w:tcPr>
          <w:p w:rsidR="007C756D" w:rsidRDefault="007C756D" w:rsidP="00FF41DC">
            <w:pPr>
              <w:widowControl w:val="0"/>
              <w:autoSpaceDE w:val="0"/>
              <w:autoSpaceDN w:val="0"/>
              <w:adjustRightInd w:val="0"/>
              <w:jc w:val="both"/>
            </w:pPr>
            <w:r>
              <w:t>Name Assembly Order</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12</w:t>
            </w:r>
          </w:p>
        </w:tc>
        <w:tc>
          <w:tcPr>
            <w:tcW w:w="325" w:type="pct"/>
            <w:shd w:val="clear" w:color="auto" w:fill="auto"/>
          </w:tcPr>
          <w:p w:rsidR="007C756D" w:rsidRDefault="007C756D" w:rsidP="00FF41DC">
            <w:pPr>
              <w:widowControl w:val="0"/>
              <w:autoSpaceDE w:val="0"/>
              <w:autoSpaceDN w:val="0"/>
              <w:adjustRightInd w:val="0"/>
              <w:jc w:val="both"/>
            </w:pPr>
            <w:r>
              <w:t>26</w:t>
            </w:r>
          </w:p>
        </w:tc>
        <w:tc>
          <w:tcPr>
            <w:tcW w:w="370" w:type="pct"/>
            <w:shd w:val="clear" w:color="auto" w:fill="auto"/>
          </w:tcPr>
          <w:p w:rsidR="007C756D" w:rsidRDefault="007C756D" w:rsidP="00FF41DC">
            <w:pPr>
              <w:widowControl w:val="0"/>
              <w:autoSpaceDE w:val="0"/>
              <w:autoSpaceDN w:val="0"/>
              <w:adjustRightInd w:val="0"/>
              <w:jc w:val="both"/>
            </w:pPr>
            <w:r>
              <w:t>TS</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Effective Date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13</w:t>
            </w:r>
          </w:p>
        </w:tc>
        <w:tc>
          <w:tcPr>
            <w:tcW w:w="325" w:type="pct"/>
            <w:shd w:val="clear" w:color="auto" w:fill="auto"/>
          </w:tcPr>
          <w:p w:rsidR="007C756D" w:rsidRDefault="007C756D" w:rsidP="00FF41DC">
            <w:pPr>
              <w:widowControl w:val="0"/>
              <w:autoSpaceDE w:val="0"/>
              <w:autoSpaceDN w:val="0"/>
              <w:adjustRightInd w:val="0"/>
              <w:jc w:val="both"/>
            </w:pPr>
            <w:r>
              <w:t>26</w:t>
            </w:r>
          </w:p>
        </w:tc>
        <w:tc>
          <w:tcPr>
            <w:tcW w:w="370" w:type="pct"/>
            <w:shd w:val="clear" w:color="auto" w:fill="auto"/>
          </w:tcPr>
          <w:p w:rsidR="007C756D" w:rsidRDefault="007C756D" w:rsidP="00FF41DC">
            <w:pPr>
              <w:widowControl w:val="0"/>
              <w:autoSpaceDE w:val="0"/>
              <w:autoSpaceDN w:val="0"/>
              <w:adjustRightInd w:val="0"/>
              <w:jc w:val="both"/>
            </w:pPr>
            <w:r>
              <w:t>TS</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Expiration Date</w:t>
            </w:r>
          </w:p>
        </w:tc>
      </w:tr>
      <w:tr w:rsidR="007C756D" w:rsidTr="008B4AF6">
        <w:tc>
          <w:tcPr>
            <w:tcW w:w="335" w:type="pct"/>
            <w:shd w:val="clear" w:color="auto" w:fill="auto"/>
          </w:tcPr>
          <w:p w:rsidR="007C756D" w:rsidRDefault="007C756D" w:rsidP="00FF41DC">
            <w:pPr>
              <w:widowControl w:val="0"/>
              <w:autoSpaceDE w:val="0"/>
              <w:autoSpaceDN w:val="0"/>
              <w:adjustRightInd w:val="0"/>
              <w:jc w:val="both"/>
            </w:pPr>
            <w:r>
              <w:t>14</w:t>
            </w:r>
          </w:p>
        </w:tc>
        <w:tc>
          <w:tcPr>
            <w:tcW w:w="325" w:type="pct"/>
            <w:shd w:val="clear" w:color="auto" w:fill="auto"/>
          </w:tcPr>
          <w:p w:rsidR="007C756D" w:rsidRDefault="007C756D" w:rsidP="00FF41DC">
            <w:pPr>
              <w:widowControl w:val="0"/>
              <w:autoSpaceDE w:val="0"/>
              <w:autoSpaceDN w:val="0"/>
              <w:adjustRightInd w:val="0"/>
              <w:jc w:val="both"/>
            </w:pPr>
            <w:r>
              <w:t>199</w:t>
            </w:r>
          </w:p>
        </w:tc>
        <w:tc>
          <w:tcPr>
            <w:tcW w:w="370" w:type="pct"/>
            <w:shd w:val="clear" w:color="auto" w:fill="auto"/>
          </w:tcPr>
          <w:p w:rsidR="007C756D" w:rsidRDefault="007C756D" w:rsidP="00FF41DC">
            <w:pPr>
              <w:widowControl w:val="0"/>
              <w:autoSpaceDE w:val="0"/>
              <w:autoSpaceDN w:val="0"/>
              <w:adjustRightInd w:val="0"/>
              <w:jc w:val="both"/>
            </w:pPr>
            <w:r>
              <w:t>ST</w:t>
            </w:r>
          </w:p>
        </w:tc>
        <w:tc>
          <w:tcPr>
            <w:tcW w:w="494" w:type="pct"/>
            <w:shd w:val="clear" w:color="auto" w:fill="auto"/>
          </w:tcPr>
          <w:p w:rsidR="007C756D" w:rsidRDefault="007C756D" w:rsidP="00FF41DC">
            <w:pPr>
              <w:widowControl w:val="0"/>
              <w:autoSpaceDE w:val="0"/>
              <w:autoSpaceDN w:val="0"/>
              <w:adjustRightInd w:val="0"/>
              <w:jc w:val="both"/>
            </w:pPr>
            <w:r>
              <w:t>O</w:t>
            </w:r>
          </w:p>
        </w:tc>
        <w:tc>
          <w:tcPr>
            <w:tcW w:w="445" w:type="pct"/>
            <w:shd w:val="clear" w:color="auto" w:fill="auto"/>
          </w:tcPr>
          <w:p w:rsidR="007C756D" w:rsidRDefault="007C756D" w:rsidP="00FF41DC">
            <w:pPr>
              <w:widowControl w:val="0"/>
              <w:autoSpaceDE w:val="0"/>
              <w:autoSpaceDN w:val="0"/>
              <w:adjustRightInd w:val="0"/>
              <w:jc w:val="both"/>
            </w:pPr>
            <w:r>
              <w:t>[0..1]</w:t>
            </w:r>
          </w:p>
        </w:tc>
        <w:tc>
          <w:tcPr>
            <w:tcW w:w="394" w:type="pct"/>
            <w:shd w:val="clear" w:color="auto" w:fill="auto"/>
          </w:tcPr>
          <w:p w:rsidR="007C756D" w:rsidRDefault="007C756D" w:rsidP="00FF41DC">
            <w:pPr>
              <w:widowControl w:val="0"/>
              <w:autoSpaceDE w:val="0"/>
              <w:autoSpaceDN w:val="0"/>
              <w:adjustRightInd w:val="0"/>
              <w:jc w:val="both"/>
            </w:pPr>
          </w:p>
        </w:tc>
        <w:tc>
          <w:tcPr>
            <w:tcW w:w="2637" w:type="pct"/>
            <w:shd w:val="clear" w:color="auto" w:fill="auto"/>
          </w:tcPr>
          <w:p w:rsidR="007C756D" w:rsidRDefault="007C756D" w:rsidP="00FF41DC">
            <w:pPr>
              <w:widowControl w:val="0"/>
              <w:autoSpaceDE w:val="0"/>
              <w:autoSpaceDN w:val="0"/>
              <w:adjustRightInd w:val="0"/>
              <w:jc w:val="both"/>
            </w:pPr>
            <w:r>
              <w:t>Professional Suffix</w:t>
            </w:r>
          </w:p>
        </w:tc>
      </w:tr>
    </w:tbl>
    <w:p w:rsidR="007C756D" w:rsidRPr="00A02D4F" w:rsidRDefault="007C756D" w:rsidP="007C756D">
      <w:r>
        <w:t xml:space="preserve">Note1: </w:t>
      </w:r>
      <w:r w:rsidRPr="00A02D4F">
        <w:t>In accord</w:t>
      </w:r>
      <w:r>
        <w:t>ance</w:t>
      </w:r>
      <w:r w:rsidRPr="00A02D4F">
        <w:t xml:space="preserve"> with the HL7 Version 2.5</w:t>
      </w:r>
      <w:r>
        <w:t>.1</w:t>
      </w:r>
      <w:r w:rsidRPr="00A02D4F">
        <w:t xml:space="preserve"> usage of this</w:t>
      </w:r>
      <w:r>
        <w:t xml:space="preserve"> data type, “Degree” and “Name Validity Range” are provided here for completeness, but must not be used.</w:t>
      </w:r>
    </w:p>
    <w:p w:rsidR="00EE65A4" w:rsidRDefault="00EE65A4" w:rsidP="007C756D">
      <w:pPr>
        <w:rPr>
          <w:bCs/>
        </w:rPr>
      </w:pPr>
    </w:p>
    <w:p w:rsidR="007C756D" w:rsidRDefault="006D1B9C" w:rsidP="007C756D">
      <w:pPr>
        <w:rPr>
          <w:bCs/>
        </w:rPr>
      </w:pPr>
      <w:r>
        <w:rPr>
          <w:bCs/>
        </w:rPr>
        <w:t>Additional Requirements</w:t>
      </w:r>
      <w:r w:rsidR="007C756D">
        <w:rPr>
          <w:bCs/>
        </w:rPr>
        <w:t>:</w:t>
      </w:r>
    </w:p>
    <w:p w:rsidR="005904E5" w:rsidRPr="008B4AF6" w:rsidRDefault="005904E5" w:rsidP="008B4AF6">
      <w:pPr>
        <w:numPr>
          <w:ilvl w:val="0"/>
          <w:numId w:val="52"/>
        </w:numPr>
        <w:rPr>
          <w:bCs/>
        </w:rPr>
      </w:pPr>
      <w:r w:rsidRPr="008B4AF6">
        <w:rPr>
          <w:bCs/>
          <w:i/>
        </w:rPr>
        <w:t>Family Name, required</w:t>
      </w:r>
      <w:r>
        <w:rPr>
          <w:bCs/>
        </w:rPr>
        <w:t xml:space="preserve">. </w:t>
      </w:r>
      <w:r w:rsidRPr="005904E5">
        <w:rPr>
          <w:bCs/>
        </w:rPr>
        <w:t xml:space="preserve">Separate data entry field. </w:t>
      </w:r>
      <w:r w:rsidRPr="008B4AF6">
        <w:rPr>
          <w:bCs/>
        </w:rPr>
        <w:t xml:space="preserve">Do not capture prefix or suffix in the last name field. All uppercase. Digits from 0 to 9. No special characters: hyphen (-), apostrophe (‘) and space character. NOTE: If the patient’s legal name is only one name, e.g. Lightfeather, Cher, this name will go in the </w:t>
      </w:r>
      <w:r w:rsidR="002C7464">
        <w:rPr>
          <w:b/>
          <w:bCs/>
          <w:u w:val="single"/>
        </w:rPr>
        <w:t xml:space="preserve">Family </w:t>
      </w:r>
      <w:r w:rsidRPr="008B4AF6">
        <w:rPr>
          <w:b/>
          <w:bCs/>
          <w:u w:val="single"/>
        </w:rPr>
        <w:t>Name</w:t>
      </w:r>
      <w:r w:rsidRPr="008B4AF6">
        <w:rPr>
          <w:bCs/>
        </w:rPr>
        <w:t xml:space="preserve"> field.</w:t>
      </w:r>
    </w:p>
    <w:p w:rsidR="005904E5" w:rsidRPr="005904E5" w:rsidRDefault="007C756D" w:rsidP="005904E5">
      <w:pPr>
        <w:numPr>
          <w:ilvl w:val="0"/>
          <w:numId w:val="52"/>
        </w:numPr>
        <w:rPr>
          <w:bCs/>
        </w:rPr>
      </w:pPr>
      <w:r w:rsidRPr="005A7E22">
        <w:rPr>
          <w:bCs/>
          <w:i/>
          <w:highlight w:val="cyan"/>
        </w:rPr>
        <w:t>Prefix</w:t>
      </w:r>
      <w:r w:rsidRPr="008B4AF6">
        <w:rPr>
          <w:bCs/>
          <w:i/>
        </w:rPr>
        <w:t>, optional</w:t>
      </w:r>
      <w:r>
        <w:rPr>
          <w:bCs/>
        </w:rPr>
        <w:t xml:space="preserve">. </w:t>
      </w:r>
      <w:r w:rsidRPr="007C756D">
        <w:rPr>
          <w:bCs/>
        </w:rPr>
        <w:t>Separate data entry field. Do not capture prefix in the last name field.</w:t>
      </w:r>
      <w:r>
        <w:rPr>
          <w:bCs/>
        </w:rPr>
        <w:t xml:space="preserve"> </w:t>
      </w:r>
      <w:r w:rsidR="006F691E">
        <w:rPr>
          <w:bCs/>
        </w:rPr>
        <w:t>All uppercase</w:t>
      </w:r>
      <w:r>
        <w:rPr>
          <w:bCs/>
        </w:rPr>
        <w:t xml:space="preserve">; Digits from 0 to 9. No special characters (such as </w:t>
      </w:r>
      <w:r w:rsidRPr="007C756D">
        <w:rPr>
          <w:bCs/>
        </w:rPr>
        <w:t>hyphen</w:t>
      </w:r>
      <w:r>
        <w:rPr>
          <w:bCs/>
        </w:rPr>
        <w:t>s</w:t>
      </w:r>
      <w:r w:rsidRPr="007C756D">
        <w:rPr>
          <w:bCs/>
        </w:rPr>
        <w:t xml:space="preserve"> (-), apostrophe</w:t>
      </w:r>
      <w:r>
        <w:rPr>
          <w:bCs/>
        </w:rPr>
        <w:t>s</w:t>
      </w:r>
      <w:r w:rsidRPr="007C756D">
        <w:rPr>
          <w:bCs/>
        </w:rPr>
        <w:t xml:space="preserve"> (‘) and space character</w:t>
      </w:r>
      <w:r>
        <w:rPr>
          <w:bCs/>
        </w:rPr>
        <w:t>s)</w:t>
      </w:r>
      <w:r w:rsidR="005904E5">
        <w:rPr>
          <w:bCs/>
        </w:rPr>
        <w:t>.</w:t>
      </w:r>
      <w:r w:rsidR="005904E5" w:rsidRPr="005904E5">
        <w:rPr>
          <w:sz w:val="22"/>
          <w:szCs w:val="22"/>
        </w:rPr>
        <w:t xml:space="preserve"> </w:t>
      </w:r>
      <w:r w:rsidR="005904E5" w:rsidRPr="005A7E22">
        <w:rPr>
          <w:bCs/>
        </w:rPr>
        <w:t>Use code table</w:t>
      </w:r>
      <w:r w:rsidR="005904E5" w:rsidRPr="005A7E22">
        <w:rPr>
          <w:bCs/>
          <w:vertAlign w:val="superscript"/>
        </w:rPr>
        <w:footnoteReference w:id="5"/>
      </w:r>
      <w:r w:rsidR="005904E5" w:rsidRPr="005A7E22">
        <w:rPr>
          <w:bCs/>
        </w:rPr>
        <w:t>,</w:t>
      </w:r>
      <w:r w:rsidR="005904E5" w:rsidRPr="005A7E22">
        <w:rPr>
          <w:bCs/>
          <w:vertAlign w:val="superscript"/>
        </w:rPr>
        <w:footnoteReference w:id="6"/>
      </w:r>
      <w:r w:rsidR="005904E5" w:rsidRPr="005904E5">
        <w:rPr>
          <w:bCs/>
        </w:rPr>
        <w:t xml:space="preserve"> </w:t>
      </w:r>
    </w:p>
    <w:p w:rsidR="006F691E" w:rsidRPr="005A7E22" w:rsidRDefault="00B40885" w:rsidP="006F691E">
      <w:pPr>
        <w:numPr>
          <w:ilvl w:val="0"/>
          <w:numId w:val="52"/>
        </w:numPr>
        <w:rPr>
          <w:bCs/>
        </w:rPr>
      </w:pPr>
      <w:r w:rsidRPr="005A7E22">
        <w:rPr>
          <w:bCs/>
          <w:i/>
          <w:highlight w:val="cyan"/>
        </w:rPr>
        <w:t>Suffix</w:t>
      </w:r>
      <w:r>
        <w:rPr>
          <w:bCs/>
          <w:i/>
        </w:rPr>
        <w:t>, optional</w:t>
      </w:r>
      <w:r>
        <w:rPr>
          <w:bCs/>
        </w:rPr>
        <w:t xml:space="preserve">. </w:t>
      </w:r>
      <w:r w:rsidR="006F691E" w:rsidRPr="006F691E">
        <w:rPr>
          <w:bCs/>
        </w:rPr>
        <w:t xml:space="preserve">Separate data entry field. </w:t>
      </w:r>
      <w:r w:rsidR="006F691E" w:rsidRPr="008B4AF6">
        <w:rPr>
          <w:bCs/>
        </w:rPr>
        <w:t xml:space="preserve">Do not capture in the last name field. All </w:t>
      </w:r>
      <w:r w:rsidR="006F691E">
        <w:rPr>
          <w:bCs/>
        </w:rPr>
        <w:t>uppercase</w:t>
      </w:r>
      <w:r w:rsidR="006F691E" w:rsidRPr="008B4AF6">
        <w:rPr>
          <w:bCs/>
        </w:rPr>
        <w:t>. Digits from 0 to 9. No special characters: hyphen (-), apostrophe (‘) and space character</w:t>
      </w:r>
      <w:r w:rsidR="006F691E">
        <w:rPr>
          <w:bCs/>
        </w:rPr>
        <w:t xml:space="preserve">. </w:t>
      </w:r>
      <w:r w:rsidR="006F691E" w:rsidRPr="005A7E22">
        <w:rPr>
          <w:bCs/>
        </w:rPr>
        <w:t>Use code table</w:t>
      </w:r>
      <w:r w:rsidR="006F691E" w:rsidRPr="005A7E22">
        <w:rPr>
          <w:bCs/>
          <w:vertAlign w:val="superscript"/>
        </w:rPr>
        <w:footnoteReference w:id="7"/>
      </w:r>
      <w:r w:rsidR="006F691E" w:rsidRPr="005A7E22">
        <w:rPr>
          <w:bCs/>
        </w:rPr>
        <w:t>,</w:t>
      </w:r>
      <w:r w:rsidR="006F691E" w:rsidRPr="005A7E22">
        <w:rPr>
          <w:bCs/>
          <w:vertAlign w:val="superscript"/>
        </w:rPr>
        <w:footnoteReference w:id="8"/>
      </w:r>
    </w:p>
    <w:p w:rsidR="007C756D" w:rsidRDefault="006F691E" w:rsidP="008B4AF6">
      <w:pPr>
        <w:numPr>
          <w:ilvl w:val="0"/>
          <w:numId w:val="52"/>
        </w:numPr>
        <w:rPr>
          <w:bCs/>
        </w:rPr>
      </w:pPr>
      <w:r w:rsidRPr="008B4AF6">
        <w:rPr>
          <w:bCs/>
          <w:i/>
        </w:rPr>
        <w:t>Given Name, required</w:t>
      </w:r>
      <w:r>
        <w:rPr>
          <w:bCs/>
        </w:rPr>
        <w:t xml:space="preserve">. </w:t>
      </w:r>
      <w:r w:rsidR="005F71FD" w:rsidRPr="005F71FD">
        <w:rPr>
          <w:bCs/>
        </w:rPr>
        <w:t xml:space="preserve">Separate data entry field. </w:t>
      </w:r>
      <w:r w:rsidR="005F71FD" w:rsidRPr="008B4AF6">
        <w:rPr>
          <w:bCs/>
        </w:rPr>
        <w:t xml:space="preserve">All uppercase. No special characters: hyphen (-), apostrophe (‘) and space character. NOTE: If the patient’s legal name is only one name, e.g. Lighfeather, Cher, this name will go in the </w:t>
      </w:r>
      <w:r w:rsidR="005F71FD">
        <w:rPr>
          <w:b/>
          <w:bCs/>
          <w:u w:val="single"/>
        </w:rPr>
        <w:t>Family</w:t>
      </w:r>
      <w:r w:rsidR="005F71FD" w:rsidRPr="008B4AF6">
        <w:rPr>
          <w:b/>
          <w:bCs/>
          <w:u w:val="single"/>
        </w:rPr>
        <w:t xml:space="preserve"> Name</w:t>
      </w:r>
      <w:r w:rsidR="005F71FD" w:rsidRPr="008B4AF6">
        <w:rPr>
          <w:bCs/>
        </w:rPr>
        <w:t xml:space="preserve"> field.</w:t>
      </w:r>
    </w:p>
    <w:p w:rsidR="005F71FD" w:rsidRDefault="002254AF" w:rsidP="008B4AF6">
      <w:pPr>
        <w:numPr>
          <w:ilvl w:val="0"/>
          <w:numId w:val="52"/>
        </w:numPr>
        <w:rPr>
          <w:bCs/>
        </w:rPr>
      </w:pPr>
      <w:r w:rsidRPr="008B4AF6">
        <w:rPr>
          <w:bCs/>
          <w:i/>
        </w:rPr>
        <w:t xml:space="preserve">Second and Further Given Names or Initials Thereof, </w:t>
      </w:r>
      <w:r w:rsidR="008A5815" w:rsidRPr="008B4AF6">
        <w:rPr>
          <w:bCs/>
          <w:i/>
        </w:rPr>
        <w:t>optional</w:t>
      </w:r>
      <w:r w:rsidR="008A5815">
        <w:rPr>
          <w:bCs/>
        </w:rPr>
        <w:t xml:space="preserve">. Separate data entry field. </w:t>
      </w:r>
      <w:r w:rsidR="008A5815" w:rsidRPr="008B4AF6">
        <w:rPr>
          <w:bCs/>
        </w:rPr>
        <w:t xml:space="preserve">All </w:t>
      </w:r>
      <w:r w:rsidR="008A5815">
        <w:rPr>
          <w:bCs/>
        </w:rPr>
        <w:t xml:space="preserve">uppercase. </w:t>
      </w:r>
      <w:r w:rsidR="008A5815" w:rsidRPr="008B4AF6">
        <w:rPr>
          <w:bCs/>
        </w:rPr>
        <w:t>No special characters: hyphen (-), apostrophe (‘) and space character.</w:t>
      </w:r>
    </w:p>
    <w:p w:rsidR="008A5815" w:rsidRPr="008B4AF6" w:rsidRDefault="0078317D" w:rsidP="008B4AF6">
      <w:pPr>
        <w:numPr>
          <w:ilvl w:val="0"/>
          <w:numId w:val="52"/>
        </w:numPr>
        <w:rPr>
          <w:bCs/>
        </w:rPr>
      </w:pPr>
      <w:r w:rsidRPr="008B4AF6">
        <w:rPr>
          <w:bCs/>
        </w:rPr>
        <w:t>Patient may al</w:t>
      </w:r>
      <w:r>
        <w:rPr>
          <w:bCs/>
        </w:rPr>
        <w:t>so provide a preferred patient name, which must also follow the above guidelines.</w:t>
      </w:r>
    </w:p>
    <w:p w:rsidR="00EE65A4" w:rsidRDefault="00EE65A4" w:rsidP="009A3CDC">
      <w:pPr>
        <w:rPr>
          <w:b/>
          <w:bCs/>
        </w:rPr>
      </w:pPr>
    </w:p>
    <w:p w:rsidR="009A3CDC" w:rsidRPr="00A02D4F" w:rsidRDefault="009A3CDC" w:rsidP="009A3CDC">
      <w:r w:rsidRPr="00A02D4F">
        <w:rPr>
          <w:b/>
          <w:bCs/>
        </w:rPr>
        <w:t xml:space="preserve">PID-6 – Mother’s Maiden Name (XPN), </w:t>
      </w:r>
      <w:r w:rsidRPr="00A02D4F">
        <w:t xml:space="preserve">conditional: Condition predicate: </w:t>
      </w:r>
    </w:p>
    <w:p w:rsidR="009A3CDC" w:rsidRPr="00A02D4F" w:rsidRDefault="00D970F9" w:rsidP="009A3CDC">
      <w:bookmarkStart w:id="42" w:name="Note3_MothersMaidenName"/>
      <w:r>
        <w:t>Note 3</w:t>
      </w:r>
      <w:bookmarkEnd w:id="42"/>
      <w:r>
        <w:t xml:space="preserve">: </w:t>
      </w:r>
      <w:r w:rsidR="009A3CDC" w:rsidRPr="00A02D4F">
        <w:t xml:space="preserve">This field is required if known. It serves to help link records when other demographic data and search criteria are not the same. </w:t>
      </w:r>
    </w:p>
    <w:p w:rsidR="00EE65A4" w:rsidRDefault="00EE65A4" w:rsidP="009A3CDC">
      <w:pPr>
        <w:rPr>
          <w:b/>
          <w:bCs/>
        </w:rPr>
      </w:pPr>
    </w:p>
    <w:p w:rsidR="00D970F9" w:rsidRDefault="009A3CDC" w:rsidP="009A3CDC">
      <w:r w:rsidRPr="00A02D4F">
        <w:rPr>
          <w:b/>
          <w:bCs/>
        </w:rPr>
        <w:t>PID-7 – Date/Time of Birth (TS)</w:t>
      </w:r>
      <w:r w:rsidRPr="00A02D4F">
        <w:t xml:space="preserve">, </w:t>
      </w:r>
      <w:r>
        <w:t xml:space="preserve">required. </w:t>
      </w:r>
    </w:p>
    <w:p w:rsidR="009A3CDC" w:rsidRDefault="00D970F9" w:rsidP="009A3CDC">
      <w:bookmarkStart w:id="43" w:name="Note4_DateTimeOfBirth"/>
      <w:r>
        <w:lastRenderedPageBreak/>
        <w:t>Note 4</w:t>
      </w:r>
      <w:bookmarkEnd w:id="43"/>
      <w:r>
        <w:t xml:space="preserve">: </w:t>
      </w:r>
      <w:r w:rsidR="0078317D" w:rsidRPr="0078317D">
        <w:t>Date of Birth</w:t>
      </w:r>
      <w:r w:rsidR="0078317D" w:rsidRPr="0078317D">
        <w:rPr>
          <w:vertAlign w:val="superscript"/>
        </w:rPr>
        <w:footnoteReference w:id="9"/>
      </w:r>
      <w:r w:rsidR="0078317D">
        <w:t xml:space="preserve"> format is </w:t>
      </w:r>
      <w:r w:rsidR="0078317D" w:rsidRPr="0078317D">
        <w:t>Month, Day, Year</w:t>
      </w:r>
      <w:r w:rsidR="0078317D">
        <w:t xml:space="preserve">. </w:t>
      </w:r>
      <w:r w:rsidR="009A3CDC">
        <w:t xml:space="preserve">If the exact date of birth is not known, it can be truncated to the year of birth (e.g. 1954), or to the </w:t>
      </w:r>
      <w:r w:rsidR="0078317D">
        <w:t xml:space="preserve">month and </w:t>
      </w:r>
      <w:r w:rsidR="009A3CDC">
        <w:t>year of birth (e.g. 1</w:t>
      </w:r>
      <w:r w:rsidR="0078317D">
        <w:t>11</w:t>
      </w:r>
      <w:r w:rsidR="009A3CDC">
        <w:t>954).</w:t>
      </w:r>
      <w:r w:rsidR="0078317D">
        <w:t xml:space="preserve"> If </w:t>
      </w:r>
      <w:r w:rsidR="0078317D" w:rsidRPr="0078317D">
        <w:t>Time of Birth</w:t>
      </w:r>
      <w:r w:rsidR="0078317D" w:rsidRPr="0078317D">
        <w:rPr>
          <w:vertAlign w:val="superscript"/>
        </w:rPr>
        <w:footnoteReference w:id="10"/>
      </w:r>
      <w:r w:rsidR="0078317D" w:rsidRPr="0078317D">
        <w:t xml:space="preserve"> </w:t>
      </w:r>
      <w:r w:rsidR="0078317D">
        <w:t xml:space="preserve">is entered </w:t>
      </w:r>
      <w:r w:rsidR="0078317D" w:rsidRPr="0078317D">
        <w:t xml:space="preserve">(e.g., </w:t>
      </w:r>
      <w:r w:rsidR="0078317D">
        <w:t xml:space="preserve">for </w:t>
      </w:r>
      <w:r w:rsidR="0078317D" w:rsidRPr="0078317D">
        <w:t>newborn)</w:t>
      </w:r>
      <w:r w:rsidR="0078317D">
        <w:t>, format is Hours, Minutes.</w:t>
      </w:r>
    </w:p>
    <w:p w:rsidR="009A3CDC" w:rsidRDefault="009A3CDC" w:rsidP="009A3CDC">
      <w:pPr>
        <w:rPr>
          <w:b/>
          <w:bCs/>
        </w:rPr>
      </w:pPr>
    </w:p>
    <w:p w:rsidR="00D970F9" w:rsidRDefault="009A3CDC" w:rsidP="009A3CDC">
      <w:r w:rsidRPr="00D93F7A">
        <w:rPr>
          <w:b/>
          <w:bCs/>
        </w:rPr>
        <w:t>PID-8 – Administrative Sex (IS)</w:t>
      </w:r>
      <w:r w:rsidRPr="00D93F7A">
        <w:t xml:space="preserve">, </w:t>
      </w:r>
      <w:r>
        <w:t>required</w:t>
      </w:r>
      <w:r w:rsidRPr="00D93F7A">
        <w:t xml:space="preserve">. </w:t>
      </w:r>
    </w:p>
    <w:p w:rsidR="001113F1" w:rsidRDefault="00D970F9" w:rsidP="009A3CDC">
      <w:bookmarkStart w:id="44" w:name="Note5_AdministrativeSex"/>
      <w:r>
        <w:t>Note 5</w:t>
      </w:r>
      <w:bookmarkEnd w:id="44"/>
      <w:r>
        <w:t xml:space="preserve">: </w:t>
      </w:r>
      <w:r w:rsidR="009A3CDC" w:rsidRPr="00D93F7A">
        <w:t xml:space="preserve">The authorized values are </w:t>
      </w:r>
      <w:r w:rsidR="001113F1">
        <w:t>shown in Table XXX2.</w:t>
      </w:r>
    </w:p>
    <w:p w:rsidR="00D970F9" w:rsidRDefault="00D970F9" w:rsidP="009A3CDC"/>
    <w:p w:rsidR="009A3CDC" w:rsidRPr="008B4AF6" w:rsidRDefault="001113F1" w:rsidP="009A3CDC">
      <w:r w:rsidRPr="00675725">
        <w:rPr>
          <w:b/>
          <w:bCs/>
        </w:rPr>
        <w:t xml:space="preserve">Table </w:t>
      </w:r>
      <w:r>
        <w:rPr>
          <w:b/>
          <w:bCs/>
        </w:rPr>
        <w:t>XXX2</w:t>
      </w:r>
      <w:r w:rsidRPr="00675725">
        <w:rPr>
          <w:b/>
          <w:bCs/>
        </w:rPr>
        <w:t xml:space="preserve">: </w:t>
      </w:r>
      <w:r>
        <w:rPr>
          <w:b/>
          <w:bCs/>
        </w:rPr>
        <w:t>Administrative Sex Values</w:t>
      </w:r>
      <w:r w:rsidRPr="00675725">
        <w:rPr>
          <w:b/>
          <w:bCs/>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9A3CDC" w:rsidTr="008B4AF6">
        <w:trPr>
          <w:tblHeader/>
        </w:trPr>
        <w:tc>
          <w:tcPr>
            <w:tcW w:w="1666" w:type="pct"/>
            <w:shd w:val="clear" w:color="auto" w:fill="E7E6E6"/>
          </w:tcPr>
          <w:p w:rsidR="009A3CDC" w:rsidRPr="00657596" w:rsidRDefault="009A3CDC" w:rsidP="00657596">
            <w:pPr>
              <w:widowControl w:val="0"/>
              <w:autoSpaceDE w:val="0"/>
              <w:autoSpaceDN w:val="0"/>
              <w:adjustRightInd w:val="0"/>
              <w:jc w:val="both"/>
              <w:rPr>
                <w:b/>
              </w:rPr>
            </w:pPr>
            <w:r w:rsidRPr="00657596">
              <w:rPr>
                <w:b/>
              </w:rPr>
              <w:t>Value</w:t>
            </w:r>
          </w:p>
        </w:tc>
        <w:tc>
          <w:tcPr>
            <w:tcW w:w="1667" w:type="pct"/>
            <w:shd w:val="clear" w:color="auto" w:fill="E7E6E6"/>
          </w:tcPr>
          <w:p w:rsidR="009A3CDC" w:rsidRPr="00657596" w:rsidRDefault="009A3CDC" w:rsidP="00657596">
            <w:pPr>
              <w:widowControl w:val="0"/>
              <w:autoSpaceDE w:val="0"/>
              <w:autoSpaceDN w:val="0"/>
              <w:adjustRightInd w:val="0"/>
              <w:jc w:val="both"/>
              <w:rPr>
                <w:b/>
              </w:rPr>
            </w:pPr>
            <w:r w:rsidRPr="00657596">
              <w:rPr>
                <w:b/>
              </w:rPr>
              <w:t>Description</w:t>
            </w:r>
          </w:p>
        </w:tc>
        <w:tc>
          <w:tcPr>
            <w:tcW w:w="1667" w:type="pct"/>
            <w:shd w:val="clear" w:color="auto" w:fill="E7E6E6"/>
          </w:tcPr>
          <w:p w:rsidR="009A3CDC" w:rsidRPr="00657596" w:rsidRDefault="009A3CDC" w:rsidP="00657596">
            <w:pPr>
              <w:widowControl w:val="0"/>
              <w:autoSpaceDE w:val="0"/>
              <w:autoSpaceDN w:val="0"/>
              <w:adjustRightInd w:val="0"/>
              <w:jc w:val="both"/>
              <w:rPr>
                <w:b/>
              </w:rPr>
            </w:pPr>
            <w:r w:rsidRPr="00657596">
              <w:rPr>
                <w:b/>
              </w:rPr>
              <w:t>Comment</w:t>
            </w:r>
          </w:p>
        </w:tc>
      </w:tr>
      <w:tr w:rsidR="009A3CDC" w:rsidTr="00657596">
        <w:tc>
          <w:tcPr>
            <w:tcW w:w="1666" w:type="pct"/>
            <w:shd w:val="clear" w:color="auto" w:fill="auto"/>
          </w:tcPr>
          <w:p w:rsidR="009A3CDC" w:rsidRDefault="009A3CDC" w:rsidP="00657596">
            <w:pPr>
              <w:widowControl w:val="0"/>
              <w:autoSpaceDE w:val="0"/>
              <w:autoSpaceDN w:val="0"/>
              <w:adjustRightInd w:val="0"/>
              <w:jc w:val="both"/>
            </w:pPr>
            <w:r>
              <w:t>F</w:t>
            </w:r>
          </w:p>
        </w:tc>
        <w:tc>
          <w:tcPr>
            <w:tcW w:w="1667" w:type="pct"/>
            <w:shd w:val="clear" w:color="auto" w:fill="auto"/>
          </w:tcPr>
          <w:p w:rsidR="009A3CDC" w:rsidRDefault="009A3CDC" w:rsidP="00657596">
            <w:pPr>
              <w:widowControl w:val="0"/>
              <w:autoSpaceDE w:val="0"/>
              <w:autoSpaceDN w:val="0"/>
              <w:adjustRightInd w:val="0"/>
              <w:jc w:val="both"/>
            </w:pPr>
            <w:r>
              <w:t>Female</w:t>
            </w:r>
          </w:p>
        </w:tc>
        <w:tc>
          <w:tcPr>
            <w:tcW w:w="1667" w:type="pct"/>
            <w:shd w:val="clear" w:color="auto" w:fill="auto"/>
          </w:tcPr>
          <w:p w:rsidR="009A3CDC" w:rsidRDefault="009A3CDC" w:rsidP="00657596">
            <w:pPr>
              <w:widowControl w:val="0"/>
              <w:autoSpaceDE w:val="0"/>
              <w:autoSpaceDN w:val="0"/>
              <w:adjustRightInd w:val="0"/>
              <w:jc w:val="both"/>
            </w:pPr>
          </w:p>
        </w:tc>
      </w:tr>
      <w:tr w:rsidR="009A3CDC" w:rsidTr="00657596">
        <w:tc>
          <w:tcPr>
            <w:tcW w:w="1666" w:type="pct"/>
            <w:shd w:val="clear" w:color="auto" w:fill="auto"/>
          </w:tcPr>
          <w:p w:rsidR="009A3CDC" w:rsidRDefault="009A3CDC" w:rsidP="00657596">
            <w:pPr>
              <w:widowControl w:val="0"/>
              <w:autoSpaceDE w:val="0"/>
              <w:autoSpaceDN w:val="0"/>
              <w:adjustRightInd w:val="0"/>
              <w:jc w:val="both"/>
            </w:pPr>
            <w:r>
              <w:t>M</w:t>
            </w:r>
          </w:p>
        </w:tc>
        <w:tc>
          <w:tcPr>
            <w:tcW w:w="1667" w:type="pct"/>
            <w:shd w:val="clear" w:color="auto" w:fill="auto"/>
          </w:tcPr>
          <w:p w:rsidR="009A3CDC" w:rsidRDefault="009A3CDC" w:rsidP="00657596">
            <w:pPr>
              <w:widowControl w:val="0"/>
              <w:autoSpaceDE w:val="0"/>
              <w:autoSpaceDN w:val="0"/>
              <w:adjustRightInd w:val="0"/>
              <w:jc w:val="both"/>
            </w:pPr>
            <w:r>
              <w:t>Male</w:t>
            </w:r>
          </w:p>
        </w:tc>
        <w:tc>
          <w:tcPr>
            <w:tcW w:w="1667" w:type="pct"/>
            <w:shd w:val="clear" w:color="auto" w:fill="auto"/>
          </w:tcPr>
          <w:p w:rsidR="009A3CDC" w:rsidRDefault="009A3CDC" w:rsidP="00657596">
            <w:pPr>
              <w:widowControl w:val="0"/>
              <w:autoSpaceDE w:val="0"/>
              <w:autoSpaceDN w:val="0"/>
              <w:adjustRightInd w:val="0"/>
              <w:jc w:val="both"/>
            </w:pPr>
          </w:p>
        </w:tc>
      </w:tr>
      <w:tr w:rsidR="0078317D" w:rsidTr="00657596">
        <w:tc>
          <w:tcPr>
            <w:tcW w:w="1666" w:type="pct"/>
            <w:shd w:val="clear" w:color="auto" w:fill="auto"/>
          </w:tcPr>
          <w:p w:rsidR="0078317D" w:rsidRDefault="0078317D" w:rsidP="00657596">
            <w:pPr>
              <w:widowControl w:val="0"/>
              <w:autoSpaceDE w:val="0"/>
              <w:autoSpaceDN w:val="0"/>
              <w:adjustRightInd w:val="0"/>
              <w:jc w:val="both"/>
            </w:pPr>
            <w:r>
              <w:t>O</w:t>
            </w:r>
          </w:p>
        </w:tc>
        <w:tc>
          <w:tcPr>
            <w:tcW w:w="1667" w:type="pct"/>
            <w:shd w:val="clear" w:color="auto" w:fill="auto"/>
          </w:tcPr>
          <w:p w:rsidR="0078317D" w:rsidRDefault="0078317D" w:rsidP="00657596">
            <w:pPr>
              <w:widowControl w:val="0"/>
              <w:autoSpaceDE w:val="0"/>
              <w:autoSpaceDN w:val="0"/>
              <w:adjustRightInd w:val="0"/>
              <w:jc w:val="both"/>
            </w:pPr>
            <w:r>
              <w:t>Other</w:t>
            </w:r>
          </w:p>
        </w:tc>
        <w:tc>
          <w:tcPr>
            <w:tcW w:w="1667" w:type="pct"/>
            <w:shd w:val="clear" w:color="auto" w:fill="auto"/>
          </w:tcPr>
          <w:p w:rsidR="0078317D" w:rsidRDefault="0078317D" w:rsidP="00657596">
            <w:pPr>
              <w:widowControl w:val="0"/>
              <w:autoSpaceDE w:val="0"/>
              <w:autoSpaceDN w:val="0"/>
              <w:adjustRightInd w:val="0"/>
              <w:jc w:val="both"/>
            </w:pPr>
          </w:p>
        </w:tc>
      </w:tr>
      <w:tr w:rsidR="009A3CDC" w:rsidTr="00657596">
        <w:tc>
          <w:tcPr>
            <w:tcW w:w="1666" w:type="pct"/>
            <w:shd w:val="clear" w:color="auto" w:fill="auto"/>
          </w:tcPr>
          <w:p w:rsidR="009A3CDC" w:rsidRDefault="009A3CDC" w:rsidP="00657596">
            <w:pPr>
              <w:widowControl w:val="0"/>
              <w:autoSpaceDE w:val="0"/>
              <w:autoSpaceDN w:val="0"/>
              <w:adjustRightInd w:val="0"/>
              <w:jc w:val="both"/>
            </w:pPr>
            <w:r>
              <w:t>U</w:t>
            </w:r>
          </w:p>
        </w:tc>
        <w:tc>
          <w:tcPr>
            <w:tcW w:w="1667" w:type="pct"/>
            <w:shd w:val="clear" w:color="auto" w:fill="auto"/>
          </w:tcPr>
          <w:p w:rsidR="009A3CDC" w:rsidRDefault="009A3CDC" w:rsidP="00657596">
            <w:pPr>
              <w:widowControl w:val="0"/>
              <w:autoSpaceDE w:val="0"/>
              <w:autoSpaceDN w:val="0"/>
              <w:adjustRightInd w:val="0"/>
              <w:jc w:val="both"/>
            </w:pPr>
            <w:r>
              <w:t>Unknown</w:t>
            </w:r>
          </w:p>
        </w:tc>
        <w:tc>
          <w:tcPr>
            <w:tcW w:w="1667" w:type="pct"/>
            <w:shd w:val="clear" w:color="auto" w:fill="auto"/>
          </w:tcPr>
          <w:p w:rsidR="009A3CDC" w:rsidRDefault="009A3CDC" w:rsidP="00657596">
            <w:pPr>
              <w:widowControl w:val="0"/>
              <w:autoSpaceDE w:val="0"/>
              <w:autoSpaceDN w:val="0"/>
              <w:adjustRightInd w:val="0"/>
              <w:jc w:val="both"/>
            </w:pPr>
          </w:p>
        </w:tc>
      </w:tr>
      <w:tr w:rsidR="0078317D" w:rsidTr="00657596">
        <w:tc>
          <w:tcPr>
            <w:tcW w:w="1666" w:type="pct"/>
            <w:shd w:val="clear" w:color="auto" w:fill="auto"/>
          </w:tcPr>
          <w:p w:rsidR="0078317D" w:rsidRDefault="0078317D" w:rsidP="00657596">
            <w:pPr>
              <w:widowControl w:val="0"/>
              <w:autoSpaceDE w:val="0"/>
              <w:autoSpaceDN w:val="0"/>
              <w:adjustRightInd w:val="0"/>
              <w:jc w:val="both"/>
            </w:pPr>
            <w:r>
              <w:t>A</w:t>
            </w:r>
          </w:p>
        </w:tc>
        <w:tc>
          <w:tcPr>
            <w:tcW w:w="1667" w:type="pct"/>
            <w:shd w:val="clear" w:color="auto" w:fill="auto"/>
          </w:tcPr>
          <w:p w:rsidR="0078317D" w:rsidRDefault="0078317D" w:rsidP="00657596">
            <w:pPr>
              <w:widowControl w:val="0"/>
              <w:autoSpaceDE w:val="0"/>
              <w:autoSpaceDN w:val="0"/>
              <w:adjustRightInd w:val="0"/>
              <w:jc w:val="both"/>
            </w:pPr>
            <w:r>
              <w:t>Ambiguous</w:t>
            </w:r>
          </w:p>
        </w:tc>
        <w:tc>
          <w:tcPr>
            <w:tcW w:w="1667" w:type="pct"/>
            <w:shd w:val="clear" w:color="auto" w:fill="auto"/>
          </w:tcPr>
          <w:p w:rsidR="0078317D" w:rsidRDefault="0078317D" w:rsidP="00657596">
            <w:pPr>
              <w:widowControl w:val="0"/>
              <w:autoSpaceDE w:val="0"/>
              <w:autoSpaceDN w:val="0"/>
              <w:adjustRightInd w:val="0"/>
              <w:jc w:val="both"/>
            </w:pPr>
          </w:p>
        </w:tc>
      </w:tr>
      <w:tr w:rsidR="0078317D" w:rsidTr="00657596">
        <w:tc>
          <w:tcPr>
            <w:tcW w:w="1666" w:type="pct"/>
            <w:shd w:val="clear" w:color="auto" w:fill="auto"/>
          </w:tcPr>
          <w:p w:rsidR="0078317D" w:rsidRDefault="0078317D" w:rsidP="00657596">
            <w:pPr>
              <w:widowControl w:val="0"/>
              <w:autoSpaceDE w:val="0"/>
              <w:autoSpaceDN w:val="0"/>
              <w:adjustRightInd w:val="0"/>
              <w:jc w:val="both"/>
            </w:pPr>
            <w:r>
              <w:t>N</w:t>
            </w:r>
          </w:p>
        </w:tc>
        <w:tc>
          <w:tcPr>
            <w:tcW w:w="1667" w:type="pct"/>
            <w:shd w:val="clear" w:color="auto" w:fill="auto"/>
          </w:tcPr>
          <w:p w:rsidR="0078317D" w:rsidRDefault="0078317D" w:rsidP="00657596">
            <w:pPr>
              <w:widowControl w:val="0"/>
              <w:autoSpaceDE w:val="0"/>
              <w:autoSpaceDN w:val="0"/>
              <w:adjustRightInd w:val="0"/>
              <w:jc w:val="both"/>
            </w:pPr>
            <w:r>
              <w:t>Not Applicable</w:t>
            </w:r>
          </w:p>
        </w:tc>
        <w:tc>
          <w:tcPr>
            <w:tcW w:w="1667" w:type="pct"/>
            <w:shd w:val="clear" w:color="auto" w:fill="auto"/>
          </w:tcPr>
          <w:p w:rsidR="0078317D" w:rsidRDefault="0078317D" w:rsidP="00657596">
            <w:pPr>
              <w:widowControl w:val="0"/>
              <w:autoSpaceDE w:val="0"/>
              <w:autoSpaceDN w:val="0"/>
              <w:adjustRightInd w:val="0"/>
              <w:jc w:val="both"/>
            </w:pPr>
          </w:p>
        </w:tc>
      </w:tr>
    </w:tbl>
    <w:p w:rsidR="00EE65A4" w:rsidRDefault="00EE65A4" w:rsidP="009A3CDC">
      <w:pPr>
        <w:rPr>
          <w:b/>
          <w:bCs/>
        </w:rPr>
      </w:pPr>
    </w:p>
    <w:p w:rsidR="00D970F9" w:rsidRDefault="009A3CDC" w:rsidP="009A3CDC">
      <w:r w:rsidRPr="000715AE">
        <w:rPr>
          <w:b/>
          <w:bCs/>
        </w:rPr>
        <w:t>PID-10 – Race (CE)</w:t>
      </w:r>
      <w:r w:rsidRPr="000715AE">
        <w:t xml:space="preserve">, </w:t>
      </w:r>
      <w:r>
        <w:t>required</w:t>
      </w:r>
      <w:r w:rsidR="00902AB3">
        <w:t xml:space="preserve">. </w:t>
      </w:r>
      <w:r w:rsidRPr="000715AE">
        <w:t xml:space="preserve"> </w:t>
      </w:r>
    </w:p>
    <w:p w:rsidR="001113F1" w:rsidRDefault="00D970F9" w:rsidP="009A3CDC">
      <w:bookmarkStart w:id="45" w:name="Note6_Race"/>
      <w:r>
        <w:t>Note 6</w:t>
      </w:r>
      <w:bookmarkEnd w:id="45"/>
      <w:r>
        <w:t xml:space="preserve">: </w:t>
      </w:r>
      <w:r w:rsidR="00902AB3" w:rsidRPr="00D93F7A">
        <w:t xml:space="preserve">The authorized values are </w:t>
      </w:r>
      <w:r w:rsidR="001113F1">
        <w:t xml:space="preserve">shown in </w:t>
      </w:r>
      <w:r w:rsidR="00CC3486">
        <w:t xml:space="preserve">the user-defined Race Values </w:t>
      </w:r>
      <w:r w:rsidR="005956F5">
        <w:t>T</w:t>
      </w:r>
      <w:r w:rsidR="001113F1">
        <w:t>able XXX3.</w:t>
      </w:r>
    </w:p>
    <w:p w:rsidR="00EE65A4" w:rsidRDefault="00EE65A4" w:rsidP="009A3CDC">
      <w:pPr>
        <w:rPr>
          <w:b/>
          <w:bCs/>
        </w:rPr>
      </w:pPr>
    </w:p>
    <w:p w:rsidR="009A3CDC" w:rsidRPr="008B4AF6" w:rsidRDefault="001113F1" w:rsidP="009A3CDC">
      <w:r w:rsidRPr="00675725">
        <w:rPr>
          <w:b/>
          <w:bCs/>
        </w:rPr>
        <w:t xml:space="preserve">Table </w:t>
      </w:r>
      <w:r>
        <w:rPr>
          <w:b/>
          <w:bCs/>
        </w:rPr>
        <w:t>XXX3</w:t>
      </w:r>
      <w:r w:rsidRPr="00675725">
        <w:rPr>
          <w:b/>
          <w:bCs/>
        </w:rPr>
        <w:t xml:space="preserve">: </w:t>
      </w:r>
      <w:r>
        <w:rPr>
          <w:b/>
          <w:bCs/>
        </w:rPr>
        <w:t>Race Values</w:t>
      </w:r>
      <w:r w:rsidRPr="00675725">
        <w:rPr>
          <w:b/>
          <w:bCs/>
        </w:rPr>
        <w:t xml:space="preserve"> </w:t>
      </w:r>
      <w:r w:rsidR="00902AB3" w:rsidRPr="00D93F7A">
        <w:t xml:space="preserve"> </w:t>
      </w:r>
      <w:r w:rsidR="00902AB3" w:rsidRPr="00D93F7A">
        <w:rPr>
          <w:rFonts w:ascii="MS Mincho" w:eastAsia="MS Mincho" w:hAnsi="MS Mincho" w:cs="MS Mincho"/>
        </w:rPr>
        <w:t>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902AB3" w:rsidTr="00FF41DC">
        <w:trPr>
          <w:tblHeader/>
        </w:trPr>
        <w:tc>
          <w:tcPr>
            <w:tcW w:w="1666" w:type="pct"/>
            <w:shd w:val="clear" w:color="auto" w:fill="E7E6E6"/>
          </w:tcPr>
          <w:p w:rsidR="00902AB3" w:rsidRPr="00657596" w:rsidRDefault="00902AB3" w:rsidP="00FF41DC">
            <w:pPr>
              <w:widowControl w:val="0"/>
              <w:autoSpaceDE w:val="0"/>
              <w:autoSpaceDN w:val="0"/>
              <w:adjustRightInd w:val="0"/>
              <w:jc w:val="both"/>
              <w:rPr>
                <w:b/>
              </w:rPr>
            </w:pPr>
            <w:r w:rsidRPr="00657596">
              <w:rPr>
                <w:b/>
              </w:rPr>
              <w:t>Value</w:t>
            </w:r>
          </w:p>
        </w:tc>
        <w:tc>
          <w:tcPr>
            <w:tcW w:w="1667" w:type="pct"/>
            <w:shd w:val="clear" w:color="auto" w:fill="E7E6E6"/>
          </w:tcPr>
          <w:p w:rsidR="00902AB3" w:rsidRPr="00657596" w:rsidRDefault="00902AB3" w:rsidP="00FF41DC">
            <w:pPr>
              <w:widowControl w:val="0"/>
              <w:autoSpaceDE w:val="0"/>
              <w:autoSpaceDN w:val="0"/>
              <w:adjustRightInd w:val="0"/>
              <w:jc w:val="both"/>
              <w:rPr>
                <w:b/>
              </w:rPr>
            </w:pPr>
            <w:r w:rsidRPr="00657596">
              <w:rPr>
                <w:b/>
              </w:rPr>
              <w:t>Description</w:t>
            </w:r>
          </w:p>
        </w:tc>
        <w:tc>
          <w:tcPr>
            <w:tcW w:w="1667" w:type="pct"/>
            <w:shd w:val="clear" w:color="auto" w:fill="E7E6E6"/>
          </w:tcPr>
          <w:p w:rsidR="00902AB3" w:rsidRPr="00657596" w:rsidRDefault="00902AB3" w:rsidP="00FF41DC">
            <w:pPr>
              <w:widowControl w:val="0"/>
              <w:autoSpaceDE w:val="0"/>
              <w:autoSpaceDN w:val="0"/>
              <w:adjustRightInd w:val="0"/>
              <w:jc w:val="both"/>
              <w:rPr>
                <w:b/>
              </w:rPr>
            </w:pPr>
            <w:r w:rsidRPr="00657596">
              <w:rPr>
                <w:b/>
              </w:rPr>
              <w:t>Comment</w:t>
            </w:r>
          </w:p>
        </w:tc>
      </w:tr>
      <w:tr w:rsidR="00902AB3" w:rsidTr="00FF41DC">
        <w:tc>
          <w:tcPr>
            <w:tcW w:w="1666" w:type="pct"/>
            <w:shd w:val="clear" w:color="auto" w:fill="auto"/>
          </w:tcPr>
          <w:p w:rsidR="00902AB3" w:rsidRDefault="001113F1" w:rsidP="00FF41DC">
            <w:pPr>
              <w:widowControl w:val="0"/>
              <w:autoSpaceDE w:val="0"/>
              <w:autoSpaceDN w:val="0"/>
              <w:adjustRightInd w:val="0"/>
              <w:jc w:val="both"/>
            </w:pPr>
            <w:r>
              <w:t>AI</w:t>
            </w:r>
          </w:p>
        </w:tc>
        <w:tc>
          <w:tcPr>
            <w:tcW w:w="1667" w:type="pct"/>
            <w:shd w:val="clear" w:color="auto" w:fill="auto"/>
          </w:tcPr>
          <w:p w:rsidR="00902AB3" w:rsidRDefault="001113F1" w:rsidP="00FF41DC">
            <w:pPr>
              <w:widowControl w:val="0"/>
              <w:autoSpaceDE w:val="0"/>
              <w:autoSpaceDN w:val="0"/>
              <w:adjustRightInd w:val="0"/>
              <w:jc w:val="both"/>
            </w:pPr>
            <w:r>
              <w:t>American Indian</w:t>
            </w:r>
          </w:p>
        </w:tc>
        <w:tc>
          <w:tcPr>
            <w:tcW w:w="1667" w:type="pct"/>
            <w:shd w:val="clear" w:color="auto" w:fill="auto"/>
          </w:tcPr>
          <w:p w:rsidR="00902AB3" w:rsidRDefault="00902AB3" w:rsidP="00FF41DC">
            <w:pPr>
              <w:widowControl w:val="0"/>
              <w:autoSpaceDE w:val="0"/>
              <w:autoSpaceDN w:val="0"/>
              <w:adjustRightInd w:val="0"/>
              <w:jc w:val="both"/>
            </w:pPr>
          </w:p>
        </w:tc>
      </w:tr>
      <w:tr w:rsidR="00902AB3" w:rsidTr="00FF41DC">
        <w:tc>
          <w:tcPr>
            <w:tcW w:w="1666" w:type="pct"/>
            <w:shd w:val="clear" w:color="auto" w:fill="auto"/>
          </w:tcPr>
          <w:p w:rsidR="00902AB3" w:rsidRDefault="001113F1" w:rsidP="00FF41DC">
            <w:pPr>
              <w:widowControl w:val="0"/>
              <w:autoSpaceDE w:val="0"/>
              <w:autoSpaceDN w:val="0"/>
              <w:adjustRightInd w:val="0"/>
              <w:jc w:val="both"/>
            </w:pPr>
            <w:r>
              <w:t>AN</w:t>
            </w:r>
          </w:p>
        </w:tc>
        <w:tc>
          <w:tcPr>
            <w:tcW w:w="1667" w:type="pct"/>
            <w:shd w:val="clear" w:color="auto" w:fill="auto"/>
          </w:tcPr>
          <w:p w:rsidR="00902AB3" w:rsidRDefault="003672CA" w:rsidP="00FF41DC">
            <w:pPr>
              <w:widowControl w:val="0"/>
              <w:autoSpaceDE w:val="0"/>
              <w:autoSpaceDN w:val="0"/>
              <w:adjustRightInd w:val="0"/>
              <w:jc w:val="both"/>
            </w:pPr>
            <w:r>
              <w:t>Alaskan</w:t>
            </w:r>
            <w:r w:rsidR="001113F1">
              <w:t xml:space="preserve"> Native</w:t>
            </w:r>
          </w:p>
        </w:tc>
        <w:tc>
          <w:tcPr>
            <w:tcW w:w="1667" w:type="pct"/>
            <w:shd w:val="clear" w:color="auto" w:fill="auto"/>
          </w:tcPr>
          <w:p w:rsidR="00902AB3" w:rsidRDefault="00902AB3" w:rsidP="00FF41DC">
            <w:pPr>
              <w:widowControl w:val="0"/>
              <w:autoSpaceDE w:val="0"/>
              <w:autoSpaceDN w:val="0"/>
              <w:adjustRightInd w:val="0"/>
              <w:jc w:val="both"/>
            </w:pPr>
          </w:p>
        </w:tc>
      </w:tr>
      <w:tr w:rsidR="00902AB3" w:rsidTr="00FF41DC">
        <w:tc>
          <w:tcPr>
            <w:tcW w:w="1666" w:type="pct"/>
            <w:shd w:val="clear" w:color="auto" w:fill="auto"/>
          </w:tcPr>
          <w:p w:rsidR="00902AB3" w:rsidRDefault="001113F1" w:rsidP="00FF41DC">
            <w:pPr>
              <w:widowControl w:val="0"/>
              <w:autoSpaceDE w:val="0"/>
              <w:autoSpaceDN w:val="0"/>
              <w:adjustRightInd w:val="0"/>
              <w:jc w:val="both"/>
            </w:pPr>
            <w:r>
              <w:t>A</w:t>
            </w:r>
          </w:p>
        </w:tc>
        <w:tc>
          <w:tcPr>
            <w:tcW w:w="1667" w:type="pct"/>
            <w:shd w:val="clear" w:color="auto" w:fill="auto"/>
          </w:tcPr>
          <w:p w:rsidR="00902AB3" w:rsidRDefault="001113F1" w:rsidP="00FF41DC">
            <w:pPr>
              <w:widowControl w:val="0"/>
              <w:autoSpaceDE w:val="0"/>
              <w:autoSpaceDN w:val="0"/>
              <w:adjustRightInd w:val="0"/>
              <w:jc w:val="both"/>
            </w:pPr>
            <w:r>
              <w:t>Asian</w:t>
            </w:r>
          </w:p>
        </w:tc>
        <w:tc>
          <w:tcPr>
            <w:tcW w:w="1667" w:type="pct"/>
            <w:shd w:val="clear" w:color="auto" w:fill="auto"/>
          </w:tcPr>
          <w:p w:rsidR="00902AB3" w:rsidRDefault="00902AB3" w:rsidP="00FF41DC">
            <w:pPr>
              <w:widowControl w:val="0"/>
              <w:autoSpaceDE w:val="0"/>
              <w:autoSpaceDN w:val="0"/>
              <w:adjustRightInd w:val="0"/>
              <w:jc w:val="both"/>
            </w:pPr>
          </w:p>
        </w:tc>
      </w:tr>
      <w:tr w:rsidR="00902AB3" w:rsidTr="00FF41DC">
        <w:tc>
          <w:tcPr>
            <w:tcW w:w="1666" w:type="pct"/>
            <w:shd w:val="clear" w:color="auto" w:fill="auto"/>
          </w:tcPr>
          <w:p w:rsidR="00902AB3" w:rsidRDefault="001113F1" w:rsidP="00FF41DC">
            <w:pPr>
              <w:widowControl w:val="0"/>
              <w:autoSpaceDE w:val="0"/>
              <w:autoSpaceDN w:val="0"/>
              <w:adjustRightInd w:val="0"/>
              <w:jc w:val="both"/>
            </w:pPr>
            <w:r>
              <w:t>AA</w:t>
            </w:r>
          </w:p>
        </w:tc>
        <w:tc>
          <w:tcPr>
            <w:tcW w:w="1667" w:type="pct"/>
            <w:shd w:val="clear" w:color="auto" w:fill="auto"/>
          </w:tcPr>
          <w:p w:rsidR="00902AB3" w:rsidRDefault="00A775AA" w:rsidP="00FF41DC">
            <w:pPr>
              <w:widowControl w:val="0"/>
              <w:autoSpaceDE w:val="0"/>
              <w:autoSpaceDN w:val="0"/>
              <w:adjustRightInd w:val="0"/>
              <w:jc w:val="both"/>
            </w:pPr>
            <w:r>
              <w:t xml:space="preserve">Black or </w:t>
            </w:r>
            <w:r w:rsidR="001113F1">
              <w:t>African American</w:t>
            </w:r>
          </w:p>
        </w:tc>
        <w:tc>
          <w:tcPr>
            <w:tcW w:w="1667" w:type="pct"/>
            <w:shd w:val="clear" w:color="auto" w:fill="auto"/>
          </w:tcPr>
          <w:p w:rsidR="00902AB3" w:rsidRDefault="00902AB3" w:rsidP="00FF41DC">
            <w:pPr>
              <w:widowControl w:val="0"/>
              <w:autoSpaceDE w:val="0"/>
              <w:autoSpaceDN w:val="0"/>
              <w:adjustRightInd w:val="0"/>
              <w:jc w:val="both"/>
            </w:pPr>
          </w:p>
        </w:tc>
      </w:tr>
      <w:tr w:rsidR="00902AB3" w:rsidTr="00FF41DC">
        <w:tc>
          <w:tcPr>
            <w:tcW w:w="1666" w:type="pct"/>
            <w:shd w:val="clear" w:color="auto" w:fill="auto"/>
          </w:tcPr>
          <w:p w:rsidR="00902AB3" w:rsidRDefault="001113F1" w:rsidP="00FF41DC">
            <w:pPr>
              <w:widowControl w:val="0"/>
              <w:autoSpaceDE w:val="0"/>
              <w:autoSpaceDN w:val="0"/>
              <w:adjustRightInd w:val="0"/>
              <w:jc w:val="both"/>
            </w:pPr>
            <w:r>
              <w:t>NH</w:t>
            </w:r>
          </w:p>
        </w:tc>
        <w:tc>
          <w:tcPr>
            <w:tcW w:w="1667" w:type="pct"/>
            <w:shd w:val="clear" w:color="auto" w:fill="auto"/>
          </w:tcPr>
          <w:p w:rsidR="00902AB3" w:rsidRDefault="001113F1" w:rsidP="00FF41DC">
            <w:pPr>
              <w:widowControl w:val="0"/>
              <w:autoSpaceDE w:val="0"/>
              <w:autoSpaceDN w:val="0"/>
              <w:adjustRightInd w:val="0"/>
              <w:jc w:val="both"/>
            </w:pPr>
            <w:r>
              <w:t>Native Hawaiian</w:t>
            </w:r>
          </w:p>
        </w:tc>
        <w:tc>
          <w:tcPr>
            <w:tcW w:w="1667" w:type="pct"/>
            <w:shd w:val="clear" w:color="auto" w:fill="auto"/>
          </w:tcPr>
          <w:p w:rsidR="00902AB3" w:rsidRDefault="00902AB3" w:rsidP="00FF41DC">
            <w:pPr>
              <w:widowControl w:val="0"/>
              <w:autoSpaceDE w:val="0"/>
              <w:autoSpaceDN w:val="0"/>
              <w:adjustRightInd w:val="0"/>
              <w:jc w:val="both"/>
            </w:pPr>
          </w:p>
        </w:tc>
      </w:tr>
      <w:tr w:rsidR="00902AB3" w:rsidTr="00FF41DC">
        <w:tc>
          <w:tcPr>
            <w:tcW w:w="1666" w:type="pct"/>
            <w:shd w:val="clear" w:color="auto" w:fill="auto"/>
          </w:tcPr>
          <w:p w:rsidR="00902AB3" w:rsidRDefault="001113F1" w:rsidP="00FF41DC">
            <w:pPr>
              <w:widowControl w:val="0"/>
              <w:autoSpaceDE w:val="0"/>
              <w:autoSpaceDN w:val="0"/>
              <w:adjustRightInd w:val="0"/>
              <w:jc w:val="both"/>
            </w:pPr>
            <w:r>
              <w:t>PI</w:t>
            </w:r>
          </w:p>
        </w:tc>
        <w:tc>
          <w:tcPr>
            <w:tcW w:w="1667" w:type="pct"/>
            <w:shd w:val="clear" w:color="auto" w:fill="auto"/>
          </w:tcPr>
          <w:p w:rsidR="00902AB3" w:rsidRDefault="001113F1" w:rsidP="00FF41DC">
            <w:pPr>
              <w:widowControl w:val="0"/>
              <w:autoSpaceDE w:val="0"/>
              <w:autoSpaceDN w:val="0"/>
              <w:adjustRightInd w:val="0"/>
              <w:jc w:val="both"/>
            </w:pPr>
            <w:r>
              <w:t>Other Pacific Islander</w:t>
            </w:r>
          </w:p>
        </w:tc>
        <w:tc>
          <w:tcPr>
            <w:tcW w:w="1667" w:type="pct"/>
            <w:shd w:val="clear" w:color="auto" w:fill="auto"/>
          </w:tcPr>
          <w:p w:rsidR="00902AB3" w:rsidRDefault="00902AB3" w:rsidP="00FF41DC">
            <w:pPr>
              <w:widowControl w:val="0"/>
              <w:autoSpaceDE w:val="0"/>
              <w:autoSpaceDN w:val="0"/>
              <w:adjustRightInd w:val="0"/>
              <w:jc w:val="both"/>
            </w:pPr>
          </w:p>
        </w:tc>
      </w:tr>
      <w:tr w:rsidR="001113F1" w:rsidTr="00FF41DC">
        <w:tc>
          <w:tcPr>
            <w:tcW w:w="1666" w:type="pct"/>
            <w:shd w:val="clear" w:color="auto" w:fill="auto"/>
          </w:tcPr>
          <w:p w:rsidR="001113F1" w:rsidRDefault="001113F1" w:rsidP="00FF41DC">
            <w:pPr>
              <w:widowControl w:val="0"/>
              <w:autoSpaceDE w:val="0"/>
              <w:autoSpaceDN w:val="0"/>
              <w:adjustRightInd w:val="0"/>
              <w:jc w:val="both"/>
            </w:pPr>
            <w:r>
              <w:t>W</w:t>
            </w:r>
          </w:p>
        </w:tc>
        <w:tc>
          <w:tcPr>
            <w:tcW w:w="1667" w:type="pct"/>
            <w:shd w:val="clear" w:color="auto" w:fill="auto"/>
          </w:tcPr>
          <w:p w:rsidR="001113F1" w:rsidRDefault="001113F1" w:rsidP="00FF41DC">
            <w:pPr>
              <w:widowControl w:val="0"/>
              <w:autoSpaceDE w:val="0"/>
              <w:autoSpaceDN w:val="0"/>
              <w:adjustRightInd w:val="0"/>
              <w:jc w:val="both"/>
            </w:pPr>
            <w:r>
              <w:t>White</w:t>
            </w:r>
          </w:p>
        </w:tc>
        <w:tc>
          <w:tcPr>
            <w:tcW w:w="1667" w:type="pct"/>
            <w:shd w:val="clear" w:color="auto" w:fill="auto"/>
          </w:tcPr>
          <w:p w:rsidR="001113F1" w:rsidRDefault="001113F1" w:rsidP="00FF41DC">
            <w:pPr>
              <w:widowControl w:val="0"/>
              <w:autoSpaceDE w:val="0"/>
              <w:autoSpaceDN w:val="0"/>
              <w:adjustRightInd w:val="0"/>
              <w:jc w:val="both"/>
            </w:pPr>
          </w:p>
        </w:tc>
      </w:tr>
      <w:tr w:rsidR="001113F1" w:rsidTr="00FF41DC">
        <w:tc>
          <w:tcPr>
            <w:tcW w:w="1666" w:type="pct"/>
            <w:shd w:val="clear" w:color="auto" w:fill="auto"/>
          </w:tcPr>
          <w:p w:rsidR="001113F1" w:rsidRDefault="001113F1" w:rsidP="00FF41DC">
            <w:pPr>
              <w:widowControl w:val="0"/>
              <w:autoSpaceDE w:val="0"/>
              <w:autoSpaceDN w:val="0"/>
              <w:adjustRightInd w:val="0"/>
              <w:jc w:val="both"/>
            </w:pPr>
            <w:r>
              <w:t>O</w:t>
            </w:r>
          </w:p>
        </w:tc>
        <w:tc>
          <w:tcPr>
            <w:tcW w:w="1667" w:type="pct"/>
            <w:shd w:val="clear" w:color="auto" w:fill="auto"/>
          </w:tcPr>
          <w:p w:rsidR="001113F1" w:rsidRDefault="001113F1" w:rsidP="00FF41DC">
            <w:pPr>
              <w:widowControl w:val="0"/>
              <w:autoSpaceDE w:val="0"/>
              <w:autoSpaceDN w:val="0"/>
              <w:adjustRightInd w:val="0"/>
              <w:jc w:val="both"/>
            </w:pPr>
            <w:r>
              <w:t>Other Race</w:t>
            </w:r>
          </w:p>
        </w:tc>
        <w:tc>
          <w:tcPr>
            <w:tcW w:w="1667" w:type="pct"/>
            <w:shd w:val="clear" w:color="auto" w:fill="auto"/>
          </w:tcPr>
          <w:p w:rsidR="001113F1" w:rsidRDefault="001113F1" w:rsidP="00FF41DC">
            <w:pPr>
              <w:widowControl w:val="0"/>
              <w:autoSpaceDE w:val="0"/>
              <w:autoSpaceDN w:val="0"/>
              <w:adjustRightInd w:val="0"/>
              <w:jc w:val="both"/>
            </w:pPr>
          </w:p>
        </w:tc>
      </w:tr>
      <w:tr w:rsidR="001113F1" w:rsidTr="00FF41DC">
        <w:tc>
          <w:tcPr>
            <w:tcW w:w="1666" w:type="pct"/>
            <w:shd w:val="clear" w:color="auto" w:fill="auto"/>
          </w:tcPr>
          <w:p w:rsidR="001113F1" w:rsidRDefault="001113F1" w:rsidP="00FF41DC">
            <w:pPr>
              <w:widowControl w:val="0"/>
              <w:autoSpaceDE w:val="0"/>
              <w:autoSpaceDN w:val="0"/>
              <w:adjustRightInd w:val="0"/>
              <w:jc w:val="both"/>
            </w:pPr>
            <w:r>
              <w:t>PD</w:t>
            </w:r>
          </w:p>
        </w:tc>
        <w:tc>
          <w:tcPr>
            <w:tcW w:w="1667" w:type="pct"/>
            <w:shd w:val="clear" w:color="auto" w:fill="auto"/>
          </w:tcPr>
          <w:p w:rsidR="001113F1" w:rsidRDefault="001113F1" w:rsidP="00FF41DC">
            <w:pPr>
              <w:widowControl w:val="0"/>
              <w:autoSpaceDE w:val="0"/>
              <w:autoSpaceDN w:val="0"/>
              <w:adjustRightInd w:val="0"/>
              <w:jc w:val="both"/>
            </w:pPr>
            <w:r w:rsidRPr="0047371E">
              <w:rPr>
                <w:highlight w:val="cyan"/>
              </w:rPr>
              <w:t xml:space="preserve">Patient </w:t>
            </w:r>
            <w:r w:rsidR="00606B89" w:rsidRPr="0047371E">
              <w:rPr>
                <w:highlight w:val="cyan"/>
              </w:rPr>
              <w:t>D</w:t>
            </w:r>
            <w:r w:rsidRPr="0047371E">
              <w:rPr>
                <w:highlight w:val="cyan"/>
              </w:rPr>
              <w:t xml:space="preserve">eclined </w:t>
            </w:r>
            <w:r w:rsidR="00606B89" w:rsidRPr="0047371E">
              <w:rPr>
                <w:highlight w:val="cyan"/>
              </w:rPr>
              <w:t>t</w:t>
            </w:r>
            <w:r w:rsidRPr="0047371E">
              <w:rPr>
                <w:highlight w:val="cyan"/>
              </w:rPr>
              <w:t xml:space="preserve">o </w:t>
            </w:r>
            <w:r w:rsidR="00606B89" w:rsidRPr="0047371E">
              <w:rPr>
                <w:highlight w:val="cyan"/>
              </w:rPr>
              <w:t>A</w:t>
            </w:r>
            <w:r w:rsidRPr="0047371E">
              <w:rPr>
                <w:highlight w:val="cyan"/>
              </w:rPr>
              <w:t>nswer</w:t>
            </w:r>
          </w:p>
        </w:tc>
        <w:tc>
          <w:tcPr>
            <w:tcW w:w="1667" w:type="pct"/>
            <w:shd w:val="clear" w:color="auto" w:fill="auto"/>
          </w:tcPr>
          <w:p w:rsidR="001113F1" w:rsidRDefault="001113F1" w:rsidP="00FF41DC">
            <w:pPr>
              <w:widowControl w:val="0"/>
              <w:autoSpaceDE w:val="0"/>
              <w:autoSpaceDN w:val="0"/>
              <w:adjustRightInd w:val="0"/>
              <w:jc w:val="both"/>
            </w:pPr>
          </w:p>
        </w:tc>
      </w:tr>
    </w:tbl>
    <w:p w:rsidR="00EE65A4" w:rsidRDefault="00EE65A4" w:rsidP="001113F1">
      <w:pPr>
        <w:rPr>
          <w:b/>
          <w:bCs/>
        </w:rPr>
      </w:pPr>
    </w:p>
    <w:p w:rsidR="00D970F9" w:rsidRDefault="009A3CDC" w:rsidP="001113F1">
      <w:r w:rsidRPr="000715AE">
        <w:rPr>
          <w:b/>
          <w:bCs/>
        </w:rPr>
        <w:t>PID-11 – Patient Address (XAD)</w:t>
      </w:r>
      <w:r w:rsidRPr="000715AE">
        <w:t xml:space="preserve">, </w:t>
      </w:r>
      <w:r>
        <w:t>required</w:t>
      </w:r>
      <w:r w:rsidR="001113F1">
        <w:t xml:space="preserve">. </w:t>
      </w:r>
    </w:p>
    <w:p w:rsidR="001113F1" w:rsidRDefault="00D970F9" w:rsidP="001113F1">
      <w:bookmarkStart w:id="46" w:name="Note7_PatientAddress"/>
      <w:r>
        <w:t>Note 7</w:t>
      </w:r>
      <w:bookmarkEnd w:id="46"/>
      <w:r>
        <w:t xml:space="preserve">: </w:t>
      </w:r>
      <w:r w:rsidR="001113F1" w:rsidRPr="00A02D4F">
        <w:t xml:space="preserve">This field contains one or more </w:t>
      </w:r>
      <w:r w:rsidR="001113F1">
        <w:t>addresses</w:t>
      </w:r>
      <w:r w:rsidR="001113F1" w:rsidRPr="00A02D4F">
        <w:t xml:space="preserve"> for the patient. At least one </w:t>
      </w:r>
      <w:r w:rsidR="001113F1">
        <w:t>address</w:t>
      </w:r>
      <w:r w:rsidR="001113F1" w:rsidRPr="00A02D4F">
        <w:t xml:space="preserve"> must be provided, with at least the </w:t>
      </w:r>
      <w:r w:rsidR="001113F1">
        <w:t xml:space="preserve">“Street Address”, “City”, “State”, and “Zip or Postal Code” </w:t>
      </w:r>
      <w:r w:rsidR="001113F1" w:rsidRPr="00A02D4F">
        <w:t>subfield</w:t>
      </w:r>
      <w:r w:rsidR="001113F1">
        <w:t>s</w:t>
      </w:r>
      <w:r w:rsidR="001113F1" w:rsidRPr="00A02D4F">
        <w:t xml:space="preserve"> valued. See the constrained profile definition of data type X</w:t>
      </w:r>
      <w:r w:rsidR="001113F1">
        <w:t>AD in Table XXX4 below</w:t>
      </w:r>
      <w:r w:rsidR="001113F1" w:rsidRPr="00A02D4F">
        <w:t xml:space="preserve">. </w:t>
      </w:r>
    </w:p>
    <w:p w:rsidR="00EE65A4" w:rsidRDefault="00EE65A4" w:rsidP="001113F1">
      <w:pPr>
        <w:rPr>
          <w:b/>
          <w:bCs/>
        </w:rPr>
      </w:pPr>
    </w:p>
    <w:p w:rsidR="001113F1" w:rsidRPr="00A02D4F" w:rsidRDefault="001113F1" w:rsidP="001113F1">
      <w:r w:rsidRPr="00675725">
        <w:rPr>
          <w:b/>
          <w:bCs/>
        </w:rPr>
        <w:t xml:space="preserve">Table </w:t>
      </w:r>
      <w:r>
        <w:rPr>
          <w:b/>
          <w:bCs/>
        </w:rPr>
        <w:t>XXX4</w:t>
      </w:r>
      <w:r w:rsidRPr="00675725">
        <w:rPr>
          <w:b/>
          <w:bCs/>
        </w:rPr>
        <w:t xml:space="preserve">: </w:t>
      </w:r>
      <w:r>
        <w:rPr>
          <w:b/>
          <w:bCs/>
        </w:rPr>
        <w:t>XAD Data Type – extended address</w:t>
      </w:r>
      <w:r w:rsidRPr="00675725">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1548"/>
        <w:gridCol w:w="893"/>
        <w:gridCol w:w="1335"/>
        <w:gridCol w:w="1166"/>
        <w:gridCol w:w="1048"/>
        <w:gridCol w:w="2693"/>
      </w:tblGrid>
      <w:tr w:rsidR="00A35361" w:rsidRPr="00657596" w:rsidTr="008B4AF6">
        <w:trPr>
          <w:tblHeader/>
        </w:trPr>
        <w:tc>
          <w:tcPr>
            <w:tcW w:w="466" w:type="pct"/>
            <w:shd w:val="clear" w:color="auto" w:fill="E7E6E6"/>
          </w:tcPr>
          <w:p w:rsidR="00A35361" w:rsidRPr="00657596" w:rsidRDefault="00A35361" w:rsidP="00FF41DC">
            <w:pPr>
              <w:widowControl w:val="0"/>
              <w:autoSpaceDE w:val="0"/>
              <w:autoSpaceDN w:val="0"/>
              <w:adjustRightInd w:val="0"/>
              <w:jc w:val="both"/>
              <w:rPr>
                <w:b/>
              </w:rPr>
            </w:pPr>
            <w:r w:rsidRPr="00657596">
              <w:rPr>
                <w:b/>
              </w:rPr>
              <w:t>SEQ</w:t>
            </w:r>
          </w:p>
        </w:tc>
        <w:tc>
          <w:tcPr>
            <w:tcW w:w="808" w:type="pct"/>
            <w:shd w:val="clear" w:color="auto" w:fill="E7E6E6"/>
          </w:tcPr>
          <w:p w:rsidR="00A35361" w:rsidRPr="00657596" w:rsidRDefault="00A35361" w:rsidP="00FF41DC">
            <w:pPr>
              <w:widowControl w:val="0"/>
              <w:autoSpaceDE w:val="0"/>
              <w:autoSpaceDN w:val="0"/>
              <w:adjustRightInd w:val="0"/>
              <w:jc w:val="both"/>
              <w:rPr>
                <w:b/>
              </w:rPr>
            </w:pPr>
            <w:r w:rsidRPr="00657596">
              <w:rPr>
                <w:b/>
              </w:rPr>
              <w:t>LEN</w:t>
            </w:r>
          </w:p>
        </w:tc>
        <w:tc>
          <w:tcPr>
            <w:tcW w:w="466" w:type="pct"/>
            <w:shd w:val="clear" w:color="auto" w:fill="E7E6E6"/>
          </w:tcPr>
          <w:p w:rsidR="00A35361" w:rsidRPr="00657596" w:rsidRDefault="00A35361" w:rsidP="00FF41DC">
            <w:pPr>
              <w:widowControl w:val="0"/>
              <w:autoSpaceDE w:val="0"/>
              <w:autoSpaceDN w:val="0"/>
              <w:adjustRightInd w:val="0"/>
              <w:jc w:val="both"/>
              <w:rPr>
                <w:b/>
              </w:rPr>
            </w:pPr>
            <w:r w:rsidRPr="00657596">
              <w:rPr>
                <w:b/>
              </w:rPr>
              <w:t>DT</w:t>
            </w:r>
          </w:p>
        </w:tc>
        <w:tc>
          <w:tcPr>
            <w:tcW w:w="697" w:type="pct"/>
            <w:shd w:val="clear" w:color="auto" w:fill="E7E6E6"/>
          </w:tcPr>
          <w:p w:rsidR="00A35361" w:rsidRPr="00657596" w:rsidRDefault="00A35361" w:rsidP="00FF41DC">
            <w:pPr>
              <w:widowControl w:val="0"/>
              <w:autoSpaceDE w:val="0"/>
              <w:autoSpaceDN w:val="0"/>
              <w:adjustRightInd w:val="0"/>
              <w:jc w:val="both"/>
              <w:rPr>
                <w:b/>
              </w:rPr>
            </w:pPr>
            <w:r w:rsidRPr="00657596">
              <w:rPr>
                <w:b/>
              </w:rPr>
              <w:t>USAGE</w:t>
            </w:r>
          </w:p>
        </w:tc>
        <w:tc>
          <w:tcPr>
            <w:tcW w:w="609" w:type="pct"/>
            <w:shd w:val="clear" w:color="auto" w:fill="E7E6E6"/>
          </w:tcPr>
          <w:p w:rsidR="00A35361" w:rsidRPr="00657596" w:rsidRDefault="00A35361" w:rsidP="00FF41DC">
            <w:pPr>
              <w:widowControl w:val="0"/>
              <w:autoSpaceDE w:val="0"/>
              <w:autoSpaceDN w:val="0"/>
              <w:adjustRightInd w:val="0"/>
              <w:jc w:val="both"/>
              <w:rPr>
                <w:b/>
              </w:rPr>
            </w:pPr>
            <w:r w:rsidRPr="00657596">
              <w:rPr>
                <w:b/>
              </w:rPr>
              <w:t>CARD</w:t>
            </w:r>
          </w:p>
        </w:tc>
        <w:tc>
          <w:tcPr>
            <w:tcW w:w="547" w:type="pct"/>
            <w:shd w:val="clear" w:color="auto" w:fill="E7E6E6"/>
          </w:tcPr>
          <w:p w:rsidR="00A35361" w:rsidRPr="00657596" w:rsidRDefault="00A35361" w:rsidP="00FF41DC">
            <w:pPr>
              <w:widowControl w:val="0"/>
              <w:autoSpaceDE w:val="0"/>
              <w:autoSpaceDN w:val="0"/>
              <w:adjustRightInd w:val="0"/>
              <w:jc w:val="both"/>
              <w:rPr>
                <w:b/>
              </w:rPr>
            </w:pPr>
            <w:r w:rsidRPr="00657596">
              <w:rPr>
                <w:b/>
              </w:rPr>
              <w:t>TBL#</w:t>
            </w:r>
          </w:p>
        </w:tc>
        <w:tc>
          <w:tcPr>
            <w:tcW w:w="1406" w:type="pct"/>
            <w:shd w:val="clear" w:color="auto" w:fill="E7E6E6"/>
          </w:tcPr>
          <w:p w:rsidR="00A35361" w:rsidRPr="00657596" w:rsidRDefault="00A35361" w:rsidP="00FF41DC">
            <w:pPr>
              <w:widowControl w:val="0"/>
              <w:autoSpaceDE w:val="0"/>
              <w:autoSpaceDN w:val="0"/>
              <w:adjustRightInd w:val="0"/>
              <w:jc w:val="both"/>
              <w:rPr>
                <w:b/>
              </w:rPr>
            </w:pPr>
            <w:r w:rsidRPr="00657596">
              <w:rPr>
                <w:b/>
              </w:rPr>
              <w:t>COMPONENT NAME</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1</w:t>
            </w:r>
          </w:p>
        </w:tc>
        <w:tc>
          <w:tcPr>
            <w:tcW w:w="808" w:type="pct"/>
            <w:shd w:val="clear" w:color="auto" w:fill="auto"/>
          </w:tcPr>
          <w:p w:rsidR="00A35361" w:rsidRDefault="00A35361" w:rsidP="00FF41DC">
            <w:pPr>
              <w:widowControl w:val="0"/>
              <w:autoSpaceDE w:val="0"/>
              <w:autoSpaceDN w:val="0"/>
              <w:adjustRightInd w:val="0"/>
              <w:jc w:val="both"/>
            </w:pPr>
          </w:p>
        </w:tc>
        <w:tc>
          <w:tcPr>
            <w:tcW w:w="466" w:type="pct"/>
            <w:shd w:val="clear" w:color="auto" w:fill="auto"/>
          </w:tcPr>
          <w:p w:rsidR="00A35361" w:rsidRDefault="00A35361" w:rsidP="008B4AF6">
            <w:pPr>
              <w:widowControl w:val="0"/>
              <w:autoSpaceDE w:val="0"/>
              <w:autoSpaceDN w:val="0"/>
              <w:adjustRightInd w:val="0"/>
              <w:jc w:val="both"/>
            </w:pPr>
            <w:r>
              <w:t>SAD</w:t>
            </w:r>
          </w:p>
        </w:tc>
        <w:tc>
          <w:tcPr>
            <w:tcW w:w="697" w:type="pct"/>
            <w:shd w:val="clear" w:color="auto" w:fill="auto"/>
          </w:tcPr>
          <w:p w:rsidR="00A35361" w:rsidRPr="00F0223F" w:rsidRDefault="00A35361" w:rsidP="00FF41DC">
            <w:pPr>
              <w:widowControl w:val="0"/>
              <w:autoSpaceDE w:val="0"/>
              <w:autoSpaceDN w:val="0"/>
              <w:adjustRightInd w:val="0"/>
              <w:jc w:val="both"/>
              <w:rPr>
                <w:color w:val="FF0000"/>
              </w:rPr>
            </w:pPr>
            <w:r w:rsidRPr="00F0223F">
              <w:rPr>
                <w:color w:val="FF0000"/>
              </w:rPr>
              <w:t>R</w:t>
            </w:r>
          </w:p>
        </w:tc>
        <w:tc>
          <w:tcPr>
            <w:tcW w:w="609" w:type="pct"/>
            <w:shd w:val="clear" w:color="auto" w:fill="auto"/>
          </w:tcPr>
          <w:p w:rsidR="00A35361" w:rsidRDefault="00A35361" w:rsidP="00FF41DC">
            <w:pPr>
              <w:widowControl w:val="0"/>
              <w:autoSpaceDE w:val="0"/>
              <w:autoSpaceDN w:val="0"/>
              <w:adjustRightInd w:val="0"/>
              <w:jc w:val="both"/>
            </w:pPr>
            <w:r>
              <w:t>[1..*]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Street Address</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2</w:t>
            </w:r>
          </w:p>
        </w:tc>
        <w:tc>
          <w:tcPr>
            <w:tcW w:w="808" w:type="pct"/>
            <w:shd w:val="clear" w:color="auto" w:fill="auto"/>
          </w:tcPr>
          <w:p w:rsidR="00A35361" w:rsidRDefault="007B2303" w:rsidP="00FF41DC">
            <w:pPr>
              <w:widowControl w:val="0"/>
              <w:autoSpaceDE w:val="0"/>
              <w:autoSpaceDN w:val="0"/>
              <w:adjustRightInd w:val="0"/>
              <w:jc w:val="both"/>
            </w:pPr>
            <w:r>
              <w:t>120</w:t>
            </w:r>
          </w:p>
        </w:tc>
        <w:tc>
          <w:tcPr>
            <w:tcW w:w="466" w:type="pct"/>
            <w:shd w:val="clear" w:color="auto" w:fill="auto"/>
          </w:tcPr>
          <w:p w:rsidR="00A35361" w:rsidRDefault="00A35361" w:rsidP="008A4301">
            <w:pPr>
              <w:widowControl w:val="0"/>
              <w:autoSpaceDE w:val="0"/>
              <w:autoSpaceDN w:val="0"/>
              <w:adjustRightInd w:val="0"/>
              <w:jc w:val="both"/>
            </w:pPr>
            <w:r>
              <w:t>ST</w:t>
            </w:r>
          </w:p>
        </w:tc>
        <w:tc>
          <w:tcPr>
            <w:tcW w:w="697" w:type="pct"/>
            <w:shd w:val="clear" w:color="auto" w:fill="auto"/>
          </w:tcPr>
          <w:p w:rsidR="00A35361" w:rsidRPr="008B4AF6" w:rsidRDefault="00A35361" w:rsidP="00FF41DC">
            <w:pPr>
              <w:widowControl w:val="0"/>
              <w:autoSpaceDE w:val="0"/>
              <w:autoSpaceDN w:val="0"/>
              <w:adjustRightInd w:val="0"/>
              <w:jc w:val="both"/>
            </w:pPr>
            <w:r w:rsidRPr="008B4AF6">
              <w:t>O</w:t>
            </w:r>
          </w:p>
        </w:tc>
        <w:tc>
          <w:tcPr>
            <w:tcW w:w="609" w:type="pct"/>
            <w:shd w:val="clear" w:color="auto" w:fill="auto"/>
          </w:tcPr>
          <w:p w:rsidR="00A35361" w:rsidRDefault="00A35361" w:rsidP="00FF41DC">
            <w:pPr>
              <w:widowControl w:val="0"/>
              <w:autoSpaceDE w:val="0"/>
              <w:autoSpaceDN w:val="0"/>
              <w:adjustRightInd w:val="0"/>
              <w:jc w:val="both"/>
            </w:pPr>
            <w:r>
              <w:t>[0..*]</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Other Designation</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3</w:t>
            </w:r>
          </w:p>
        </w:tc>
        <w:tc>
          <w:tcPr>
            <w:tcW w:w="808" w:type="pct"/>
            <w:shd w:val="clear" w:color="auto" w:fill="auto"/>
          </w:tcPr>
          <w:p w:rsidR="00A35361" w:rsidRDefault="007B2303" w:rsidP="00FF41DC">
            <w:pPr>
              <w:widowControl w:val="0"/>
              <w:autoSpaceDE w:val="0"/>
              <w:autoSpaceDN w:val="0"/>
              <w:adjustRightInd w:val="0"/>
              <w:jc w:val="both"/>
            </w:pPr>
            <w:r>
              <w:t>50</w:t>
            </w:r>
          </w:p>
        </w:tc>
        <w:tc>
          <w:tcPr>
            <w:tcW w:w="466" w:type="pct"/>
            <w:shd w:val="clear" w:color="auto" w:fill="auto"/>
          </w:tcPr>
          <w:p w:rsidR="00A35361" w:rsidRDefault="00A35361" w:rsidP="008A4301">
            <w:pPr>
              <w:widowControl w:val="0"/>
              <w:autoSpaceDE w:val="0"/>
              <w:autoSpaceDN w:val="0"/>
              <w:adjustRightInd w:val="0"/>
              <w:jc w:val="both"/>
            </w:pPr>
            <w:r>
              <w:t>ST</w:t>
            </w:r>
          </w:p>
        </w:tc>
        <w:tc>
          <w:tcPr>
            <w:tcW w:w="697" w:type="pct"/>
            <w:shd w:val="clear" w:color="auto" w:fill="auto"/>
          </w:tcPr>
          <w:p w:rsidR="00A35361" w:rsidRPr="008B4AF6" w:rsidRDefault="00A35361" w:rsidP="00FF41DC">
            <w:pPr>
              <w:widowControl w:val="0"/>
              <w:autoSpaceDE w:val="0"/>
              <w:autoSpaceDN w:val="0"/>
              <w:adjustRightInd w:val="0"/>
              <w:jc w:val="both"/>
              <w:rPr>
                <w:color w:val="FF0000"/>
              </w:rPr>
            </w:pPr>
            <w:r w:rsidRPr="008B4AF6">
              <w:rPr>
                <w:color w:val="FF0000"/>
              </w:rPr>
              <w:t>R</w:t>
            </w:r>
          </w:p>
        </w:tc>
        <w:tc>
          <w:tcPr>
            <w:tcW w:w="609" w:type="pct"/>
            <w:shd w:val="clear" w:color="auto" w:fill="auto"/>
          </w:tcPr>
          <w:p w:rsidR="00A35361" w:rsidRDefault="00A35361" w:rsidP="00FF41DC">
            <w:pPr>
              <w:widowControl w:val="0"/>
              <w:autoSpaceDE w:val="0"/>
              <w:autoSpaceDN w:val="0"/>
              <w:adjustRightInd w:val="0"/>
              <w:jc w:val="both"/>
            </w:pPr>
            <w:r>
              <w:t>[1..1]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City</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4</w:t>
            </w:r>
          </w:p>
        </w:tc>
        <w:tc>
          <w:tcPr>
            <w:tcW w:w="808" w:type="pct"/>
            <w:shd w:val="clear" w:color="auto" w:fill="auto"/>
          </w:tcPr>
          <w:p w:rsidR="00A35361" w:rsidRDefault="007B2303" w:rsidP="00FF41DC">
            <w:pPr>
              <w:widowControl w:val="0"/>
              <w:autoSpaceDE w:val="0"/>
              <w:autoSpaceDN w:val="0"/>
              <w:adjustRightInd w:val="0"/>
              <w:jc w:val="both"/>
            </w:pPr>
            <w:r>
              <w:t>50</w:t>
            </w:r>
          </w:p>
        </w:tc>
        <w:tc>
          <w:tcPr>
            <w:tcW w:w="466" w:type="pct"/>
            <w:shd w:val="clear" w:color="auto" w:fill="auto"/>
          </w:tcPr>
          <w:p w:rsidR="00A35361" w:rsidRDefault="00A35361" w:rsidP="008A4301">
            <w:pPr>
              <w:widowControl w:val="0"/>
              <w:autoSpaceDE w:val="0"/>
              <w:autoSpaceDN w:val="0"/>
              <w:adjustRightInd w:val="0"/>
              <w:jc w:val="both"/>
            </w:pPr>
            <w:r>
              <w:t>ST</w:t>
            </w:r>
          </w:p>
        </w:tc>
        <w:tc>
          <w:tcPr>
            <w:tcW w:w="697" w:type="pct"/>
            <w:shd w:val="clear" w:color="auto" w:fill="auto"/>
          </w:tcPr>
          <w:p w:rsidR="00A35361" w:rsidRPr="008B4AF6" w:rsidRDefault="00A35361" w:rsidP="00FF41DC">
            <w:pPr>
              <w:widowControl w:val="0"/>
              <w:autoSpaceDE w:val="0"/>
              <w:autoSpaceDN w:val="0"/>
              <w:adjustRightInd w:val="0"/>
              <w:jc w:val="both"/>
              <w:rPr>
                <w:color w:val="FF0000"/>
              </w:rPr>
            </w:pPr>
            <w:r w:rsidRPr="008B4AF6">
              <w:rPr>
                <w:color w:val="FF0000"/>
              </w:rPr>
              <w:t>R</w:t>
            </w:r>
          </w:p>
        </w:tc>
        <w:tc>
          <w:tcPr>
            <w:tcW w:w="609" w:type="pct"/>
            <w:shd w:val="clear" w:color="auto" w:fill="auto"/>
          </w:tcPr>
          <w:p w:rsidR="00A35361" w:rsidRDefault="00A35361" w:rsidP="00FF41DC">
            <w:pPr>
              <w:widowControl w:val="0"/>
              <w:autoSpaceDE w:val="0"/>
              <w:autoSpaceDN w:val="0"/>
              <w:adjustRightInd w:val="0"/>
              <w:jc w:val="both"/>
            </w:pPr>
            <w:r>
              <w:t>[0..1]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State</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lastRenderedPageBreak/>
              <w:t>5</w:t>
            </w:r>
          </w:p>
        </w:tc>
        <w:tc>
          <w:tcPr>
            <w:tcW w:w="808" w:type="pct"/>
            <w:shd w:val="clear" w:color="auto" w:fill="auto"/>
          </w:tcPr>
          <w:p w:rsidR="00A35361" w:rsidRDefault="007B2303" w:rsidP="00FF41DC">
            <w:pPr>
              <w:widowControl w:val="0"/>
              <w:autoSpaceDE w:val="0"/>
              <w:autoSpaceDN w:val="0"/>
              <w:adjustRightInd w:val="0"/>
              <w:jc w:val="both"/>
            </w:pPr>
            <w:r>
              <w:t>12</w:t>
            </w:r>
          </w:p>
        </w:tc>
        <w:tc>
          <w:tcPr>
            <w:tcW w:w="466" w:type="pct"/>
            <w:shd w:val="clear" w:color="auto" w:fill="auto"/>
          </w:tcPr>
          <w:p w:rsidR="00A35361" w:rsidRDefault="00A35361" w:rsidP="008A4301">
            <w:pPr>
              <w:widowControl w:val="0"/>
              <w:autoSpaceDE w:val="0"/>
              <w:autoSpaceDN w:val="0"/>
              <w:adjustRightInd w:val="0"/>
              <w:jc w:val="both"/>
            </w:pPr>
            <w:r>
              <w:t>ST</w:t>
            </w:r>
          </w:p>
        </w:tc>
        <w:tc>
          <w:tcPr>
            <w:tcW w:w="697" w:type="pct"/>
            <w:shd w:val="clear" w:color="auto" w:fill="auto"/>
          </w:tcPr>
          <w:p w:rsidR="00A35361" w:rsidRPr="008B4AF6" w:rsidRDefault="00A35361" w:rsidP="00FF41DC">
            <w:pPr>
              <w:widowControl w:val="0"/>
              <w:autoSpaceDE w:val="0"/>
              <w:autoSpaceDN w:val="0"/>
              <w:adjustRightInd w:val="0"/>
              <w:jc w:val="both"/>
              <w:rPr>
                <w:color w:val="FF0000"/>
              </w:rPr>
            </w:pPr>
            <w:r w:rsidRPr="008B4AF6">
              <w:rPr>
                <w:color w:val="FF0000"/>
              </w:rPr>
              <w:t>R</w:t>
            </w:r>
          </w:p>
        </w:tc>
        <w:tc>
          <w:tcPr>
            <w:tcW w:w="609" w:type="pct"/>
            <w:shd w:val="clear" w:color="auto" w:fill="auto"/>
          </w:tcPr>
          <w:p w:rsidR="00A35361" w:rsidRDefault="00A35361" w:rsidP="00FF41DC">
            <w:pPr>
              <w:widowControl w:val="0"/>
              <w:autoSpaceDE w:val="0"/>
              <w:autoSpaceDN w:val="0"/>
              <w:adjustRightInd w:val="0"/>
              <w:jc w:val="both"/>
            </w:pPr>
            <w:r>
              <w:t>[0..1]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Zipcode or Postal Code</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6</w:t>
            </w:r>
          </w:p>
        </w:tc>
        <w:tc>
          <w:tcPr>
            <w:tcW w:w="808" w:type="pct"/>
            <w:shd w:val="clear" w:color="auto" w:fill="auto"/>
          </w:tcPr>
          <w:p w:rsidR="00A35361" w:rsidRDefault="007B2303" w:rsidP="00FF41DC">
            <w:pPr>
              <w:widowControl w:val="0"/>
              <w:autoSpaceDE w:val="0"/>
              <w:autoSpaceDN w:val="0"/>
              <w:adjustRightInd w:val="0"/>
              <w:jc w:val="both"/>
            </w:pPr>
            <w:r>
              <w:t>3</w:t>
            </w:r>
          </w:p>
        </w:tc>
        <w:tc>
          <w:tcPr>
            <w:tcW w:w="466" w:type="pct"/>
            <w:shd w:val="clear" w:color="auto" w:fill="auto"/>
          </w:tcPr>
          <w:p w:rsidR="00A35361" w:rsidRDefault="00A35361" w:rsidP="008A4301">
            <w:pPr>
              <w:widowControl w:val="0"/>
              <w:autoSpaceDE w:val="0"/>
              <w:autoSpaceDN w:val="0"/>
              <w:adjustRightInd w:val="0"/>
              <w:jc w:val="both"/>
            </w:pPr>
            <w:r>
              <w:t>ID</w:t>
            </w:r>
          </w:p>
        </w:tc>
        <w:tc>
          <w:tcPr>
            <w:tcW w:w="697" w:type="pct"/>
            <w:shd w:val="clear" w:color="auto" w:fill="auto"/>
          </w:tcPr>
          <w:p w:rsidR="00A35361" w:rsidRPr="008B4AF6" w:rsidRDefault="00A35361" w:rsidP="00FF41DC">
            <w:pPr>
              <w:widowControl w:val="0"/>
              <w:autoSpaceDE w:val="0"/>
              <w:autoSpaceDN w:val="0"/>
              <w:adjustRightInd w:val="0"/>
              <w:jc w:val="both"/>
            </w:pPr>
            <w:r w:rsidRPr="00F61BC0">
              <w:t>O</w:t>
            </w:r>
          </w:p>
        </w:tc>
        <w:tc>
          <w:tcPr>
            <w:tcW w:w="609" w:type="pct"/>
            <w:shd w:val="clear" w:color="auto" w:fill="auto"/>
          </w:tcPr>
          <w:p w:rsidR="00A35361" w:rsidRDefault="00A35361" w:rsidP="00FF41DC">
            <w:pPr>
              <w:widowControl w:val="0"/>
              <w:autoSpaceDE w:val="0"/>
              <w:autoSpaceDN w:val="0"/>
              <w:adjustRightInd w:val="0"/>
              <w:jc w:val="both"/>
            </w:pPr>
            <w:r>
              <w:t>[1..1]</w:t>
            </w:r>
          </w:p>
        </w:tc>
        <w:tc>
          <w:tcPr>
            <w:tcW w:w="547" w:type="pct"/>
            <w:shd w:val="clear" w:color="auto" w:fill="auto"/>
          </w:tcPr>
          <w:p w:rsidR="00A35361" w:rsidRDefault="00A35361" w:rsidP="00FF41DC">
            <w:pPr>
              <w:widowControl w:val="0"/>
              <w:autoSpaceDE w:val="0"/>
              <w:autoSpaceDN w:val="0"/>
              <w:adjustRightInd w:val="0"/>
              <w:jc w:val="both"/>
            </w:pPr>
            <w:r>
              <w:t>0399</w:t>
            </w:r>
          </w:p>
        </w:tc>
        <w:tc>
          <w:tcPr>
            <w:tcW w:w="1406" w:type="pct"/>
            <w:shd w:val="clear" w:color="auto" w:fill="auto"/>
          </w:tcPr>
          <w:p w:rsidR="00A35361" w:rsidRDefault="00A35361" w:rsidP="00FF41DC">
            <w:pPr>
              <w:widowControl w:val="0"/>
              <w:autoSpaceDE w:val="0"/>
              <w:autoSpaceDN w:val="0"/>
              <w:adjustRightInd w:val="0"/>
              <w:jc w:val="both"/>
            </w:pPr>
            <w:r>
              <w:t>Country</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7</w:t>
            </w:r>
          </w:p>
        </w:tc>
        <w:tc>
          <w:tcPr>
            <w:tcW w:w="808" w:type="pct"/>
            <w:shd w:val="clear" w:color="auto" w:fill="auto"/>
          </w:tcPr>
          <w:p w:rsidR="00A35361" w:rsidRDefault="007B2303" w:rsidP="00FF41DC">
            <w:pPr>
              <w:widowControl w:val="0"/>
              <w:autoSpaceDE w:val="0"/>
              <w:autoSpaceDN w:val="0"/>
              <w:adjustRightInd w:val="0"/>
              <w:jc w:val="both"/>
            </w:pPr>
            <w:r>
              <w:t>3</w:t>
            </w:r>
          </w:p>
        </w:tc>
        <w:tc>
          <w:tcPr>
            <w:tcW w:w="466" w:type="pct"/>
            <w:shd w:val="clear" w:color="auto" w:fill="auto"/>
          </w:tcPr>
          <w:p w:rsidR="00A35361" w:rsidRDefault="00A35361" w:rsidP="008A4301">
            <w:pPr>
              <w:widowControl w:val="0"/>
              <w:autoSpaceDE w:val="0"/>
              <w:autoSpaceDN w:val="0"/>
              <w:adjustRightInd w:val="0"/>
              <w:jc w:val="both"/>
            </w:pPr>
            <w:r>
              <w:t>ID</w:t>
            </w:r>
          </w:p>
        </w:tc>
        <w:tc>
          <w:tcPr>
            <w:tcW w:w="697" w:type="pct"/>
            <w:shd w:val="clear" w:color="auto" w:fill="auto"/>
          </w:tcPr>
          <w:p w:rsidR="00A35361" w:rsidRPr="008B4AF6" w:rsidRDefault="00A35361" w:rsidP="00FF41DC">
            <w:pPr>
              <w:widowControl w:val="0"/>
              <w:autoSpaceDE w:val="0"/>
              <w:autoSpaceDN w:val="0"/>
              <w:adjustRightInd w:val="0"/>
              <w:jc w:val="both"/>
              <w:rPr>
                <w:color w:val="FF0000"/>
              </w:rPr>
            </w:pPr>
            <w:r w:rsidRPr="008B4AF6">
              <w:rPr>
                <w:color w:val="FF0000"/>
              </w:rPr>
              <w:t>R</w:t>
            </w:r>
          </w:p>
        </w:tc>
        <w:tc>
          <w:tcPr>
            <w:tcW w:w="609" w:type="pct"/>
            <w:shd w:val="clear" w:color="auto" w:fill="auto"/>
          </w:tcPr>
          <w:p w:rsidR="00A35361" w:rsidRDefault="00A35361" w:rsidP="00FF41DC">
            <w:pPr>
              <w:widowControl w:val="0"/>
              <w:autoSpaceDE w:val="0"/>
              <w:autoSpaceDN w:val="0"/>
              <w:adjustRightInd w:val="0"/>
              <w:jc w:val="both"/>
            </w:pPr>
            <w:r>
              <w:t>[1..1]</w:t>
            </w:r>
          </w:p>
        </w:tc>
        <w:tc>
          <w:tcPr>
            <w:tcW w:w="547" w:type="pct"/>
            <w:shd w:val="clear" w:color="auto" w:fill="auto"/>
          </w:tcPr>
          <w:p w:rsidR="00A35361" w:rsidRDefault="00A35361" w:rsidP="00FF41DC">
            <w:pPr>
              <w:widowControl w:val="0"/>
              <w:autoSpaceDE w:val="0"/>
              <w:autoSpaceDN w:val="0"/>
              <w:adjustRightInd w:val="0"/>
              <w:jc w:val="both"/>
            </w:pPr>
            <w:r>
              <w:t>0190</w:t>
            </w:r>
          </w:p>
        </w:tc>
        <w:tc>
          <w:tcPr>
            <w:tcW w:w="1406" w:type="pct"/>
            <w:shd w:val="clear" w:color="auto" w:fill="auto"/>
          </w:tcPr>
          <w:p w:rsidR="00A35361" w:rsidRDefault="00A35361" w:rsidP="00FF41DC">
            <w:pPr>
              <w:widowControl w:val="0"/>
              <w:autoSpaceDE w:val="0"/>
              <w:autoSpaceDN w:val="0"/>
              <w:adjustRightInd w:val="0"/>
              <w:jc w:val="both"/>
            </w:pPr>
            <w:r>
              <w:t>Address Type</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8</w:t>
            </w:r>
          </w:p>
        </w:tc>
        <w:tc>
          <w:tcPr>
            <w:tcW w:w="808" w:type="pct"/>
            <w:shd w:val="clear" w:color="auto" w:fill="auto"/>
          </w:tcPr>
          <w:p w:rsidR="00A35361" w:rsidRDefault="00A35361" w:rsidP="00FF41DC">
            <w:pPr>
              <w:widowControl w:val="0"/>
              <w:autoSpaceDE w:val="0"/>
              <w:autoSpaceDN w:val="0"/>
              <w:adjustRightInd w:val="0"/>
              <w:jc w:val="both"/>
            </w:pPr>
          </w:p>
        </w:tc>
        <w:tc>
          <w:tcPr>
            <w:tcW w:w="466" w:type="pct"/>
            <w:shd w:val="clear" w:color="auto" w:fill="auto"/>
          </w:tcPr>
          <w:p w:rsidR="00A35361" w:rsidRDefault="00A35361" w:rsidP="008A4301">
            <w:pPr>
              <w:widowControl w:val="0"/>
              <w:autoSpaceDE w:val="0"/>
              <w:autoSpaceDN w:val="0"/>
              <w:adjustRightInd w:val="0"/>
              <w:jc w:val="both"/>
            </w:pPr>
            <w:r>
              <w:t>ST</w:t>
            </w:r>
          </w:p>
        </w:tc>
        <w:tc>
          <w:tcPr>
            <w:tcW w:w="697" w:type="pct"/>
            <w:shd w:val="clear" w:color="auto" w:fill="auto"/>
          </w:tcPr>
          <w:p w:rsidR="00A35361" w:rsidRPr="008B4AF6" w:rsidRDefault="00A35361" w:rsidP="00FF41DC">
            <w:pPr>
              <w:widowControl w:val="0"/>
              <w:autoSpaceDE w:val="0"/>
              <w:autoSpaceDN w:val="0"/>
              <w:adjustRightInd w:val="0"/>
              <w:jc w:val="both"/>
            </w:pPr>
            <w:r w:rsidRPr="00F61BC0">
              <w:t>O</w:t>
            </w:r>
          </w:p>
        </w:tc>
        <w:tc>
          <w:tcPr>
            <w:tcW w:w="609" w:type="pct"/>
            <w:shd w:val="clear" w:color="auto" w:fill="auto"/>
          </w:tcPr>
          <w:p w:rsidR="00A35361" w:rsidRDefault="00A35361" w:rsidP="00FF41DC">
            <w:pPr>
              <w:widowControl w:val="0"/>
              <w:autoSpaceDE w:val="0"/>
              <w:autoSpaceDN w:val="0"/>
              <w:adjustRightInd w:val="0"/>
              <w:jc w:val="both"/>
            </w:pPr>
            <w:r>
              <w:t>[0..*]</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606B89">
            <w:pPr>
              <w:widowControl w:val="0"/>
              <w:autoSpaceDE w:val="0"/>
              <w:autoSpaceDN w:val="0"/>
              <w:adjustRightInd w:val="0"/>
            </w:pPr>
            <w:r>
              <w:t>Other Geographic Designation</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9</w:t>
            </w:r>
          </w:p>
        </w:tc>
        <w:tc>
          <w:tcPr>
            <w:tcW w:w="808" w:type="pct"/>
            <w:shd w:val="clear" w:color="auto" w:fill="auto"/>
          </w:tcPr>
          <w:p w:rsidR="00A35361" w:rsidRDefault="00A35361" w:rsidP="00FF41DC">
            <w:pPr>
              <w:widowControl w:val="0"/>
              <w:autoSpaceDE w:val="0"/>
              <w:autoSpaceDN w:val="0"/>
              <w:adjustRightInd w:val="0"/>
              <w:jc w:val="both"/>
            </w:pPr>
          </w:p>
        </w:tc>
        <w:tc>
          <w:tcPr>
            <w:tcW w:w="466" w:type="pct"/>
            <w:shd w:val="clear" w:color="auto" w:fill="auto"/>
          </w:tcPr>
          <w:p w:rsidR="00A35361" w:rsidRDefault="00A35361" w:rsidP="008A4301">
            <w:pPr>
              <w:widowControl w:val="0"/>
              <w:autoSpaceDE w:val="0"/>
              <w:autoSpaceDN w:val="0"/>
              <w:adjustRightInd w:val="0"/>
              <w:jc w:val="both"/>
            </w:pPr>
            <w:r>
              <w:t>IS</w:t>
            </w:r>
          </w:p>
        </w:tc>
        <w:tc>
          <w:tcPr>
            <w:tcW w:w="697" w:type="pct"/>
            <w:shd w:val="clear" w:color="auto" w:fill="auto"/>
          </w:tcPr>
          <w:p w:rsidR="00A35361" w:rsidRPr="008B4AF6" w:rsidRDefault="00A35361" w:rsidP="00FF41DC">
            <w:pPr>
              <w:widowControl w:val="0"/>
              <w:autoSpaceDE w:val="0"/>
              <w:autoSpaceDN w:val="0"/>
              <w:adjustRightInd w:val="0"/>
              <w:jc w:val="both"/>
            </w:pPr>
            <w:r w:rsidRPr="00F61BC0">
              <w:t>O</w:t>
            </w:r>
          </w:p>
        </w:tc>
        <w:tc>
          <w:tcPr>
            <w:tcW w:w="609" w:type="pct"/>
            <w:shd w:val="clear" w:color="auto" w:fill="auto"/>
          </w:tcPr>
          <w:p w:rsidR="00A35361" w:rsidRDefault="00A35361" w:rsidP="00FF41DC">
            <w:pPr>
              <w:widowControl w:val="0"/>
              <w:autoSpaceDE w:val="0"/>
              <w:autoSpaceDN w:val="0"/>
              <w:adjustRightInd w:val="0"/>
              <w:jc w:val="both"/>
            </w:pPr>
            <w:r>
              <w:t>[0..1]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County/Parish Code</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10</w:t>
            </w:r>
          </w:p>
        </w:tc>
        <w:tc>
          <w:tcPr>
            <w:tcW w:w="808" w:type="pct"/>
            <w:shd w:val="clear" w:color="auto" w:fill="auto"/>
          </w:tcPr>
          <w:p w:rsidR="00A35361" w:rsidRDefault="00A35361" w:rsidP="00FF41DC">
            <w:pPr>
              <w:widowControl w:val="0"/>
              <w:autoSpaceDE w:val="0"/>
              <w:autoSpaceDN w:val="0"/>
              <w:adjustRightInd w:val="0"/>
              <w:jc w:val="both"/>
            </w:pPr>
          </w:p>
        </w:tc>
        <w:tc>
          <w:tcPr>
            <w:tcW w:w="466" w:type="pct"/>
            <w:shd w:val="clear" w:color="auto" w:fill="auto"/>
          </w:tcPr>
          <w:p w:rsidR="00A35361" w:rsidRDefault="00A35361" w:rsidP="008A4301">
            <w:pPr>
              <w:widowControl w:val="0"/>
              <w:autoSpaceDE w:val="0"/>
              <w:autoSpaceDN w:val="0"/>
              <w:adjustRightInd w:val="0"/>
              <w:jc w:val="both"/>
            </w:pPr>
            <w:r>
              <w:t>IS</w:t>
            </w:r>
          </w:p>
        </w:tc>
        <w:tc>
          <w:tcPr>
            <w:tcW w:w="697" w:type="pct"/>
            <w:shd w:val="clear" w:color="auto" w:fill="auto"/>
          </w:tcPr>
          <w:p w:rsidR="00A35361" w:rsidRPr="008B4AF6" w:rsidRDefault="00A35361" w:rsidP="00FF41DC">
            <w:pPr>
              <w:widowControl w:val="0"/>
              <w:autoSpaceDE w:val="0"/>
              <w:autoSpaceDN w:val="0"/>
              <w:adjustRightInd w:val="0"/>
              <w:jc w:val="both"/>
            </w:pPr>
            <w:r w:rsidRPr="00F61BC0">
              <w:t>O</w:t>
            </w:r>
          </w:p>
        </w:tc>
        <w:tc>
          <w:tcPr>
            <w:tcW w:w="609" w:type="pct"/>
            <w:shd w:val="clear" w:color="auto" w:fill="auto"/>
          </w:tcPr>
          <w:p w:rsidR="00A35361" w:rsidRDefault="00A35361" w:rsidP="00FF41DC">
            <w:pPr>
              <w:widowControl w:val="0"/>
              <w:autoSpaceDE w:val="0"/>
              <w:autoSpaceDN w:val="0"/>
              <w:adjustRightInd w:val="0"/>
              <w:jc w:val="both"/>
            </w:pPr>
            <w:r>
              <w:t>[0..1]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Census Tract</w:t>
            </w:r>
          </w:p>
        </w:tc>
      </w:tr>
      <w:tr w:rsidR="00A35361" w:rsidTr="008B4AF6">
        <w:tc>
          <w:tcPr>
            <w:tcW w:w="466" w:type="pct"/>
            <w:shd w:val="clear" w:color="auto" w:fill="auto"/>
          </w:tcPr>
          <w:p w:rsidR="00A35361" w:rsidRDefault="00A35361" w:rsidP="00FF41DC">
            <w:pPr>
              <w:widowControl w:val="0"/>
              <w:autoSpaceDE w:val="0"/>
              <w:autoSpaceDN w:val="0"/>
              <w:adjustRightInd w:val="0"/>
              <w:jc w:val="both"/>
            </w:pPr>
            <w:r>
              <w:t>11</w:t>
            </w:r>
          </w:p>
        </w:tc>
        <w:tc>
          <w:tcPr>
            <w:tcW w:w="808" w:type="pct"/>
            <w:shd w:val="clear" w:color="auto" w:fill="auto"/>
          </w:tcPr>
          <w:p w:rsidR="00A35361" w:rsidRDefault="00A35361" w:rsidP="00FF41DC">
            <w:pPr>
              <w:widowControl w:val="0"/>
              <w:autoSpaceDE w:val="0"/>
              <w:autoSpaceDN w:val="0"/>
              <w:adjustRightInd w:val="0"/>
              <w:jc w:val="both"/>
            </w:pPr>
          </w:p>
        </w:tc>
        <w:tc>
          <w:tcPr>
            <w:tcW w:w="466" w:type="pct"/>
            <w:shd w:val="clear" w:color="auto" w:fill="auto"/>
          </w:tcPr>
          <w:p w:rsidR="00A35361" w:rsidRDefault="00A35361" w:rsidP="008A4301">
            <w:pPr>
              <w:widowControl w:val="0"/>
              <w:autoSpaceDE w:val="0"/>
              <w:autoSpaceDN w:val="0"/>
              <w:adjustRightInd w:val="0"/>
              <w:jc w:val="both"/>
            </w:pPr>
            <w:r>
              <w:t>ID</w:t>
            </w:r>
          </w:p>
        </w:tc>
        <w:tc>
          <w:tcPr>
            <w:tcW w:w="697" w:type="pct"/>
            <w:shd w:val="clear" w:color="auto" w:fill="auto"/>
          </w:tcPr>
          <w:p w:rsidR="00A35361" w:rsidRPr="008B4AF6" w:rsidRDefault="00A35361" w:rsidP="00FF41DC">
            <w:pPr>
              <w:widowControl w:val="0"/>
              <w:autoSpaceDE w:val="0"/>
              <w:autoSpaceDN w:val="0"/>
              <w:adjustRightInd w:val="0"/>
              <w:jc w:val="both"/>
            </w:pPr>
            <w:r w:rsidRPr="00F61BC0">
              <w:t>O</w:t>
            </w:r>
          </w:p>
        </w:tc>
        <w:tc>
          <w:tcPr>
            <w:tcW w:w="609" w:type="pct"/>
            <w:shd w:val="clear" w:color="auto" w:fill="auto"/>
          </w:tcPr>
          <w:p w:rsidR="00A35361" w:rsidRDefault="00A35361" w:rsidP="00FF41DC">
            <w:pPr>
              <w:widowControl w:val="0"/>
              <w:autoSpaceDE w:val="0"/>
              <w:autoSpaceDN w:val="0"/>
              <w:adjustRightInd w:val="0"/>
              <w:jc w:val="both"/>
            </w:pPr>
            <w:r>
              <w:t>[0..1]</w:t>
            </w:r>
          </w:p>
        </w:tc>
        <w:tc>
          <w:tcPr>
            <w:tcW w:w="547" w:type="pct"/>
            <w:shd w:val="clear" w:color="auto" w:fill="auto"/>
          </w:tcPr>
          <w:p w:rsidR="00A35361" w:rsidRDefault="00A35361" w:rsidP="00FF41DC">
            <w:pPr>
              <w:widowControl w:val="0"/>
              <w:autoSpaceDE w:val="0"/>
              <w:autoSpaceDN w:val="0"/>
              <w:adjustRightInd w:val="0"/>
              <w:jc w:val="both"/>
            </w:pPr>
          </w:p>
        </w:tc>
        <w:tc>
          <w:tcPr>
            <w:tcW w:w="1406" w:type="pct"/>
            <w:shd w:val="clear" w:color="auto" w:fill="auto"/>
          </w:tcPr>
          <w:p w:rsidR="00A35361" w:rsidRDefault="00A35361" w:rsidP="00FF41DC">
            <w:pPr>
              <w:widowControl w:val="0"/>
              <w:autoSpaceDE w:val="0"/>
              <w:autoSpaceDN w:val="0"/>
              <w:adjustRightInd w:val="0"/>
              <w:jc w:val="both"/>
            </w:pPr>
            <w:r>
              <w:t>Address Representation Code</w:t>
            </w:r>
          </w:p>
        </w:tc>
      </w:tr>
    </w:tbl>
    <w:p w:rsidR="006D1B9C" w:rsidRDefault="006D1B9C" w:rsidP="009A3CDC"/>
    <w:p w:rsidR="00B5168E" w:rsidRDefault="006D1B9C" w:rsidP="009A3CDC">
      <w:r>
        <w:t>Additional Requirements</w:t>
      </w:r>
      <w:r w:rsidR="00B5168E">
        <w:t>:</w:t>
      </w:r>
    </w:p>
    <w:p w:rsidR="00B5168E" w:rsidRDefault="00B5168E" w:rsidP="008B4AF6">
      <w:pPr>
        <w:numPr>
          <w:ilvl w:val="0"/>
          <w:numId w:val="53"/>
        </w:numPr>
      </w:pPr>
      <w:r w:rsidRPr="008B4AF6">
        <w:rPr>
          <w:i/>
        </w:rPr>
        <w:t>Address T</w:t>
      </w:r>
      <w:r w:rsidR="00C66063" w:rsidRPr="008B4AF6">
        <w:rPr>
          <w:i/>
        </w:rPr>
        <w:t>ype, required.</w:t>
      </w:r>
      <w:r w:rsidR="00C66063">
        <w:t xml:space="preserve"> </w:t>
      </w:r>
      <w:r w:rsidR="00A35361">
        <w:t xml:space="preserve">Use the HL7 Address Types Table 0190. </w:t>
      </w:r>
      <w:r w:rsidR="00C66063">
        <w:t xml:space="preserve">For the primary address, </w:t>
      </w:r>
      <w:r w:rsidR="00A35361">
        <w:t>use the constrained values in table XXX5 below.</w:t>
      </w:r>
    </w:p>
    <w:p w:rsidR="00A35361" w:rsidRPr="008B4AF6" w:rsidRDefault="00A35361" w:rsidP="008B4AF6">
      <w:pPr>
        <w:numPr>
          <w:ilvl w:val="0"/>
          <w:numId w:val="53"/>
        </w:numPr>
      </w:pPr>
      <w:r w:rsidRPr="008B4AF6">
        <w:rPr>
          <w:i/>
        </w:rPr>
        <w:t>Address subfields</w:t>
      </w:r>
      <w:r>
        <w:t xml:space="preserve">. </w:t>
      </w:r>
      <w:r w:rsidRPr="00FF41DC">
        <w:t xml:space="preserve">All </w:t>
      </w:r>
      <w:r>
        <w:t xml:space="preserve">uppercase. </w:t>
      </w:r>
      <w:r w:rsidRPr="00FF41DC">
        <w:t>Digits from 0 to 9</w:t>
      </w:r>
      <w:r>
        <w:t xml:space="preserve">. </w:t>
      </w:r>
      <w:r w:rsidRPr="00FF41DC">
        <w:t>US Postal Standard</w:t>
      </w:r>
      <w:bookmarkStart w:id="47" w:name="_Ref480355478"/>
      <w:r w:rsidRPr="00F0223F">
        <w:rPr>
          <w:sz w:val="22"/>
          <w:szCs w:val="22"/>
          <w:vertAlign w:val="superscript"/>
        </w:rPr>
        <w:footnoteReference w:id="11"/>
      </w:r>
      <w:bookmarkEnd w:id="47"/>
    </w:p>
    <w:p w:rsidR="00A35361" w:rsidRDefault="00A35361" w:rsidP="008B4AF6">
      <w:pPr>
        <w:numPr>
          <w:ilvl w:val="0"/>
          <w:numId w:val="53"/>
        </w:numPr>
      </w:pPr>
      <w:r w:rsidRPr="008B4AF6">
        <w:rPr>
          <w:i/>
        </w:rPr>
        <w:t>Country, required</w:t>
      </w:r>
      <w:r>
        <w:t>. All uppercase. Use HL7 Country Code table 0399.</w:t>
      </w:r>
    </w:p>
    <w:p w:rsidR="00EE65A4" w:rsidRDefault="00EE65A4" w:rsidP="00A35361">
      <w:pPr>
        <w:rPr>
          <w:b/>
          <w:bCs/>
        </w:rPr>
      </w:pPr>
    </w:p>
    <w:p w:rsidR="00A35361" w:rsidRPr="00F0223F" w:rsidRDefault="00A35361" w:rsidP="00A35361">
      <w:r w:rsidRPr="00675725">
        <w:rPr>
          <w:b/>
          <w:bCs/>
        </w:rPr>
        <w:t xml:space="preserve">Table </w:t>
      </w:r>
      <w:r w:rsidR="00303940">
        <w:rPr>
          <w:b/>
          <w:bCs/>
        </w:rPr>
        <w:t>XXX5</w:t>
      </w:r>
      <w:r w:rsidRPr="00675725">
        <w:rPr>
          <w:b/>
          <w:bCs/>
        </w:rPr>
        <w:t xml:space="preserve">: </w:t>
      </w:r>
      <w:r>
        <w:rPr>
          <w:b/>
          <w:bCs/>
        </w:rPr>
        <w:t>Address Types – Primary Address</w:t>
      </w:r>
      <w:r w:rsidRPr="00675725">
        <w:rPr>
          <w:b/>
          <w:bCs/>
        </w:rPr>
        <w:t xml:space="preserve"> </w:t>
      </w:r>
      <w:r w:rsidRPr="00D93F7A">
        <w:t xml:space="preserve"> </w:t>
      </w:r>
      <w:r w:rsidRPr="00D93F7A">
        <w:rPr>
          <w:rFonts w:ascii="MS Mincho" w:eastAsia="MS Mincho" w:hAnsi="MS Mincho" w:cs="MS Mincho"/>
        </w:rPr>
        <w:t>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A35361" w:rsidTr="008B4AF6">
        <w:trPr>
          <w:tblHeader/>
        </w:trPr>
        <w:tc>
          <w:tcPr>
            <w:tcW w:w="1666" w:type="pct"/>
            <w:shd w:val="clear" w:color="auto" w:fill="E7E6E6"/>
          </w:tcPr>
          <w:p w:rsidR="00A35361" w:rsidRPr="00657596" w:rsidRDefault="00A35361" w:rsidP="008B4AF6">
            <w:pPr>
              <w:widowControl w:val="0"/>
              <w:autoSpaceDE w:val="0"/>
              <w:autoSpaceDN w:val="0"/>
              <w:adjustRightInd w:val="0"/>
              <w:jc w:val="both"/>
              <w:rPr>
                <w:b/>
              </w:rPr>
            </w:pPr>
            <w:r w:rsidRPr="00657596">
              <w:rPr>
                <w:b/>
              </w:rPr>
              <w:t>Value</w:t>
            </w:r>
          </w:p>
        </w:tc>
        <w:tc>
          <w:tcPr>
            <w:tcW w:w="1667" w:type="pct"/>
            <w:shd w:val="clear" w:color="auto" w:fill="E7E6E6"/>
          </w:tcPr>
          <w:p w:rsidR="00A35361" w:rsidRPr="00657596" w:rsidRDefault="00A35361" w:rsidP="008B4AF6">
            <w:pPr>
              <w:widowControl w:val="0"/>
              <w:autoSpaceDE w:val="0"/>
              <w:autoSpaceDN w:val="0"/>
              <w:adjustRightInd w:val="0"/>
              <w:jc w:val="both"/>
              <w:rPr>
                <w:b/>
              </w:rPr>
            </w:pPr>
            <w:r w:rsidRPr="00657596">
              <w:rPr>
                <w:b/>
              </w:rPr>
              <w:t>Description</w:t>
            </w:r>
          </w:p>
        </w:tc>
        <w:tc>
          <w:tcPr>
            <w:tcW w:w="1667" w:type="pct"/>
            <w:shd w:val="clear" w:color="auto" w:fill="E7E6E6"/>
          </w:tcPr>
          <w:p w:rsidR="00A35361" w:rsidRPr="00657596" w:rsidRDefault="00A35361" w:rsidP="008B4AF6">
            <w:pPr>
              <w:widowControl w:val="0"/>
              <w:autoSpaceDE w:val="0"/>
              <w:autoSpaceDN w:val="0"/>
              <w:adjustRightInd w:val="0"/>
              <w:jc w:val="both"/>
              <w:rPr>
                <w:b/>
              </w:rPr>
            </w:pPr>
            <w:r w:rsidRPr="00657596">
              <w:rPr>
                <w:b/>
              </w:rPr>
              <w:t>Comment</w:t>
            </w:r>
          </w:p>
        </w:tc>
      </w:tr>
      <w:tr w:rsidR="00A35361" w:rsidTr="008B4AF6">
        <w:tc>
          <w:tcPr>
            <w:tcW w:w="1666" w:type="pct"/>
            <w:shd w:val="clear" w:color="auto" w:fill="auto"/>
          </w:tcPr>
          <w:p w:rsidR="00A35361" w:rsidRDefault="00A35361" w:rsidP="008B4AF6">
            <w:pPr>
              <w:widowControl w:val="0"/>
              <w:autoSpaceDE w:val="0"/>
              <w:autoSpaceDN w:val="0"/>
              <w:adjustRightInd w:val="0"/>
              <w:jc w:val="both"/>
            </w:pPr>
            <w:r>
              <w:t>C</w:t>
            </w:r>
          </w:p>
        </w:tc>
        <w:tc>
          <w:tcPr>
            <w:tcW w:w="1667" w:type="pct"/>
            <w:shd w:val="clear" w:color="auto" w:fill="auto"/>
          </w:tcPr>
          <w:p w:rsidR="00A35361" w:rsidRDefault="00A35361" w:rsidP="008B4AF6">
            <w:pPr>
              <w:widowControl w:val="0"/>
              <w:autoSpaceDE w:val="0"/>
              <w:autoSpaceDN w:val="0"/>
              <w:adjustRightInd w:val="0"/>
              <w:jc w:val="both"/>
            </w:pPr>
            <w:r>
              <w:t>Current</w:t>
            </w:r>
          </w:p>
        </w:tc>
        <w:tc>
          <w:tcPr>
            <w:tcW w:w="1667" w:type="pct"/>
            <w:shd w:val="clear" w:color="auto" w:fill="auto"/>
          </w:tcPr>
          <w:p w:rsidR="00A35361" w:rsidRDefault="00A35361" w:rsidP="008B4AF6">
            <w:pPr>
              <w:widowControl w:val="0"/>
              <w:autoSpaceDE w:val="0"/>
              <w:autoSpaceDN w:val="0"/>
              <w:adjustRightInd w:val="0"/>
              <w:jc w:val="both"/>
            </w:pPr>
          </w:p>
        </w:tc>
      </w:tr>
      <w:tr w:rsidR="00A35361" w:rsidTr="008B4AF6">
        <w:tc>
          <w:tcPr>
            <w:tcW w:w="1666" w:type="pct"/>
            <w:shd w:val="clear" w:color="auto" w:fill="auto"/>
          </w:tcPr>
          <w:p w:rsidR="00A35361" w:rsidRDefault="00A35361" w:rsidP="008B4AF6">
            <w:pPr>
              <w:widowControl w:val="0"/>
              <w:autoSpaceDE w:val="0"/>
              <w:autoSpaceDN w:val="0"/>
              <w:adjustRightInd w:val="0"/>
              <w:jc w:val="both"/>
            </w:pPr>
            <w:r>
              <w:t>H</w:t>
            </w:r>
          </w:p>
        </w:tc>
        <w:tc>
          <w:tcPr>
            <w:tcW w:w="1667" w:type="pct"/>
            <w:shd w:val="clear" w:color="auto" w:fill="auto"/>
          </w:tcPr>
          <w:p w:rsidR="00A35361" w:rsidRDefault="00A35361" w:rsidP="008B4AF6">
            <w:pPr>
              <w:widowControl w:val="0"/>
              <w:autoSpaceDE w:val="0"/>
              <w:autoSpaceDN w:val="0"/>
              <w:adjustRightInd w:val="0"/>
              <w:jc w:val="both"/>
            </w:pPr>
            <w:r>
              <w:t>Temporary Home</w:t>
            </w:r>
          </w:p>
        </w:tc>
        <w:tc>
          <w:tcPr>
            <w:tcW w:w="1667" w:type="pct"/>
            <w:shd w:val="clear" w:color="auto" w:fill="auto"/>
          </w:tcPr>
          <w:p w:rsidR="00A35361" w:rsidRDefault="00A35361" w:rsidP="008B4AF6">
            <w:pPr>
              <w:widowControl w:val="0"/>
              <w:autoSpaceDE w:val="0"/>
              <w:autoSpaceDN w:val="0"/>
              <w:adjustRightInd w:val="0"/>
              <w:jc w:val="both"/>
            </w:pPr>
          </w:p>
        </w:tc>
      </w:tr>
      <w:tr w:rsidR="00A35361" w:rsidTr="008B4AF6">
        <w:tc>
          <w:tcPr>
            <w:tcW w:w="1666" w:type="pct"/>
            <w:shd w:val="clear" w:color="auto" w:fill="auto"/>
          </w:tcPr>
          <w:p w:rsidR="00A35361" w:rsidRDefault="00A35361" w:rsidP="008B4AF6">
            <w:pPr>
              <w:widowControl w:val="0"/>
              <w:autoSpaceDE w:val="0"/>
              <w:autoSpaceDN w:val="0"/>
              <w:adjustRightInd w:val="0"/>
              <w:jc w:val="both"/>
            </w:pPr>
            <w:r>
              <w:t>L</w:t>
            </w:r>
          </w:p>
        </w:tc>
        <w:tc>
          <w:tcPr>
            <w:tcW w:w="1667" w:type="pct"/>
            <w:shd w:val="clear" w:color="auto" w:fill="auto"/>
          </w:tcPr>
          <w:p w:rsidR="00A35361" w:rsidRDefault="00A35361" w:rsidP="008B4AF6">
            <w:pPr>
              <w:widowControl w:val="0"/>
              <w:autoSpaceDE w:val="0"/>
              <w:autoSpaceDN w:val="0"/>
              <w:adjustRightInd w:val="0"/>
              <w:jc w:val="both"/>
            </w:pPr>
            <w:r>
              <w:t>Legal Address</w:t>
            </w:r>
          </w:p>
        </w:tc>
        <w:tc>
          <w:tcPr>
            <w:tcW w:w="1667" w:type="pct"/>
            <w:shd w:val="clear" w:color="auto" w:fill="auto"/>
          </w:tcPr>
          <w:p w:rsidR="00A35361" w:rsidRDefault="00A35361" w:rsidP="008B4AF6">
            <w:pPr>
              <w:widowControl w:val="0"/>
              <w:autoSpaceDE w:val="0"/>
              <w:autoSpaceDN w:val="0"/>
              <w:adjustRightInd w:val="0"/>
              <w:jc w:val="both"/>
            </w:pPr>
          </w:p>
        </w:tc>
      </w:tr>
      <w:tr w:rsidR="00A35361" w:rsidTr="008B4AF6">
        <w:tc>
          <w:tcPr>
            <w:tcW w:w="1666" w:type="pct"/>
            <w:shd w:val="clear" w:color="auto" w:fill="auto"/>
          </w:tcPr>
          <w:p w:rsidR="00A35361" w:rsidRDefault="00A35361" w:rsidP="008B4AF6">
            <w:pPr>
              <w:widowControl w:val="0"/>
              <w:autoSpaceDE w:val="0"/>
              <w:autoSpaceDN w:val="0"/>
              <w:adjustRightInd w:val="0"/>
              <w:jc w:val="both"/>
            </w:pPr>
            <w:r>
              <w:t>M</w:t>
            </w:r>
          </w:p>
        </w:tc>
        <w:tc>
          <w:tcPr>
            <w:tcW w:w="1667" w:type="pct"/>
            <w:shd w:val="clear" w:color="auto" w:fill="auto"/>
          </w:tcPr>
          <w:p w:rsidR="00A35361" w:rsidRDefault="00A35361" w:rsidP="008B4AF6">
            <w:pPr>
              <w:widowControl w:val="0"/>
              <w:autoSpaceDE w:val="0"/>
              <w:autoSpaceDN w:val="0"/>
              <w:adjustRightInd w:val="0"/>
              <w:jc w:val="both"/>
            </w:pPr>
            <w:r>
              <w:t>Mailing</w:t>
            </w:r>
          </w:p>
        </w:tc>
        <w:tc>
          <w:tcPr>
            <w:tcW w:w="1667" w:type="pct"/>
            <w:shd w:val="clear" w:color="auto" w:fill="auto"/>
          </w:tcPr>
          <w:p w:rsidR="00A35361" w:rsidRDefault="00A35361" w:rsidP="008B4AF6">
            <w:pPr>
              <w:widowControl w:val="0"/>
              <w:autoSpaceDE w:val="0"/>
              <w:autoSpaceDN w:val="0"/>
              <w:adjustRightInd w:val="0"/>
              <w:jc w:val="both"/>
            </w:pPr>
          </w:p>
        </w:tc>
      </w:tr>
      <w:tr w:rsidR="00A35361" w:rsidTr="008B4AF6">
        <w:tc>
          <w:tcPr>
            <w:tcW w:w="1666" w:type="pct"/>
            <w:shd w:val="clear" w:color="auto" w:fill="auto"/>
          </w:tcPr>
          <w:p w:rsidR="00A35361" w:rsidRDefault="00A35361" w:rsidP="008B4AF6">
            <w:pPr>
              <w:widowControl w:val="0"/>
              <w:autoSpaceDE w:val="0"/>
              <w:autoSpaceDN w:val="0"/>
              <w:adjustRightInd w:val="0"/>
              <w:jc w:val="both"/>
            </w:pPr>
            <w:r>
              <w:t>P</w:t>
            </w:r>
          </w:p>
        </w:tc>
        <w:tc>
          <w:tcPr>
            <w:tcW w:w="1667" w:type="pct"/>
            <w:shd w:val="clear" w:color="auto" w:fill="auto"/>
          </w:tcPr>
          <w:p w:rsidR="00A35361" w:rsidRDefault="00A35361" w:rsidP="008B4AF6">
            <w:pPr>
              <w:widowControl w:val="0"/>
              <w:autoSpaceDE w:val="0"/>
              <w:autoSpaceDN w:val="0"/>
              <w:adjustRightInd w:val="0"/>
              <w:jc w:val="both"/>
            </w:pPr>
            <w:r>
              <w:t>Permanent</w:t>
            </w:r>
          </w:p>
        </w:tc>
        <w:tc>
          <w:tcPr>
            <w:tcW w:w="1667" w:type="pct"/>
            <w:shd w:val="clear" w:color="auto" w:fill="auto"/>
          </w:tcPr>
          <w:p w:rsidR="00A35361" w:rsidRDefault="00A35361" w:rsidP="008B4AF6">
            <w:pPr>
              <w:widowControl w:val="0"/>
              <w:autoSpaceDE w:val="0"/>
              <w:autoSpaceDN w:val="0"/>
              <w:adjustRightInd w:val="0"/>
              <w:jc w:val="both"/>
            </w:pPr>
          </w:p>
        </w:tc>
      </w:tr>
    </w:tbl>
    <w:p w:rsidR="00EE65A4" w:rsidRDefault="00EE65A4" w:rsidP="00303940">
      <w:pPr>
        <w:rPr>
          <w:b/>
          <w:bCs/>
        </w:rPr>
      </w:pPr>
    </w:p>
    <w:p w:rsidR="00D970F9" w:rsidRDefault="009A3CDC" w:rsidP="00303940">
      <w:r w:rsidRPr="000715AE">
        <w:rPr>
          <w:b/>
          <w:bCs/>
        </w:rPr>
        <w:t>PID-13 – Home Phone Number (XTN</w:t>
      </w:r>
      <w:r w:rsidRPr="000715AE">
        <w:t xml:space="preserve">), </w:t>
      </w:r>
      <w:r w:rsidR="00445E0C">
        <w:t>required but may be empty</w:t>
      </w:r>
      <w:r w:rsidRPr="000715AE">
        <w:t xml:space="preserve">. </w:t>
      </w:r>
    </w:p>
    <w:p w:rsidR="00303940" w:rsidRDefault="00D970F9" w:rsidP="00303940">
      <w:bookmarkStart w:id="48" w:name="Note8_HomePhoneNumber"/>
      <w:r>
        <w:t>Note 8</w:t>
      </w:r>
      <w:bookmarkEnd w:id="48"/>
      <w:r>
        <w:t xml:space="preserve">: </w:t>
      </w:r>
      <w:r w:rsidR="009A3CDC" w:rsidRPr="000715AE">
        <w:t xml:space="preserve">This field is required if known. </w:t>
      </w:r>
      <w:r w:rsidR="00303940" w:rsidRPr="00A02D4F">
        <w:t xml:space="preserve">This field contains one or more </w:t>
      </w:r>
      <w:r w:rsidR="00303940">
        <w:t>contact methods</w:t>
      </w:r>
      <w:r w:rsidR="00303940" w:rsidRPr="00A02D4F">
        <w:t xml:space="preserve"> for the patient. </w:t>
      </w:r>
      <w:r w:rsidR="009A3CDC" w:rsidRPr="000715AE">
        <w:t xml:space="preserve">It serves to help locate records when other demographic data and search criteria are not exactly the same. </w:t>
      </w:r>
      <w:r w:rsidR="00303940" w:rsidRPr="00A02D4F">
        <w:t>See the constrained profile definition of data type X</w:t>
      </w:r>
      <w:r w:rsidR="00303940">
        <w:t>TN in Table XXX6 below</w:t>
      </w:r>
      <w:r w:rsidR="00303940" w:rsidRPr="00A02D4F">
        <w:t xml:space="preserve">. </w:t>
      </w:r>
    </w:p>
    <w:p w:rsidR="00EE65A4" w:rsidRDefault="00EE65A4" w:rsidP="00303940">
      <w:pPr>
        <w:rPr>
          <w:b/>
          <w:bCs/>
        </w:rPr>
      </w:pPr>
    </w:p>
    <w:p w:rsidR="00303940" w:rsidRPr="00A02D4F" w:rsidRDefault="00303940" w:rsidP="00303940">
      <w:r w:rsidRPr="00675725">
        <w:rPr>
          <w:b/>
          <w:bCs/>
        </w:rPr>
        <w:t xml:space="preserve">Table </w:t>
      </w:r>
      <w:r>
        <w:rPr>
          <w:b/>
          <w:bCs/>
        </w:rPr>
        <w:t>XXX6</w:t>
      </w:r>
      <w:r w:rsidRPr="00675725">
        <w:rPr>
          <w:b/>
          <w:bCs/>
        </w:rPr>
        <w:t xml:space="preserve">: </w:t>
      </w:r>
      <w:r>
        <w:rPr>
          <w:b/>
          <w:bCs/>
        </w:rPr>
        <w:t>XTN Data Type – extended telecommunication number</w:t>
      </w:r>
      <w:r w:rsidRPr="00675725">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705"/>
        <w:gridCol w:w="1325"/>
        <w:gridCol w:w="1216"/>
        <w:gridCol w:w="1050"/>
        <w:gridCol w:w="931"/>
        <w:gridCol w:w="2576"/>
        <w:tblGridChange w:id="49">
          <w:tblGrid>
            <w:gridCol w:w="773"/>
            <w:gridCol w:w="1705"/>
            <w:gridCol w:w="1325"/>
            <w:gridCol w:w="1216"/>
            <w:gridCol w:w="1050"/>
            <w:gridCol w:w="931"/>
            <w:gridCol w:w="2576"/>
          </w:tblGrid>
        </w:tblGridChange>
      </w:tblGrid>
      <w:tr w:rsidR="00303940" w:rsidRPr="00657596" w:rsidTr="008B4AF6">
        <w:trPr>
          <w:tblHeader/>
        </w:trPr>
        <w:tc>
          <w:tcPr>
            <w:tcW w:w="404" w:type="pct"/>
            <w:shd w:val="clear" w:color="auto" w:fill="E7E6E6"/>
          </w:tcPr>
          <w:p w:rsidR="00303940" w:rsidRPr="00657596" w:rsidRDefault="00303940" w:rsidP="008B4AF6">
            <w:pPr>
              <w:widowControl w:val="0"/>
              <w:autoSpaceDE w:val="0"/>
              <w:autoSpaceDN w:val="0"/>
              <w:adjustRightInd w:val="0"/>
              <w:jc w:val="both"/>
              <w:rPr>
                <w:b/>
              </w:rPr>
            </w:pPr>
            <w:r w:rsidRPr="00657596">
              <w:rPr>
                <w:b/>
              </w:rPr>
              <w:t>SEQ</w:t>
            </w:r>
          </w:p>
        </w:tc>
        <w:tc>
          <w:tcPr>
            <w:tcW w:w="890" w:type="pct"/>
            <w:shd w:val="clear" w:color="auto" w:fill="E7E6E6"/>
          </w:tcPr>
          <w:p w:rsidR="00303940" w:rsidRPr="00657596" w:rsidRDefault="00303940" w:rsidP="008B4AF6">
            <w:pPr>
              <w:widowControl w:val="0"/>
              <w:autoSpaceDE w:val="0"/>
              <w:autoSpaceDN w:val="0"/>
              <w:adjustRightInd w:val="0"/>
              <w:jc w:val="both"/>
              <w:rPr>
                <w:b/>
              </w:rPr>
            </w:pPr>
            <w:r w:rsidRPr="00657596">
              <w:rPr>
                <w:b/>
              </w:rPr>
              <w:t>LEN</w:t>
            </w:r>
          </w:p>
        </w:tc>
        <w:tc>
          <w:tcPr>
            <w:tcW w:w="692" w:type="pct"/>
            <w:shd w:val="clear" w:color="auto" w:fill="E7E6E6"/>
          </w:tcPr>
          <w:p w:rsidR="00303940" w:rsidRPr="00657596" w:rsidRDefault="00303940" w:rsidP="008B4AF6">
            <w:pPr>
              <w:widowControl w:val="0"/>
              <w:autoSpaceDE w:val="0"/>
              <w:autoSpaceDN w:val="0"/>
              <w:adjustRightInd w:val="0"/>
              <w:jc w:val="both"/>
              <w:rPr>
                <w:b/>
              </w:rPr>
            </w:pPr>
            <w:r w:rsidRPr="00657596">
              <w:rPr>
                <w:b/>
              </w:rPr>
              <w:t>DT</w:t>
            </w:r>
          </w:p>
        </w:tc>
        <w:tc>
          <w:tcPr>
            <w:tcW w:w="635" w:type="pct"/>
            <w:shd w:val="clear" w:color="auto" w:fill="E7E6E6"/>
          </w:tcPr>
          <w:p w:rsidR="00303940" w:rsidRPr="00657596" w:rsidRDefault="00303940" w:rsidP="008B4AF6">
            <w:pPr>
              <w:widowControl w:val="0"/>
              <w:autoSpaceDE w:val="0"/>
              <w:autoSpaceDN w:val="0"/>
              <w:adjustRightInd w:val="0"/>
              <w:jc w:val="both"/>
              <w:rPr>
                <w:b/>
              </w:rPr>
            </w:pPr>
            <w:r w:rsidRPr="00657596">
              <w:rPr>
                <w:b/>
              </w:rPr>
              <w:t>USAGE</w:t>
            </w:r>
          </w:p>
        </w:tc>
        <w:tc>
          <w:tcPr>
            <w:tcW w:w="548" w:type="pct"/>
            <w:shd w:val="clear" w:color="auto" w:fill="E7E6E6"/>
          </w:tcPr>
          <w:p w:rsidR="00303940" w:rsidRPr="00657596" w:rsidRDefault="00303940" w:rsidP="008B4AF6">
            <w:pPr>
              <w:widowControl w:val="0"/>
              <w:autoSpaceDE w:val="0"/>
              <w:autoSpaceDN w:val="0"/>
              <w:adjustRightInd w:val="0"/>
              <w:jc w:val="both"/>
              <w:rPr>
                <w:b/>
              </w:rPr>
            </w:pPr>
            <w:r w:rsidRPr="00657596">
              <w:rPr>
                <w:b/>
              </w:rPr>
              <w:t>CARD</w:t>
            </w:r>
          </w:p>
        </w:tc>
        <w:tc>
          <w:tcPr>
            <w:tcW w:w="486" w:type="pct"/>
            <w:shd w:val="clear" w:color="auto" w:fill="E7E6E6"/>
          </w:tcPr>
          <w:p w:rsidR="00303940" w:rsidRPr="00657596" w:rsidRDefault="00303940" w:rsidP="008B4AF6">
            <w:pPr>
              <w:widowControl w:val="0"/>
              <w:autoSpaceDE w:val="0"/>
              <w:autoSpaceDN w:val="0"/>
              <w:adjustRightInd w:val="0"/>
              <w:jc w:val="both"/>
              <w:rPr>
                <w:b/>
              </w:rPr>
            </w:pPr>
            <w:r w:rsidRPr="00657596">
              <w:rPr>
                <w:b/>
              </w:rPr>
              <w:t>TBL#</w:t>
            </w:r>
          </w:p>
        </w:tc>
        <w:tc>
          <w:tcPr>
            <w:tcW w:w="1345" w:type="pct"/>
            <w:shd w:val="clear" w:color="auto" w:fill="E7E6E6"/>
          </w:tcPr>
          <w:p w:rsidR="00303940" w:rsidRPr="00657596" w:rsidRDefault="00303940" w:rsidP="008B4AF6">
            <w:pPr>
              <w:widowControl w:val="0"/>
              <w:autoSpaceDE w:val="0"/>
              <w:autoSpaceDN w:val="0"/>
              <w:adjustRightInd w:val="0"/>
              <w:rPr>
                <w:b/>
              </w:rPr>
            </w:pPr>
            <w:r w:rsidRPr="00657596">
              <w:rPr>
                <w:b/>
              </w:rPr>
              <w:t>COMPONENT NAME</w:t>
            </w:r>
          </w:p>
        </w:tc>
      </w:tr>
      <w:tr w:rsidR="00303940" w:rsidTr="008B4AF6">
        <w:tc>
          <w:tcPr>
            <w:tcW w:w="404" w:type="pct"/>
            <w:shd w:val="clear" w:color="auto" w:fill="auto"/>
          </w:tcPr>
          <w:p w:rsidR="00303940" w:rsidRDefault="00303940" w:rsidP="008B4AF6">
            <w:pPr>
              <w:widowControl w:val="0"/>
              <w:autoSpaceDE w:val="0"/>
              <w:autoSpaceDN w:val="0"/>
              <w:adjustRightInd w:val="0"/>
              <w:jc w:val="both"/>
            </w:pPr>
            <w:r>
              <w:t>1</w:t>
            </w:r>
          </w:p>
        </w:tc>
        <w:tc>
          <w:tcPr>
            <w:tcW w:w="890" w:type="pct"/>
            <w:shd w:val="clear" w:color="auto" w:fill="auto"/>
          </w:tcPr>
          <w:p w:rsidR="00303940" w:rsidRDefault="005A7E22" w:rsidP="008B4AF6">
            <w:pPr>
              <w:widowControl w:val="0"/>
              <w:autoSpaceDE w:val="0"/>
              <w:autoSpaceDN w:val="0"/>
              <w:adjustRightInd w:val="0"/>
              <w:jc w:val="both"/>
            </w:pPr>
            <w:r>
              <w:t>199</w:t>
            </w:r>
          </w:p>
        </w:tc>
        <w:tc>
          <w:tcPr>
            <w:tcW w:w="692" w:type="pct"/>
            <w:shd w:val="clear" w:color="auto" w:fill="auto"/>
          </w:tcPr>
          <w:p w:rsidR="00303940" w:rsidRPr="008B4AF6" w:rsidRDefault="00B23E89" w:rsidP="008B4AF6">
            <w:pPr>
              <w:widowControl w:val="0"/>
              <w:autoSpaceDE w:val="0"/>
              <w:autoSpaceDN w:val="0"/>
              <w:adjustRightInd w:val="0"/>
              <w:jc w:val="both"/>
              <w:rPr>
                <w:color w:val="FF0000"/>
              </w:rPr>
            </w:pPr>
            <w:r w:rsidRPr="008B4AF6">
              <w:rPr>
                <w:color w:val="FF0000"/>
              </w:rPr>
              <w:t>TN</w:t>
            </w:r>
          </w:p>
        </w:tc>
        <w:tc>
          <w:tcPr>
            <w:tcW w:w="635" w:type="pct"/>
            <w:shd w:val="clear" w:color="auto" w:fill="auto"/>
          </w:tcPr>
          <w:p w:rsidR="00303940" w:rsidRPr="00F0223F" w:rsidRDefault="00303940" w:rsidP="008B4AF6">
            <w:pPr>
              <w:widowControl w:val="0"/>
              <w:autoSpaceDE w:val="0"/>
              <w:autoSpaceDN w:val="0"/>
              <w:adjustRightInd w:val="0"/>
              <w:jc w:val="both"/>
              <w:rPr>
                <w:color w:val="FF0000"/>
              </w:rPr>
            </w:pPr>
            <w:r>
              <w:rPr>
                <w:color w:val="FF0000"/>
              </w:rPr>
              <w:t>RE</w:t>
            </w:r>
          </w:p>
        </w:tc>
        <w:tc>
          <w:tcPr>
            <w:tcW w:w="548" w:type="pct"/>
            <w:shd w:val="clear" w:color="auto" w:fill="auto"/>
          </w:tcPr>
          <w:p w:rsidR="00303940" w:rsidRDefault="00D223CF" w:rsidP="008B4AF6">
            <w:pPr>
              <w:widowControl w:val="0"/>
              <w:autoSpaceDE w:val="0"/>
              <w:autoSpaceDN w:val="0"/>
              <w:adjustRightInd w:val="0"/>
              <w:jc w:val="both"/>
            </w:pPr>
            <w:r>
              <w:t>[0..1</w:t>
            </w:r>
            <w:r w:rsidR="00303940">
              <w:t>]</w:t>
            </w:r>
          </w:p>
        </w:tc>
        <w:tc>
          <w:tcPr>
            <w:tcW w:w="486" w:type="pct"/>
            <w:shd w:val="clear" w:color="auto" w:fill="auto"/>
          </w:tcPr>
          <w:p w:rsidR="00303940" w:rsidRDefault="00303940" w:rsidP="008B4AF6">
            <w:pPr>
              <w:widowControl w:val="0"/>
              <w:autoSpaceDE w:val="0"/>
              <w:autoSpaceDN w:val="0"/>
              <w:adjustRightInd w:val="0"/>
              <w:jc w:val="both"/>
            </w:pPr>
          </w:p>
        </w:tc>
        <w:tc>
          <w:tcPr>
            <w:tcW w:w="1345" w:type="pct"/>
            <w:shd w:val="clear" w:color="auto" w:fill="auto"/>
          </w:tcPr>
          <w:p w:rsidR="00303940" w:rsidRDefault="00303940" w:rsidP="008B4AF6">
            <w:pPr>
              <w:widowControl w:val="0"/>
              <w:autoSpaceDE w:val="0"/>
              <w:autoSpaceDN w:val="0"/>
              <w:adjustRightInd w:val="0"/>
            </w:pPr>
            <w:r>
              <w:t>Telephone Number</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2</w:t>
            </w:r>
          </w:p>
        </w:tc>
        <w:tc>
          <w:tcPr>
            <w:tcW w:w="890" w:type="pct"/>
            <w:shd w:val="clear" w:color="auto" w:fill="auto"/>
          </w:tcPr>
          <w:p w:rsidR="00D223CF" w:rsidRDefault="005A7E22" w:rsidP="008B4AF6">
            <w:pPr>
              <w:widowControl w:val="0"/>
              <w:autoSpaceDE w:val="0"/>
              <w:autoSpaceDN w:val="0"/>
              <w:adjustRightInd w:val="0"/>
              <w:jc w:val="both"/>
            </w:pPr>
            <w:r>
              <w:t>3</w:t>
            </w:r>
          </w:p>
        </w:tc>
        <w:tc>
          <w:tcPr>
            <w:tcW w:w="692" w:type="pct"/>
            <w:shd w:val="clear" w:color="auto" w:fill="auto"/>
          </w:tcPr>
          <w:p w:rsidR="00D223CF" w:rsidRDefault="00D223CF" w:rsidP="008B4AF6">
            <w:pPr>
              <w:widowControl w:val="0"/>
              <w:autoSpaceDE w:val="0"/>
              <w:autoSpaceDN w:val="0"/>
              <w:adjustRightInd w:val="0"/>
              <w:jc w:val="both"/>
            </w:pPr>
            <w:r>
              <w:t>ID</w:t>
            </w:r>
          </w:p>
        </w:tc>
        <w:tc>
          <w:tcPr>
            <w:tcW w:w="635" w:type="pct"/>
            <w:shd w:val="clear" w:color="auto" w:fill="auto"/>
          </w:tcPr>
          <w:p w:rsidR="00D223CF" w:rsidRPr="00F0223F" w:rsidRDefault="00D223CF" w:rsidP="008B4AF6">
            <w:pPr>
              <w:widowControl w:val="0"/>
              <w:autoSpaceDE w:val="0"/>
              <w:autoSpaceDN w:val="0"/>
              <w:adjustRightInd w:val="0"/>
              <w:jc w:val="both"/>
              <w:rPr>
                <w:color w:val="FF0000"/>
              </w:rPr>
            </w:pPr>
            <w:r>
              <w:rPr>
                <w:color w:val="FF0000"/>
              </w:rPr>
              <w:t>C</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5F21E8" w:rsidP="008B4AF6">
            <w:pPr>
              <w:widowControl w:val="0"/>
              <w:autoSpaceDE w:val="0"/>
              <w:autoSpaceDN w:val="0"/>
              <w:adjustRightInd w:val="0"/>
              <w:jc w:val="both"/>
            </w:pPr>
            <w:r>
              <w:t>0</w:t>
            </w:r>
            <w:r w:rsidR="00FD3AA1">
              <w:t>185</w:t>
            </w:r>
          </w:p>
        </w:tc>
        <w:tc>
          <w:tcPr>
            <w:tcW w:w="1345" w:type="pct"/>
            <w:shd w:val="clear" w:color="auto" w:fill="auto"/>
          </w:tcPr>
          <w:p w:rsidR="00D223CF" w:rsidRDefault="00D223CF" w:rsidP="008B4AF6">
            <w:pPr>
              <w:widowControl w:val="0"/>
              <w:autoSpaceDE w:val="0"/>
              <w:autoSpaceDN w:val="0"/>
              <w:adjustRightInd w:val="0"/>
            </w:pPr>
            <w:r w:rsidRPr="00303940">
              <w:t>Telecommunication</w:t>
            </w:r>
            <w:r>
              <w:t xml:space="preserve"> U</w:t>
            </w:r>
            <w:r w:rsidRPr="00303940">
              <w:t>se Code</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3</w:t>
            </w:r>
          </w:p>
        </w:tc>
        <w:tc>
          <w:tcPr>
            <w:tcW w:w="890" w:type="pct"/>
            <w:shd w:val="clear" w:color="auto" w:fill="auto"/>
          </w:tcPr>
          <w:p w:rsidR="00D223CF" w:rsidRDefault="005A7E22" w:rsidP="008B4AF6">
            <w:pPr>
              <w:widowControl w:val="0"/>
              <w:autoSpaceDE w:val="0"/>
              <w:autoSpaceDN w:val="0"/>
              <w:adjustRightInd w:val="0"/>
              <w:jc w:val="both"/>
            </w:pPr>
            <w:r>
              <w:t>8</w:t>
            </w:r>
          </w:p>
        </w:tc>
        <w:tc>
          <w:tcPr>
            <w:tcW w:w="692" w:type="pct"/>
            <w:shd w:val="clear" w:color="auto" w:fill="auto"/>
          </w:tcPr>
          <w:p w:rsidR="00D223CF" w:rsidRDefault="00D223CF" w:rsidP="008B4AF6">
            <w:pPr>
              <w:widowControl w:val="0"/>
              <w:autoSpaceDE w:val="0"/>
              <w:autoSpaceDN w:val="0"/>
              <w:adjustRightInd w:val="0"/>
              <w:jc w:val="both"/>
            </w:pPr>
            <w:r>
              <w:t>ID</w:t>
            </w:r>
          </w:p>
        </w:tc>
        <w:tc>
          <w:tcPr>
            <w:tcW w:w="635" w:type="pct"/>
            <w:shd w:val="clear" w:color="auto" w:fill="auto"/>
          </w:tcPr>
          <w:p w:rsidR="00D223CF" w:rsidRPr="008B4AF6" w:rsidRDefault="00D223CF" w:rsidP="008B4AF6">
            <w:pPr>
              <w:widowControl w:val="0"/>
              <w:autoSpaceDE w:val="0"/>
              <w:autoSpaceDN w:val="0"/>
              <w:adjustRightInd w:val="0"/>
              <w:jc w:val="both"/>
            </w:pPr>
            <w:r w:rsidRPr="008B4AF6">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D223CF" w:rsidP="008B4AF6">
            <w:pPr>
              <w:widowControl w:val="0"/>
              <w:autoSpaceDE w:val="0"/>
              <w:autoSpaceDN w:val="0"/>
              <w:adjustRightInd w:val="0"/>
            </w:pPr>
            <w:r>
              <w:t>Telecommunication Equipment Type</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4</w:t>
            </w:r>
          </w:p>
        </w:tc>
        <w:tc>
          <w:tcPr>
            <w:tcW w:w="890" w:type="pct"/>
            <w:shd w:val="clear" w:color="auto" w:fill="auto"/>
          </w:tcPr>
          <w:p w:rsidR="00D223CF" w:rsidRDefault="005A7E22" w:rsidP="008B4AF6">
            <w:pPr>
              <w:widowControl w:val="0"/>
              <w:autoSpaceDE w:val="0"/>
              <w:autoSpaceDN w:val="0"/>
              <w:adjustRightInd w:val="0"/>
              <w:jc w:val="both"/>
            </w:pPr>
            <w:r>
              <w:t>199</w:t>
            </w:r>
          </w:p>
        </w:tc>
        <w:tc>
          <w:tcPr>
            <w:tcW w:w="692" w:type="pct"/>
            <w:shd w:val="clear" w:color="auto" w:fill="auto"/>
          </w:tcPr>
          <w:p w:rsidR="00D223CF" w:rsidRDefault="00D223CF" w:rsidP="008B4AF6">
            <w:pPr>
              <w:widowControl w:val="0"/>
              <w:autoSpaceDE w:val="0"/>
              <w:autoSpaceDN w:val="0"/>
              <w:adjustRightInd w:val="0"/>
              <w:jc w:val="both"/>
            </w:pPr>
            <w:r>
              <w:t>ST</w:t>
            </w:r>
          </w:p>
        </w:tc>
        <w:tc>
          <w:tcPr>
            <w:tcW w:w="635" w:type="pct"/>
            <w:shd w:val="clear" w:color="auto" w:fill="auto"/>
          </w:tcPr>
          <w:p w:rsidR="00D223CF" w:rsidRPr="008B4AF6" w:rsidRDefault="00D223CF" w:rsidP="008B4AF6">
            <w:pPr>
              <w:widowControl w:val="0"/>
              <w:autoSpaceDE w:val="0"/>
              <w:autoSpaceDN w:val="0"/>
              <w:adjustRightInd w:val="0"/>
              <w:jc w:val="both"/>
            </w:pPr>
            <w:r w:rsidRPr="00471CF9">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D223CF" w:rsidP="008B4AF6">
            <w:pPr>
              <w:widowControl w:val="0"/>
              <w:autoSpaceDE w:val="0"/>
              <w:autoSpaceDN w:val="0"/>
              <w:adjustRightInd w:val="0"/>
            </w:pPr>
            <w:r>
              <w:t>Email Address</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5</w:t>
            </w:r>
          </w:p>
        </w:tc>
        <w:tc>
          <w:tcPr>
            <w:tcW w:w="890" w:type="pct"/>
            <w:shd w:val="clear" w:color="auto" w:fill="auto"/>
          </w:tcPr>
          <w:p w:rsidR="00D223CF" w:rsidRDefault="005A7E22" w:rsidP="008B4AF6">
            <w:pPr>
              <w:widowControl w:val="0"/>
              <w:autoSpaceDE w:val="0"/>
              <w:autoSpaceDN w:val="0"/>
              <w:adjustRightInd w:val="0"/>
              <w:jc w:val="both"/>
            </w:pPr>
            <w:r>
              <w:t>3</w:t>
            </w:r>
          </w:p>
        </w:tc>
        <w:tc>
          <w:tcPr>
            <w:tcW w:w="692" w:type="pct"/>
            <w:shd w:val="clear" w:color="auto" w:fill="auto"/>
          </w:tcPr>
          <w:p w:rsidR="00D223CF" w:rsidRPr="008B4AF6" w:rsidRDefault="00D223CF" w:rsidP="008B4AF6">
            <w:pPr>
              <w:widowControl w:val="0"/>
              <w:autoSpaceDE w:val="0"/>
              <w:autoSpaceDN w:val="0"/>
              <w:adjustRightInd w:val="0"/>
              <w:jc w:val="both"/>
              <w:rPr>
                <w:color w:val="FF0000"/>
              </w:rPr>
            </w:pPr>
            <w:r w:rsidRPr="008B4AF6">
              <w:rPr>
                <w:color w:val="FF0000"/>
              </w:rPr>
              <w:t>SNM</w:t>
            </w:r>
          </w:p>
        </w:tc>
        <w:tc>
          <w:tcPr>
            <w:tcW w:w="635" w:type="pct"/>
            <w:shd w:val="clear" w:color="auto" w:fill="auto"/>
          </w:tcPr>
          <w:p w:rsidR="00D223CF" w:rsidRPr="008B4AF6" w:rsidRDefault="00D223CF" w:rsidP="008B4AF6">
            <w:pPr>
              <w:widowControl w:val="0"/>
              <w:autoSpaceDE w:val="0"/>
              <w:autoSpaceDN w:val="0"/>
              <w:adjustRightInd w:val="0"/>
              <w:jc w:val="both"/>
            </w:pPr>
            <w:r w:rsidRPr="00471CF9">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D223CF" w:rsidP="008B4AF6">
            <w:pPr>
              <w:widowControl w:val="0"/>
              <w:autoSpaceDE w:val="0"/>
              <w:autoSpaceDN w:val="0"/>
              <w:adjustRightInd w:val="0"/>
            </w:pPr>
            <w:r>
              <w:t>Country Code</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6</w:t>
            </w:r>
          </w:p>
        </w:tc>
        <w:tc>
          <w:tcPr>
            <w:tcW w:w="890" w:type="pct"/>
            <w:shd w:val="clear" w:color="auto" w:fill="auto"/>
          </w:tcPr>
          <w:p w:rsidR="00D223CF" w:rsidRDefault="005A7E22" w:rsidP="008B4AF6">
            <w:pPr>
              <w:widowControl w:val="0"/>
              <w:autoSpaceDE w:val="0"/>
              <w:autoSpaceDN w:val="0"/>
              <w:adjustRightInd w:val="0"/>
              <w:jc w:val="both"/>
            </w:pPr>
            <w:r>
              <w:t>5</w:t>
            </w:r>
          </w:p>
        </w:tc>
        <w:tc>
          <w:tcPr>
            <w:tcW w:w="692" w:type="pct"/>
            <w:shd w:val="clear" w:color="auto" w:fill="auto"/>
          </w:tcPr>
          <w:p w:rsidR="00D223CF" w:rsidRPr="008B4AF6" w:rsidRDefault="00D223CF" w:rsidP="008B4AF6">
            <w:pPr>
              <w:widowControl w:val="0"/>
              <w:autoSpaceDE w:val="0"/>
              <w:autoSpaceDN w:val="0"/>
              <w:adjustRightInd w:val="0"/>
              <w:jc w:val="both"/>
              <w:rPr>
                <w:color w:val="FF0000"/>
              </w:rPr>
            </w:pPr>
            <w:r w:rsidRPr="008B4AF6">
              <w:rPr>
                <w:color w:val="FF0000"/>
              </w:rPr>
              <w:t>SNM</w:t>
            </w:r>
          </w:p>
        </w:tc>
        <w:tc>
          <w:tcPr>
            <w:tcW w:w="635" w:type="pct"/>
            <w:shd w:val="clear" w:color="auto" w:fill="auto"/>
          </w:tcPr>
          <w:p w:rsidR="00D223CF" w:rsidRPr="008B4AF6" w:rsidRDefault="00D223CF" w:rsidP="008B4AF6">
            <w:pPr>
              <w:widowControl w:val="0"/>
              <w:autoSpaceDE w:val="0"/>
              <w:autoSpaceDN w:val="0"/>
              <w:adjustRightInd w:val="0"/>
              <w:jc w:val="both"/>
            </w:pPr>
            <w:r w:rsidRPr="00471CF9">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D223CF" w:rsidP="008B4AF6">
            <w:pPr>
              <w:widowControl w:val="0"/>
              <w:autoSpaceDE w:val="0"/>
              <w:autoSpaceDN w:val="0"/>
              <w:adjustRightInd w:val="0"/>
            </w:pPr>
            <w:r>
              <w:t>Area/City Code</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7</w:t>
            </w:r>
          </w:p>
        </w:tc>
        <w:tc>
          <w:tcPr>
            <w:tcW w:w="890" w:type="pct"/>
            <w:shd w:val="clear" w:color="auto" w:fill="auto"/>
          </w:tcPr>
          <w:p w:rsidR="00D223CF" w:rsidRDefault="005A7E22" w:rsidP="008B4AF6">
            <w:pPr>
              <w:widowControl w:val="0"/>
              <w:autoSpaceDE w:val="0"/>
              <w:autoSpaceDN w:val="0"/>
              <w:adjustRightInd w:val="0"/>
              <w:jc w:val="both"/>
            </w:pPr>
            <w:r>
              <w:t>9</w:t>
            </w:r>
          </w:p>
        </w:tc>
        <w:tc>
          <w:tcPr>
            <w:tcW w:w="692" w:type="pct"/>
            <w:shd w:val="clear" w:color="auto" w:fill="auto"/>
          </w:tcPr>
          <w:p w:rsidR="00D223CF" w:rsidRPr="008B4AF6" w:rsidRDefault="00D223CF" w:rsidP="008B4AF6">
            <w:pPr>
              <w:widowControl w:val="0"/>
              <w:autoSpaceDE w:val="0"/>
              <w:autoSpaceDN w:val="0"/>
              <w:adjustRightInd w:val="0"/>
              <w:jc w:val="both"/>
              <w:rPr>
                <w:color w:val="FF0000"/>
              </w:rPr>
            </w:pPr>
            <w:r w:rsidRPr="008B4AF6">
              <w:rPr>
                <w:color w:val="FF0000"/>
              </w:rPr>
              <w:t>SNM</w:t>
            </w:r>
          </w:p>
        </w:tc>
        <w:tc>
          <w:tcPr>
            <w:tcW w:w="635" w:type="pct"/>
            <w:shd w:val="clear" w:color="auto" w:fill="auto"/>
          </w:tcPr>
          <w:p w:rsidR="00D223CF" w:rsidRPr="008B4AF6" w:rsidRDefault="00D223CF" w:rsidP="008B4AF6">
            <w:pPr>
              <w:widowControl w:val="0"/>
              <w:autoSpaceDE w:val="0"/>
              <w:autoSpaceDN w:val="0"/>
              <w:adjustRightInd w:val="0"/>
              <w:jc w:val="both"/>
            </w:pPr>
            <w:r w:rsidRPr="00471CF9">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3672CA" w:rsidP="008B4AF6">
            <w:pPr>
              <w:widowControl w:val="0"/>
              <w:autoSpaceDE w:val="0"/>
              <w:autoSpaceDN w:val="0"/>
              <w:adjustRightInd w:val="0"/>
            </w:pPr>
            <w:r>
              <w:t>Phone Number</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t>8</w:t>
            </w:r>
          </w:p>
        </w:tc>
        <w:tc>
          <w:tcPr>
            <w:tcW w:w="890" w:type="pct"/>
            <w:shd w:val="clear" w:color="auto" w:fill="auto"/>
          </w:tcPr>
          <w:p w:rsidR="00D223CF" w:rsidRDefault="005A7E22" w:rsidP="008B4AF6">
            <w:pPr>
              <w:widowControl w:val="0"/>
              <w:autoSpaceDE w:val="0"/>
              <w:autoSpaceDN w:val="0"/>
              <w:adjustRightInd w:val="0"/>
              <w:jc w:val="both"/>
            </w:pPr>
            <w:r>
              <w:t>5</w:t>
            </w:r>
          </w:p>
        </w:tc>
        <w:tc>
          <w:tcPr>
            <w:tcW w:w="692" w:type="pct"/>
            <w:shd w:val="clear" w:color="auto" w:fill="auto"/>
          </w:tcPr>
          <w:p w:rsidR="00D223CF" w:rsidRPr="008B4AF6" w:rsidRDefault="00D223CF" w:rsidP="008B4AF6">
            <w:pPr>
              <w:widowControl w:val="0"/>
              <w:autoSpaceDE w:val="0"/>
              <w:autoSpaceDN w:val="0"/>
              <w:adjustRightInd w:val="0"/>
              <w:jc w:val="both"/>
              <w:rPr>
                <w:color w:val="FF0000"/>
              </w:rPr>
            </w:pPr>
            <w:r w:rsidRPr="008B4AF6">
              <w:rPr>
                <w:color w:val="FF0000"/>
              </w:rPr>
              <w:t>SNM</w:t>
            </w:r>
          </w:p>
        </w:tc>
        <w:tc>
          <w:tcPr>
            <w:tcW w:w="635" w:type="pct"/>
            <w:shd w:val="clear" w:color="auto" w:fill="auto"/>
          </w:tcPr>
          <w:p w:rsidR="00D223CF" w:rsidRPr="008B4AF6" w:rsidRDefault="00D223CF" w:rsidP="008B4AF6">
            <w:pPr>
              <w:widowControl w:val="0"/>
              <w:autoSpaceDE w:val="0"/>
              <w:autoSpaceDN w:val="0"/>
              <w:adjustRightInd w:val="0"/>
              <w:jc w:val="both"/>
            </w:pPr>
            <w:r w:rsidRPr="00471CF9">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D223CF" w:rsidP="008B4AF6">
            <w:pPr>
              <w:widowControl w:val="0"/>
              <w:autoSpaceDE w:val="0"/>
              <w:autoSpaceDN w:val="0"/>
              <w:adjustRightInd w:val="0"/>
            </w:pPr>
            <w:r>
              <w:t>Extension</w:t>
            </w:r>
          </w:p>
        </w:tc>
      </w:tr>
      <w:tr w:rsidR="00D223CF" w:rsidTr="00B23E89">
        <w:tc>
          <w:tcPr>
            <w:tcW w:w="404" w:type="pct"/>
            <w:shd w:val="clear" w:color="auto" w:fill="auto"/>
          </w:tcPr>
          <w:p w:rsidR="00D223CF" w:rsidRDefault="00D223CF" w:rsidP="008B4AF6">
            <w:pPr>
              <w:widowControl w:val="0"/>
              <w:autoSpaceDE w:val="0"/>
              <w:autoSpaceDN w:val="0"/>
              <w:adjustRightInd w:val="0"/>
              <w:jc w:val="both"/>
            </w:pPr>
            <w:r>
              <w:lastRenderedPageBreak/>
              <w:t>9</w:t>
            </w:r>
          </w:p>
        </w:tc>
        <w:tc>
          <w:tcPr>
            <w:tcW w:w="890" w:type="pct"/>
            <w:shd w:val="clear" w:color="auto" w:fill="auto"/>
          </w:tcPr>
          <w:p w:rsidR="00D223CF" w:rsidRDefault="00D223CF" w:rsidP="008B4AF6">
            <w:pPr>
              <w:widowControl w:val="0"/>
              <w:autoSpaceDE w:val="0"/>
              <w:autoSpaceDN w:val="0"/>
              <w:adjustRightInd w:val="0"/>
              <w:jc w:val="both"/>
            </w:pPr>
          </w:p>
        </w:tc>
        <w:tc>
          <w:tcPr>
            <w:tcW w:w="692" w:type="pct"/>
            <w:shd w:val="clear" w:color="auto" w:fill="auto"/>
          </w:tcPr>
          <w:p w:rsidR="00D223CF" w:rsidRDefault="00D223CF" w:rsidP="008B4AF6">
            <w:pPr>
              <w:widowControl w:val="0"/>
              <w:autoSpaceDE w:val="0"/>
              <w:autoSpaceDN w:val="0"/>
              <w:adjustRightInd w:val="0"/>
              <w:jc w:val="both"/>
            </w:pPr>
            <w:r>
              <w:t>ST</w:t>
            </w:r>
          </w:p>
        </w:tc>
        <w:tc>
          <w:tcPr>
            <w:tcW w:w="635" w:type="pct"/>
            <w:shd w:val="clear" w:color="auto" w:fill="auto"/>
          </w:tcPr>
          <w:p w:rsidR="00D223CF" w:rsidRPr="008B4AF6" w:rsidRDefault="00D223CF" w:rsidP="008B4AF6">
            <w:pPr>
              <w:widowControl w:val="0"/>
              <w:autoSpaceDE w:val="0"/>
              <w:autoSpaceDN w:val="0"/>
              <w:adjustRightInd w:val="0"/>
              <w:jc w:val="both"/>
            </w:pPr>
            <w:r w:rsidRPr="00471CF9">
              <w:t>O</w:t>
            </w:r>
          </w:p>
        </w:tc>
        <w:tc>
          <w:tcPr>
            <w:tcW w:w="548" w:type="pct"/>
            <w:shd w:val="clear" w:color="auto" w:fill="auto"/>
          </w:tcPr>
          <w:p w:rsidR="00D223CF" w:rsidRDefault="00D223CF" w:rsidP="008B4AF6">
            <w:pPr>
              <w:widowControl w:val="0"/>
              <w:autoSpaceDE w:val="0"/>
              <w:autoSpaceDN w:val="0"/>
              <w:adjustRightInd w:val="0"/>
              <w:jc w:val="both"/>
            </w:pPr>
            <w:r w:rsidRPr="00EB0899">
              <w:t>[0..1]</w:t>
            </w:r>
          </w:p>
        </w:tc>
        <w:tc>
          <w:tcPr>
            <w:tcW w:w="486" w:type="pct"/>
            <w:shd w:val="clear" w:color="auto" w:fill="auto"/>
          </w:tcPr>
          <w:p w:rsidR="00D223CF" w:rsidRDefault="00D223CF" w:rsidP="008B4AF6">
            <w:pPr>
              <w:widowControl w:val="0"/>
              <w:autoSpaceDE w:val="0"/>
              <w:autoSpaceDN w:val="0"/>
              <w:adjustRightInd w:val="0"/>
              <w:jc w:val="both"/>
            </w:pPr>
          </w:p>
        </w:tc>
        <w:tc>
          <w:tcPr>
            <w:tcW w:w="1345" w:type="pct"/>
            <w:shd w:val="clear" w:color="auto" w:fill="auto"/>
          </w:tcPr>
          <w:p w:rsidR="00D223CF" w:rsidRDefault="00D223CF" w:rsidP="008B4AF6">
            <w:pPr>
              <w:widowControl w:val="0"/>
              <w:autoSpaceDE w:val="0"/>
              <w:autoSpaceDN w:val="0"/>
              <w:adjustRightInd w:val="0"/>
            </w:pPr>
            <w:r>
              <w:t>Any Text</w:t>
            </w:r>
          </w:p>
        </w:tc>
      </w:tr>
    </w:tbl>
    <w:p w:rsidR="00303940" w:rsidRDefault="00030432" w:rsidP="009A3CDC">
      <w:r>
        <w:t xml:space="preserve">Note: </w:t>
      </w:r>
      <w:r w:rsidR="004D777C">
        <w:t xml:space="preserve">A change proposal has been submitted </w:t>
      </w:r>
      <w:r>
        <w:t>to ITI - CP#977 for XTN datatype clarification for phone number. This</w:t>
      </w:r>
      <w:r w:rsidR="00556634">
        <w:t xml:space="preserve"> change proposal </w:t>
      </w:r>
      <w:r w:rsidR="00CC3486">
        <w:t>may</w:t>
      </w:r>
      <w:r w:rsidR="00556634">
        <w:t xml:space="preserve"> affect the datatypes shown above in this table. </w:t>
      </w:r>
    </w:p>
    <w:p w:rsidR="00CC3486" w:rsidRDefault="00CC3486" w:rsidP="009A3CDC"/>
    <w:p w:rsidR="00B23E89" w:rsidRDefault="006D1B9C" w:rsidP="009A3CDC">
      <w:r>
        <w:t>Additional Requirements</w:t>
      </w:r>
      <w:r w:rsidR="00B23E89">
        <w:t>:</w:t>
      </w:r>
    </w:p>
    <w:p w:rsidR="00B23E89" w:rsidRDefault="00B23E89" w:rsidP="008B4AF6">
      <w:pPr>
        <w:numPr>
          <w:ilvl w:val="0"/>
          <w:numId w:val="54"/>
        </w:numPr>
      </w:pPr>
      <w:r w:rsidRPr="008B4AF6">
        <w:rPr>
          <w:i/>
        </w:rPr>
        <w:t>Telecommunication Use Code, conditional</w:t>
      </w:r>
      <w:r>
        <w:t xml:space="preserve">. Must provide </w:t>
      </w:r>
      <w:r w:rsidR="005A7E22">
        <w:t>preferred</w:t>
      </w:r>
      <w:r w:rsidR="00CC3486">
        <w:t xml:space="preserve"> method of contact code </w:t>
      </w:r>
      <w:r>
        <w:t xml:space="preserve">if telephone number is available. </w:t>
      </w:r>
      <w:r w:rsidR="00D223CF">
        <w:t xml:space="preserve">See the values </w:t>
      </w:r>
      <w:r w:rsidR="005F21E8">
        <w:t xml:space="preserve">from HL7 </w:t>
      </w:r>
      <w:r w:rsidR="003C6D7E">
        <w:t xml:space="preserve">Table 0185 </w:t>
      </w:r>
      <w:r w:rsidR="005F21E8">
        <w:t>Preferred Method of Contact below.</w:t>
      </w:r>
    </w:p>
    <w:p w:rsidR="00EE65A4" w:rsidRDefault="00EE65A4" w:rsidP="008B4AF6">
      <w:pPr>
        <w:ind w:left="720"/>
        <w:rPr>
          <w:b/>
          <w:bCs/>
        </w:rPr>
      </w:pPr>
    </w:p>
    <w:p w:rsidR="005F21E8" w:rsidRPr="00F0223F" w:rsidRDefault="005F21E8" w:rsidP="008B4AF6">
      <w:pPr>
        <w:ind w:left="720"/>
      </w:pPr>
      <w:r w:rsidRPr="00675725">
        <w:rPr>
          <w:b/>
          <w:bCs/>
        </w:rPr>
        <w:t xml:space="preserve">Table </w:t>
      </w:r>
      <w:r>
        <w:rPr>
          <w:b/>
          <w:bCs/>
        </w:rPr>
        <w:t>XXX7</w:t>
      </w:r>
      <w:r w:rsidRPr="00675725">
        <w:rPr>
          <w:b/>
          <w:bCs/>
        </w:rPr>
        <w:t xml:space="preserve">: </w:t>
      </w:r>
      <w:r w:rsidR="00FD3AA1">
        <w:rPr>
          <w:b/>
          <w:bCs/>
        </w:rPr>
        <w:t>Preferred Method of Contact</w:t>
      </w:r>
      <w:r>
        <w:rPr>
          <w:b/>
          <w:bCs/>
        </w:rPr>
        <w:t xml:space="preserve"> Values</w:t>
      </w:r>
      <w:r w:rsidRPr="00675725">
        <w:rPr>
          <w:b/>
          <w:bCs/>
        </w:rPr>
        <w:t xml:space="preserve"> </w:t>
      </w:r>
      <w:r w:rsidRPr="00D93F7A">
        <w:t xml:space="preserve"> </w:t>
      </w:r>
      <w:r w:rsidRPr="00D93F7A">
        <w:rPr>
          <w:rFonts w:ascii="MS Mincho" w:eastAsia="MS Mincho" w:hAnsi="MS Mincho" w:cs="MS Mincho"/>
        </w:rPr>
        <w:t>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5F21E8" w:rsidTr="008B4AF6">
        <w:trPr>
          <w:tblHeader/>
        </w:trPr>
        <w:tc>
          <w:tcPr>
            <w:tcW w:w="1666" w:type="pct"/>
            <w:shd w:val="clear" w:color="auto" w:fill="E7E6E6"/>
          </w:tcPr>
          <w:p w:rsidR="005F21E8" w:rsidRPr="00657596" w:rsidRDefault="005F21E8" w:rsidP="008B4AF6">
            <w:pPr>
              <w:widowControl w:val="0"/>
              <w:autoSpaceDE w:val="0"/>
              <w:autoSpaceDN w:val="0"/>
              <w:adjustRightInd w:val="0"/>
              <w:jc w:val="both"/>
              <w:rPr>
                <w:b/>
              </w:rPr>
            </w:pPr>
            <w:r w:rsidRPr="00657596">
              <w:rPr>
                <w:b/>
              </w:rPr>
              <w:t>Value</w:t>
            </w:r>
          </w:p>
        </w:tc>
        <w:tc>
          <w:tcPr>
            <w:tcW w:w="1667" w:type="pct"/>
            <w:shd w:val="clear" w:color="auto" w:fill="E7E6E6"/>
          </w:tcPr>
          <w:p w:rsidR="005F21E8" w:rsidRPr="00657596" w:rsidRDefault="005F21E8" w:rsidP="008B4AF6">
            <w:pPr>
              <w:widowControl w:val="0"/>
              <w:autoSpaceDE w:val="0"/>
              <w:autoSpaceDN w:val="0"/>
              <w:adjustRightInd w:val="0"/>
              <w:jc w:val="both"/>
              <w:rPr>
                <w:b/>
              </w:rPr>
            </w:pPr>
            <w:r w:rsidRPr="00657596">
              <w:rPr>
                <w:b/>
              </w:rPr>
              <w:t>Description</w:t>
            </w:r>
          </w:p>
        </w:tc>
        <w:tc>
          <w:tcPr>
            <w:tcW w:w="1667" w:type="pct"/>
            <w:shd w:val="clear" w:color="auto" w:fill="E7E6E6"/>
          </w:tcPr>
          <w:p w:rsidR="005F21E8" w:rsidRPr="00657596" w:rsidRDefault="005F21E8" w:rsidP="008B4AF6">
            <w:pPr>
              <w:widowControl w:val="0"/>
              <w:autoSpaceDE w:val="0"/>
              <w:autoSpaceDN w:val="0"/>
              <w:adjustRightInd w:val="0"/>
              <w:jc w:val="both"/>
              <w:rPr>
                <w:b/>
              </w:rPr>
            </w:pPr>
            <w:r w:rsidRPr="00657596">
              <w:rPr>
                <w:b/>
              </w:rPr>
              <w:t>Comment</w:t>
            </w:r>
          </w:p>
        </w:tc>
      </w:tr>
      <w:tr w:rsidR="005F21E8" w:rsidTr="008B4AF6">
        <w:tc>
          <w:tcPr>
            <w:tcW w:w="1666" w:type="pct"/>
            <w:shd w:val="clear" w:color="auto" w:fill="auto"/>
          </w:tcPr>
          <w:p w:rsidR="005F21E8" w:rsidRDefault="00FD3AA1" w:rsidP="008B4AF6">
            <w:pPr>
              <w:widowControl w:val="0"/>
              <w:autoSpaceDE w:val="0"/>
              <w:autoSpaceDN w:val="0"/>
              <w:adjustRightInd w:val="0"/>
              <w:jc w:val="both"/>
            </w:pPr>
            <w:r>
              <w:t>B</w:t>
            </w:r>
          </w:p>
        </w:tc>
        <w:tc>
          <w:tcPr>
            <w:tcW w:w="1667" w:type="pct"/>
            <w:shd w:val="clear" w:color="auto" w:fill="auto"/>
          </w:tcPr>
          <w:p w:rsidR="005F21E8" w:rsidRDefault="00FD3AA1" w:rsidP="008B4AF6">
            <w:pPr>
              <w:widowControl w:val="0"/>
              <w:autoSpaceDE w:val="0"/>
              <w:autoSpaceDN w:val="0"/>
              <w:adjustRightInd w:val="0"/>
              <w:jc w:val="both"/>
            </w:pPr>
            <w:r>
              <w:t>Beeper Number</w:t>
            </w:r>
          </w:p>
        </w:tc>
        <w:tc>
          <w:tcPr>
            <w:tcW w:w="1667" w:type="pct"/>
            <w:shd w:val="clear" w:color="auto" w:fill="auto"/>
          </w:tcPr>
          <w:p w:rsidR="005F21E8" w:rsidRDefault="005F21E8" w:rsidP="008B4AF6">
            <w:pPr>
              <w:widowControl w:val="0"/>
              <w:autoSpaceDE w:val="0"/>
              <w:autoSpaceDN w:val="0"/>
              <w:adjustRightInd w:val="0"/>
              <w:jc w:val="both"/>
            </w:pPr>
          </w:p>
        </w:tc>
      </w:tr>
      <w:tr w:rsidR="005F21E8" w:rsidTr="008B4AF6">
        <w:tc>
          <w:tcPr>
            <w:tcW w:w="1666" w:type="pct"/>
            <w:shd w:val="clear" w:color="auto" w:fill="auto"/>
          </w:tcPr>
          <w:p w:rsidR="005F21E8" w:rsidRDefault="00FD3AA1" w:rsidP="008B4AF6">
            <w:pPr>
              <w:widowControl w:val="0"/>
              <w:autoSpaceDE w:val="0"/>
              <w:autoSpaceDN w:val="0"/>
              <w:adjustRightInd w:val="0"/>
              <w:jc w:val="both"/>
            </w:pPr>
            <w:r>
              <w:t>C</w:t>
            </w:r>
          </w:p>
        </w:tc>
        <w:tc>
          <w:tcPr>
            <w:tcW w:w="1667" w:type="pct"/>
            <w:shd w:val="clear" w:color="auto" w:fill="auto"/>
          </w:tcPr>
          <w:p w:rsidR="005F21E8" w:rsidRDefault="00FD3AA1" w:rsidP="008B4AF6">
            <w:pPr>
              <w:widowControl w:val="0"/>
              <w:autoSpaceDE w:val="0"/>
              <w:autoSpaceDN w:val="0"/>
              <w:adjustRightInd w:val="0"/>
              <w:jc w:val="both"/>
            </w:pPr>
            <w:r>
              <w:t>Cellular Phone Number</w:t>
            </w:r>
          </w:p>
        </w:tc>
        <w:tc>
          <w:tcPr>
            <w:tcW w:w="1667" w:type="pct"/>
            <w:shd w:val="clear" w:color="auto" w:fill="auto"/>
          </w:tcPr>
          <w:p w:rsidR="005F21E8" w:rsidRDefault="005F21E8" w:rsidP="008B4AF6">
            <w:pPr>
              <w:widowControl w:val="0"/>
              <w:autoSpaceDE w:val="0"/>
              <w:autoSpaceDN w:val="0"/>
              <w:adjustRightInd w:val="0"/>
              <w:jc w:val="both"/>
            </w:pPr>
          </w:p>
        </w:tc>
      </w:tr>
      <w:tr w:rsidR="005F21E8" w:rsidTr="008B4AF6">
        <w:tc>
          <w:tcPr>
            <w:tcW w:w="1666" w:type="pct"/>
            <w:shd w:val="clear" w:color="auto" w:fill="auto"/>
          </w:tcPr>
          <w:p w:rsidR="005F21E8" w:rsidRDefault="00FD3AA1" w:rsidP="008B4AF6">
            <w:pPr>
              <w:widowControl w:val="0"/>
              <w:autoSpaceDE w:val="0"/>
              <w:autoSpaceDN w:val="0"/>
              <w:adjustRightInd w:val="0"/>
              <w:jc w:val="both"/>
            </w:pPr>
            <w:r>
              <w:t>E</w:t>
            </w:r>
          </w:p>
        </w:tc>
        <w:tc>
          <w:tcPr>
            <w:tcW w:w="1667" w:type="pct"/>
            <w:shd w:val="clear" w:color="auto" w:fill="auto"/>
          </w:tcPr>
          <w:p w:rsidR="005F21E8" w:rsidRDefault="00FD3AA1" w:rsidP="008B4AF6">
            <w:pPr>
              <w:widowControl w:val="0"/>
              <w:autoSpaceDE w:val="0"/>
              <w:autoSpaceDN w:val="0"/>
              <w:adjustRightInd w:val="0"/>
              <w:jc w:val="both"/>
            </w:pPr>
            <w:r>
              <w:t>E-mail Address</w:t>
            </w:r>
          </w:p>
        </w:tc>
        <w:tc>
          <w:tcPr>
            <w:tcW w:w="1667" w:type="pct"/>
            <w:shd w:val="clear" w:color="auto" w:fill="auto"/>
          </w:tcPr>
          <w:p w:rsidR="005F21E8" w:rsidRDefault="005F21E8" w:rsidP="008B4AF6">
            <w:pPr>
              <w:widowControl w:val="0"/>
              <w:autoSpaceDE w:val="0"/>
              <w:autoSpaceDN w:val="0"/>
              <w:adjustRightInd w:val="0"/>
              <w:jc w:val="both"/>
            </w:pPr>
          </w:p>
        </w:tc>
      </w:tr>
      <w:tr w:rsidR="005F21E8" w:rsidTr="008B4AF6">
        <w:tc>
          <w:tcPr>
            <w:tcW w:w="1666" w:type="pct"/>
            <w:shd w:val="clear" w:color="auto" w:fill="auto"/>
          </w:tcPr>
          <w:p w:rsidR="005F21E8" w:rsidRDefault="00FD3AA1" w:rsidP="008B4AF6">
            <w:pPr>
              <w:widowControl w:val="0"/>
              <w:autoSpaceDE w:val="0"/>
              <w:autoSpaceDN w:val="0"/>
              <w:adjustRightInd w:val="0"/>
              <w:jc w:val="both"/>
            </w:pPr>
            <w:r>
              <w:t>F</w:t>
            </w:r>
          </w:p>
        </w:tc>
        <w:tc>
          <w:tcPr>
            <w:tcW w:w="1667" w:type="pct"/>
            <w:shd w:val="clear" w:color="auto" w:fill="auto"/>
          </w:tcPr>
          <w:p w:rsidR="005F21E8" w:rsidRDefault="00FD3AA1" w:rsidP="008B4AF6">
            <w:pPr>
              <w:widowControl w:val="0"/>
              <w:autoSpaceDE w:val="0"/>
              <w:autoSpaceDN w:val="0"/>
              <w:adjustRightInd w:val="0"/>
              <w:jc w:val="both"/>
            </w:pPr>
            <w:r>
              <w:t>Fax Number</w:t>
            </w:r>
          </w:p>
        </w:tc>
        <w:tc>
          <w:tcPr>
            <w:tcW w:w="1667" w:type="pct"/>
            <w:shd w:val="clear" w:color="auto" w:fill="auto"/>
          </w:tcPr>
          <w:p w:rsidR="005F21E8" w:rsidRDefault="005F21E8" w:rsidP="008B4AF6">
            <w:pPr>
              <w:widowControl w:val="0"/>
              <w:autoSpaceDE w:val="0"/>
              <w:autoSpaceDN w:val="0"/>
              <w:adjustRightInd w:val="0"/>
              <w:jc w:val="both"/>
            </w:pPr>
          </w:p>
        </w:tc>
      </w:tr>
      <w:tr w:rsidR="005F21E8" w:rsidTr="008B4AF6">
        <w:tc>
          <w:tcPr>
            <w:tcW w:w="1666" w:type="pct"/>
            <w:shd w:val="clear" w:color="auto" w:fill="auto"/>
          </w:tcPr>
          <w:p w:rsidR="005F21E8" w:rsidRDefault="00FD3AA1" w:rsidP="008B4AF6">
            <w:pPr>
              <w:widowControl w:val="0"/>
              <w:autoSpaceDE w:val="0"/>
              <w:autoSpaceDN w:val="0"/>
              <w:adjustRightInd w:val="0"/>
              <w:jc w:val="both"/>
            </w:pPr>
            <w:r>
              <w:t>H</w:t>
            </w:r>
          </w:p>
        </w:tc>
        <w:tc>
          <w:tcPr>
            <w:tcW w:w="1667" w:type="pct"/>
            <w:shd w:val="clear" w:color="auto" w:fill="auto"/>
          </w:tcPr>
          <w:p w:rsidR="005F21E8" w:rsidRDefault="00FD3AA1" w:rsidP="008B4AF6">
            <w:pPr>
              <w:widowControl w:val="0"/>
              <w:autoSpaceDE w:val="0"/>
              <w:autoSpaceDN w:val="0"/>
              <w:adjustRightInd w:val="0"/>
              <w:jc w:val="both"/>
            </w:pPr>
            <w:r>
              <w:t>Home Phone Number</w:t>
            </w:r>
          </w:p>
        </w:tc>
        <w:tc>
          <w:tcPr>
            <w:tcW w:w="1667" w:type="pct"/>
            <w:shd w:val="clear" w:color="auto" w:fill="auto"/>
          </w:tcPr>
          <w:p w:rsidR="005F21E8" w:rsidRDefault="005F21E8" w:rsidP="008B4AF6">
            <w:pPr>
              <w:widowControl w:val="0"/>
              <w:autoSpaceDE w:val="0"/>
              <w:autoSpaceDN w:val="0"/>
              <w:adjustRightInd w:val="0"/>
              <w:jc w:val="both"/>
            </w:pPr>
          </w:p>
        </w:tc>
      </w:tr>
      <w:tr w:rsidR="005F21E8" w:rsidTr="008B4AF6">
        <w:tc>
          <w:tcPr>
            <w:tcW w:w="1666" w:type="pct"/>
            <w:shd w:val="clear" w:color="auto" w:fill="auto"/>
          </w:tcPr>
          <w:p w:rsidR="005F21E8" w:rsidRDefault="00FD3AA1" w:rsidP="008B4AF6">
            <w:pPr>
              <w:widowControl w:val="0"/>
              <w:autoSpaceDE w:val="0"/>
              <w:autoSpaceDN w:val="0"/>
              <w:adjustRightInd w:val="0"/>
              <w:jc w:val="both"/>
            </w:pPr>
            <w:r>
              <w:t>O</w:t>
            </w:r>
          </w:p>
        </w:tc>
        <w:tc>
          <w:tcPr>
            <w:tcW w:w="1667" w:type="pct"/>
            <w:shd w:val="clear" w:color="auto" w:fill="auto"/>
          </w:tcPr>
          <w:p w:rsidR="005F21E8" w:rsidRDefault="00FD3AA1" w:rsidP="008B4AF6">
            <w:pPr>
              <w:widowControl w:val="0"/>
              <w:autoSpaceDE w:val="0"/>
              <w:autoSpaceDN w:val="0"/>
              <w:adjustRightInd w:val="0"/>
              <w:jc w:val="both"/>
            </w:pPr>
            <w:r>
              <w:t xml:space="preserve">Office </w:t>
            </w:r>
            <w:r w:rsidR="003672CA">
              <w:t>Phone Number</w:t>
            </w:r>
          </w:p>
        </w:tc>
        <w:tc>
          <w:tcPr>
            <w:tcW w:w="1667" w:type="pct"/>
            <w:shd w:val="clear" w:color="auto" w:fill="auto"/>
          </w:tcPr>
          <w:p w:rsidR="005F21E8" w:rsidRDefault="005F21E8" w:rsidP="008B4AF6">
            <w:pPr>
              <w:widowControl w:val="0"/>
              <w:autoSpaceDE w:val="0"/>
              <w:autoSpaceDN w:val="0"/>
              <w:adjustRightInd w:val="0"/>
              <w:jc w:val="both"/>
            </w:pPr>
          </w:p>
        </w:tc>
      </w:tr>
    </w:tbl>
    <w:p w:rsidR="003C6D7E" w:rsidRDefault="003C6D7E" w:rsidP="009A3CDC">
      <w:pPr>
        <w:rPr>
          <w:b/>
          <w:bCs/>
        </w:rPr>
      </w:pPr>
    </w:p>
    <w:p w:rsidR="00D970F9" w:rsidRDefault="009A3CDC" w:rsidP="009A3CDC">
      <w:r>
        <w:rPr>
          <w:b/>
          <w:bCs/>
        </w:rPr>
        <w:t>PID-14</w:t>
      </w:r>
      <w:r w:rsidRPr="000715AE">
        <w:rPr>
          <w:b/>
          <w:bCs/>
        </w:rPr>
        <w:t xml:space="preserve"> – </w:t>
      </w:r>
      <w:r>
        <w:rPr>
          <w:b/>
          <w:bCs/>
        </w:rPr>
        <w:t>Business</w:t>
      </w:r>
      <w:r w:rsidRPr="000715AE">
        <w:rPr>
          <w:b/>
          <w:bCs/>
        </w:rPr>
        <w:t xml:space="preserve"> Phone Number (XTN</w:t>
      </w:r>
      <w:r w:rsidRPr="000715AE">
        <w:t xml:space="preserve">), </w:t>
      </w:r>
      <w:r w:rsidR="00445E0C">
        <w:t>required but may be empty</w:t>
      </w:r>
      <w:r w:rsidRPr="000715AE">
        <w:t xml:space="preserve">. </w:t>
      </w:r>
    </w:p>
    <w:p w:rsidR="009A3CDC" w:rsidRPr="000715AE" w:rsidRDefault="00D970F9" w:rsidP="009A3CDC">
      <w:bookmarkStart w:id="50" w:name="Note9_BusinessPhoneNumber"/>
      <w:r>
        <w:t>Note 9</w:t>
      </w:r>
      <w:bookmarkEnd w:id="50"/>
      <w:r>
        <w:t xml:space="preserve">: </w:t>
      </w:r>
      <w:r w:rsidR="009A3CDC" w:rsidRPr="000715AE">
        <w:t xml:space="preserve">This field is required if known. It serves to help locate records when other demographic data and search criteria are not exactly the same. </w:t>
      </w:r>
      <w:r w:rsidR="003C6D7E">
        <w:t>Follow same guidelines as for Home Phone Number above.</w:t>
      </w:r>
    </w:p>
    <w:p w:rsidR="00EE65A4" w:rsidRDefault="00EE65A4" w:rsidP="009A3CDC">
      <w:pPr>
        <w:rPr>
          <w:b/>
          <w:bCs/>
        </w:rPr>
      </w:pPr>
    </w:p>
    <w:p w:rsidR="00D970F9" w:rsidRDefault="009A3CDC" w:rsidP="009A3CDC">
      <w:r>
        <w:rPr>
          <w:b/>
          <w:bCs/>
        </w:rPr>
        <w:t>PID-15</w:t>
      </w:r>
      <w:r w:rsidRPr="000715AE">
        <w:rPr>
          <w:b/>
          <w:bCs/>
        </w:rPr>
        <w:t xml:space="preserve"> – </w:t>
      </w:r>
      <w:r>
        <w:rPr>
          <w:b/>
          <w:bCs/>
        </w:rPr>
        <w:t>Primary Language (CE)</w:t>
      </w:r>
      <w:r w:rsidRPr="000715AE">
        <w:t xml:space="preserve">, </w:t>
      </w:r>
      <w:r>
        <w:t>required</w:t>
      </w:r>
      <w:r w:rsidRPr="000715AE">
        <w:t>.</w:t>
      </w:r>
      <w:r w:rsidR="003C6D7E">
        <w:t xml:space="preserve"> </w:t>
      </w:r>
    </w:p>
    <w:p w:rsidR="009A3CDC" w:rsidRDefault="00D970F9" w:rsidP="009A3CDC">
      <w:bookmarkStart w:id="51" w:name="Note10_PrimaryLanguage"/>
      <w:r>
        <w:t>Note 10</w:t>
      </w:r>
      <w:bookmarkEnd w:id="51"/>
      <w:r>
        <w:t xml:space="preserve">: </w:t>
      </w:r>
      <w:r w:rsidR="003C6D7E" w:rsidRPr="003C6D7E">
        <w:t>Use HL7 Language table</w:t>
      </w:r>
      <w:r w:rsidR="00F56501">
        <w:t xml:space="preserve"> 0296.</w:t>
      </w:r>
      <w:r>
        <w:t xml:space="preserve"> </w:t>
      </w:r>
    </w:p>
    <w:p w:rsidR="00EE65A4" w:rsidRDefault="00EE65A4" w:rsidP="009A3CDC">
      <w:pPr>
        <w:rPr>
          <w:b/>
          <w:bCs/>
        </w:rPr>
      </w:pPr>
    </w:p>
    <w:p w:rsidR="00E51442" w:rsidRDefault="009A3CDC" w:rsidP="009A3CDC">
      <w:pPr>
        <w:rPr>
          <w:rFonts w:ascii="MS Mincho" w:eastAsia="MS Mincho" w:hAnsi="MS Mincho" w:cs="MS Mincho"/>
        </w:rPr>
      </w:pPr>
      <w:r w:rsidRPr="000715AE">
        <w:rPr>
          <w:b/>
          <w:bCs/>
        </w:rPr>
        <w:t>PID-18 – Patient Account Number (CX)</w:t>
      </w:r>
      <w:r w:rsidRPr="000715AE">
        <w:t xml:space="preserve">: </w:t>
      </w:r>
      <w:r w:rsidR="00445E0C">
        <w:t>Required but may be empty</w:t>
      </w:r>
      <w:r w:rsidRPr="000715AE">
        <w:t>.</w:t>
      </w:r>
      <w:r w:rsidRPr="000715AE">
        <w:rPr>
          <w:rFonts w:ascii="MS Mincho" w:eastAsia="MS Mincho" w:hAnsi="MS Mincho" w:cs="MS Mincho"/>
        </w:rPr>
        <w:t> </w:t>
      </w:r>
    </w:p>
    <w:p w:rsidR="009A3CDC" w:rsidRPr="000715AE" w:rsidRDefault="00E51442" w:rsidP="009A3CDC">
      <w:bookmarkStart w:id="52" w:name="Note11_PatientAccountNumber"/>
      <w:r w:rsidRPr="00911218">
        <w:t>Note 11</w:t>
      </w:r>
      <w:bookmarkEnd w:id="52"/>
      <w:r w:rsidRPr="00911218">
        <w:t xml:space="preserve">: </w:t>
      </w:r>
      <w:r w:rsidR="009A3CDC" w:rsidRPr="000715AE">
        <w:t xml:space="preserve">HL7 Definition: This field contains the patient account number assigned by accounting to which all charges, payments, etc., are recorded. It is used to identify the patient’s account. Relationship to encounter: A patient account can span more than one enterprise encounter. </w:t>
      </w:r>
    </w:p>
    <w:p w:rsidR="009A3CDC" w:rsidRDefault="009A3CDC" w:rsidP="009A3CDC">
      <w:r w:rsidRPr="000715AE">
        <w:t xml:space="preserve">Condition predicate: At least one of the fields PID-18 “Patient Account Number” or PV1-19 “Visit Number” shall be valued in the messages of transaction ITI-31 that use the PV1 segment. </w:t>
      </w:r>
      <w:r w:rsidR="009A4D4B">
        <w:t>Patient Visit Number should be entered here and not in PID-3 above.</w:t>
      </w:r>
    </w:p>
    <w:p w:rsidR="009A3CDC" w:rsidRPr="000715AE" w:rsidRDefault="009A3CDC" w:rsidP="009A3CDC"/>
    <w:p w:rsidR="00E51442" w:rsidRDefault="009A3CDC" w:rsidP="009A3CDC">
      <w:r w:rsidRPr="0047371E">
        <w:rPr>
          <w:b/>
          <w:bCs/>
          <w:highlight w:val="cyan"/>
        </w:rPr>
        <w:t>PID-21 – Mother’s Identifier</w:t>
      </w:r>
      <w:r w:rsidRPr="000715AE">
        <w:rPr>
          <w:b/>
          <w:bCs/>
        </w:rPr>
        <w:t xml:space="preserve"> (</w:t>
      </w:r>
      <w:r>
        <w:rPr>
          <w:b/>
          <w:bCs/>
        </w:rPr>
        <w:t>CX</w:t>
      </w:r>
      <w:r w:rsidRPr="000715AE">
        <w:rPr>
          <w:b/>
          <w:bCs/>
        </w:rPr>
        <w:t xml:space="preserve">), </w:t>
      </w:r>
      <w:r w:rsidR="009A4D4B">
        <w:t>optional</w:t>
      </w:r>
      <w:r w:rsidRPr="000715AE">
        <w:t xml:space="preserve">. </w:t>
      </w:r>
    </w:p>
    <w:p w:rsidR="009A3CDC" w:rsidRDefault="00E51442" w:rsidP="009A3CDC">
      <w:pPr>
        <w:rPr>
          <w:b/>
          <w:bCs/>
        </w:rPr>
      </w:pPr>
      <w:bookmarkStart w:id="53" w:name="Note12_MothersIdentifier"/>
      <w:r>
        <w:t>Note 12</w:t>
      </w:r>
      <w:bookmarkEnd w:id="53"/>
      <w:r>
        <w:t xml:space="preserve">: </w:t>
      </w:r>
      <w:r w:rsidR="009A3CDC">
        <w:t>L</w:t>
      </w:r>
      <w:r w:rsidR="009A3CDC" w:rsidRPr="00841162">
        <w:t xml:space="preserve">ink field for newborns. </w:t>
      </w:r>
      <w:r w:rsidR="003672CA" w:rsidRPr="00841162">
        <w:t>Typically,</w:t>
      </w:r>
      <w:r w:rsidR="009A3CDC" w:rsidRPr="00841162">
        <w:t xml:space="preserve"> a patient ID or account number may be used. This field can contain multiple identifiers for the same mother. </w:t>
      </w:r>
      <w:r w:rsidR="009A3CDC">
        <w:t xml:space="preserve">This field is </w:t>
      </w:r>
      <w:r w:rsidR="009A4D4B">
        <w:t>optional</w:t>
      </w:r>
      <w:r w:rsidR="009A3CDC">
        <w:t xml:space="preserve">. </w:t>
      </w:r>
    </w:p>
    <w:p w:rsidR="00EE65A4" w:rsidRDefault="00EE65A4" w:rsidP="009A3CDC">
      <w:pPr>
        <w:rPr>
          <w:b/>
          <w:bCs/>
        </w:rPr>
      </w:pPr>
    </w:p>
    <w:p w:rsidR="00E51442" w:rsidRDefault="009A3CDC" w:rsidP="009A3CDC">
      <w:r>
        <w:rPr>
          <w:b/>
          <w:bCs/>
        </w:rPr>
        <w:t>PID-22</w:t>
      </w:r>
      <w:r w:rsidRPr="000715AE">
        <w:rPr>
          <w:b/>
          <w:bCs/>
        </w:rPr>
        <w:t xml:space="preserve"> – </w:t>
      </w:r>
      <w:r>
        <w:rPr>
          <w:b/>
          <w:bCs/>
        </w:rPr>
        <w:t>Ethnic Group</w:t>
      </w:r>
      <w:r w:rsidRPr="000715AE">
        <w:rPr>
          <w:b/>
          <w:bCs/>
        </w:rPr>
        <w:t xml:space="preserve"> (</w:t>
      </w:r>
      <w:r>
        <w:rPr>
          <w:b/>
          <w:bCs/>
        </w:rPr>
        <w:t>CE</w:t>
      </w:r>
      <w:r w:rsidRPr="000715AE">
        <w:rPr>
          <w:b/>
          <w:bCs/>
        </w:rPr>
        <w:t xml:space="preserve">), </w:t>
      </w:r>
      <w:r>
        <w:t>required</w:t>
      </w:r>
      <w:r w:rsidRPr="000715AE">
        <w:t xml:space="preserve">. </w:t>
      </w:r>
    </w:p>
    <w:p w:rsidR="00541B45" w:rsidRPr="000715AE" w:rsidRDefault="00E51442" w:rsidP="009A3CDC">
      <w:bookmarkStart w:id="54" w:name="Note13_EthnicGroup"/>
      <w:r>
        <w:t>Note 13</w:t>
      </w:r>
      <w:bookmarkEnd w:id="54"/>
      <w:r>
        <w:t xml:space="preserve">: </w:t>
      </w:r>
      <w:r w:rsidR="00541B45">
        <w:t xml:space="preserve">Use </w:t>
      </w:r>
      <w:r w:rsidR="00CC3486">
        <w:t xml:space="preserve">User-defined table below, extended from the </w:t>
      </w:r>
      <w:r w:rsidR="00541B45">
        <w:t>HL7 Ethnic Group table 0189.</w:t>
      </w:r>
    </w:p>
    <w:p w:rsidR="00EE65A4" w:rsidRDefault="00EE65A4" w:rsidP="00541B45">
      <w:pPr>
        <w:ind w:left="720"/>
        <w:rPr>
          <w:b/>
          <w:bCs/>
        </w:rPr>
      </w:pPr>
    </w:p>
    <w:p w:rsidR="00541B45" w:rsidRPr="00F0223F" w:rsidRDefault="00541B45" w:rsidP="00541B45">
      <w:pPr>
        <w:ind w:left="720"/>
      </w:pPr>
      <w:r w:rsidRPr="00675725">
        <w:rPr>
          <w:b/>
          <w:bCs/>
        </w:rPr>
        <w:t xml:space="preserve">Table </w:t>
      </w:r>
      <w:r>
        <w:rPr>
          <w:b/>
          <w:bCs/>
        </w:rPr>
        <w:t>XXX8</w:t>
      </w:r>
      <w:r w:rsidRPr="00675725">
        <w:rPr>
          <w:b/>
          <w:bCs/>
        </w:rPr>
        <w:t xml:space="preserve">: </w:t>
      </w:r>
      <w:r>
        <w:rPr>
          <w:b/>
          <w:bCs/>
        </w:rPr>
        <w:t>Ethnic Group Values</w:t>
      </w:r>
      <w:r w:rsidRPr="00675725">
        <w:rPr>
          <w:b/>
          <w:bCs/>
        </w:rPr>
        <w:t xml:space="preserve"> </w:t>
      </w:r>
      <w:r w:rsidRPr="00D93F7A">
        <w:t xml:space="preserve"> </w:t>
      </w:r>
      <w:r w:rsidRPr="00D93F7A">
        <w:rPr>
          <w:rFonts w:ascii="MS Mincho" w:eastAsia="MS Mincho" w:hAnsi="MS Mincho" w:cs="MS Mincho"/>
        </w:rPr>
        <w:t>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541B45" w:rsidTr="008B4AF6">
        <w:trPr>
          <w:tblHeader/>
        </w:trPr>
        <w:tc>
          <w:tcPr>
            <w:tcW w:w="1666" w:type="pct"/>
            <w:shd w:val="clear" w:color="auto" w:fill="E7E6E6"/>
          </w:tcPr>
          <w:p w:rsidR="00541B45" w:rsidRPr="00657596" w:rsidRDefault="00541B45" w:rsidP="008B4AF6">
            <w:pPr>
              <w:widowControl w:val="0"/>
              <w:autoSpaceDE w:val="0"/>
              <w:autoSpaceDN w:val="0"/>
              <w:adjustRightInd w:val="0"/>
              <w:jc w:val="both"/>
              <w:rPr>
                <w:b/>
              </w:rPr>
            </w:pPr>
            <w:r w:rsidRPr="00657596">
              <w:rPr>
                <w:b/>
              </w:rPr>
              <w:t>Value</w:t>
            </w:r>
          </w:p>
        </w:tc>
        <w:tc>
          <w:tcPr>
            <w:tcW w:w="1667" w:type="pct"/>
            <w:shd w:val="clear" w:color="auto" w:fill="E7E6E6"/>
          </w:tcPr>
          <w:p w:rsidR="00541B45" w:rsidRPr="00657596" w:rsidRDefault="00541B45" w:rsidP="008B4AF6">
            <w:pPr>
              <w:widowControl w:val="0"/>
              <w:autoSpaceDE w:val="0"/>
              <w:autoSpaceDN w:val="0"/>
              <w:adjustRightInd w:val="0"/>
              <w:jc w:val="both"/>
              <w:rPr>
                <w:b/>
              </w:rPr>
            </w:pPr>
            <w:r w:rsidRPr="00657596">
              <w:rPr>
                <w:b/>
              </w:rPr>
              <w:t>Description</w:t>
            </w:r>
          </w:p>
        </w:tc>
        <w:tc>
          <w:tcPr>
            <w:tcW w:w="1667" w:type="pct"/>
            <w:shd w:val="clear" w:color="auto" w:fill="E7E6E6"/>
          </w:tcPr>
          <w:p w:rsidR="00541B45" w:rsidRPr="00657596" w:rsidRDefault="00541B45" w:rsidP="008B4AF6">
            <w:pPr>
              <w:widowControl w:val="0"/>
              <w:autoSpaceDE w:val="0"/>
              <w:autoSpaceDN w:val="0"/>
              <w:adjustRightInd w:val="0"/>
              <w:jc w:val="both"/>
              <w:rPr>
                <w:b/>
              </w:rPr>
            </w:pPr>
            <w:r w:rsidRPr="00657596">
              <w:rPr>
                <w:b/>
              </w:rPr>
              <w:t>Comment</w:t>
            </w:r>
          </w:p>
        </w:tc>
      </w:tr>
      <w:tr w:rsidR="00541B45" w:rsidTr="008B4AF6">
        <w:tc>
          <w:tcPr>
            <w:tcW w:w="1666" w:type="pct"/>
            <w:shd w:val="clear" w:color="auto" w:fill="auto"/>
          </w:tcPr>
          <w:p w:rsidR="00541B45" w:rsidRDefault="00541B45" w:rsidP="008B4AF6">
            <w:pPr>
              <w:widowControl w:val="0"/>
              <w:tabs>
                <w:tab w:val="left" w:pos="785"/>
              </w:tabs>
              <w:autoSpaceDE w:val="0"/>
              <w:autoSpaceDN w:val="0"/>
              <w:adjustRightInd w:val="0"/>
              <w:jc w:val="both"/>
            </w:pPr>
            <w:r>
              <w:lastRenderedPageBreak/>
              <w:t>H</w:t>
            </w:r>
          </w:p>
        </w:tc>
        <w:tc>
          <w:tcPr>
            <w:tcW w:w="1667" w:type="pct"/>
            <w:shd w:val="clear" w:color="auto" w:fill="auto"/>
          </w:tcPr>
          <w:p w:rsidR="00541B45" w:rsidRDefault="00633786" w:rsidP="008B4AF6">
            <w:pPr>
              <w:widowControl w:val="0"/>
              <w:autoSpaceDE w:val="0"/>
              <w:autoSpaceDN w:val="0"/>
              <w:adjustRightInd w:val="0"/>
              <w:jc w:val="both"/>
            </w:pPr>
            <w:r>
              <w:t>Hispanic or Latino</w:t>
            </w:r>
          </w:p>
        </w:tc>
        <w:tc>
          <w:tcPr>
            <w:tcW w:w="1667" w:type="pct"/>
            <w:shd w:val="clear" w:color="auto" w:fill="auto"/>
          </w:tcPr>
          <w:p w:rsidR="00541B45" w:rsidRDefault="00541B45" w:rsidP="008B4AF6">
            <w:pPr>
              <w:widowControl w:val="0"/>
              <w:autoSpaceDE w:val="0"/>
              <w:autoSpaceDN w:val="0"/>
              <w:adjustRightInd w:val="0"/>
              <w:jc w:val="both"/>
            </w:pPr>
          </w:p>
        </w:tc>
      </w:tr>
      <w:tr w:rsidR="00633786" w:rsidTr="008B4AF6">
        <w:tc>
          <w:tcPr>
            <w:tcW w:w="1666" w:type="pct"/>
            <w:shd w:val="clear" w:color="auto" w:fill="auto"/>
          </w:tcPr>
          <w:p w:rsidR="00633786" w:rsidRDefault="00633786" w:rsidP="00541B45">
            <w:pPr>
              <w:widowControl w:val="0"/>
              <w:tabs>
                <w:tab w:val="left" w:pos="785"/>
              </w:tabs>
              <w:autoSpaceDE w:val="0"/>
              <w:autoSpaceDN w:val="0"/>
              <w:adjustRightInd w:val="0"/>
              <w:jc w:val="both"/>
            </w:pPr>
            <w:r>
              <w:t>NH</w:t>
            </w:r>
          </w:p>
        </w:tc>
        <w:tc>
          <w:tcPr>
            <w:tcW w:w="1667" w:type="pct"/>
            <w:shd w:val="clear" w:color="auto" w:fill="auto"/>
          </w:tcPr>
          <w:p w:rsidR="00633786" w:rsidRDefault="00633786" w:rsidP="008B4AF6">
            <w:pPr>
              <w:widowControl w:val="0"/>
              <w:autoSpaceDE w:val="0"/>
              <w:autoSpaceDN w:val="0"/>
              <w:adjustRightInd w:val="0"/>
              <w:jc w:val="both"/>
            </w:pPr>
            <w:r>
              <w:t>Not Hispanic</w:t>
            </w:r>
          </w:p>
        </w:tc>
        <w:tc>
          <w:tcPr>
            <w:tcW w:w="1667" w:type="pct"/>
            <w:shd w:val="clear" w:color="auto" w:fill="auto"/>
          </w:tcPr>
          <w:p w:rsidR="00633786" w:rsidRDefault="00633786" w:rsidP="008B4AF6">
            <w:pPr>
              <w:widowControl w:val="0"/>
              <w:autoSpaceDE w:val="0"/>
              <w:autoSpaceDN w:val="0"/>
              <w:adjustRightInd w:val="0"/>
              <w:jc w:val="both"/>
            </w:pPr>
          </w:p>
        </w:tc>
      </w:tr>
      <w:tr w:rsidR="00633786" w:rsidTr="008B4AF6">
        <w:tc>
          <w:tcPr>
            <w:tcW w:w="1666" w:type="pct"/>
            <w:shd w:val="clear" w:color="auto" w:fill="auto"/>
          </w:tcPr>
          <w:p w:rsidR="00633786" w:rsidRDefault="00633786" w:rsidP="00541B45">
            <w:pPr>
              <w:widowControl w:val="0"/>
              <w:tabs>
                <w:tab w:val="left" w:pos="785"/>
              </w:tabs>
              <w:autoSpaceDE w:val="0"/>
              <w:autoSpaceDN w:val="0"/>
              <w:adjustRightInd w:val="0"/>
              <w:jc w:val="both"/>
            </w:pPr>
            <w:r>
              <w:t>U</w:t>
            </w:r>
          </w:p>
        </w:tc>
        <w:tc>
          <w:tcPr>
            <w:tcW w:w="1667" w:type="pct"/>
            <w:shd w:val="clear" w:color="auto" w:fill="auto"/>
          </w:tcPr>
          <w:p w:rsidR="00633786" w:rsidRDefault="00633786" w:rsidP="008B4AF6">
            <w:pPr>
              <w:widowControl w:val="0"/>
              <w:autoSpaceDE w:val="0"/>
              <w:autoSpaceDN w:val="0"/>
              <w:adjustRightInd w:val="0"/>
              <w:jc w:val="both"/>
            </w:pPr>
            <w:r>
              <w:t>Unknown</w:t>
            </w:r>
          </w:p>
        </w:tc>
        <w:tc>
          <w:tcPr>
            <w:tcW w:w="1667" w:type="pct"/>
            <w:shd w:val="clear" w:color="auto" w:fill="auto"/>
          </w:tcPr>
          <w:p w:rsidR="00633786" w:rsidRDefault="00633786" w:rsidP="008B4AF6">
            <w:pPr>
              <w:widowControl w:val="0"/>
              <w:autoSpaceDE w:val="0"/>
              <w:autoSpaceDN w:val="0"/>
              <w:adjustRightInd w:val="0"/>
              <w:jc w:val="both"/>
            </w:pPr>
          </w:p>
        </w:tc>
      </w:tr>
      <w:tr w:rsidR="00CC3486" w:rsidTr="008B4AF6">
        <w:tc>
          <w:tcPr>
            <w:tcW w:w="1666" w:type="pct"/>
            <w:shd w:val="clear" w:color="auto" w:fill="auto"/>
          </w:tcPr>
          <w:p w:rsidR="00CC3486" w:rsidRDefault="00CC3486" w:rsidP="00541B45">
            <w:pPr>
              <w:widowControl w:val="0"/>
              <w:tabs>
                <w:tab w:val="left" w:pos="785"/>
              </w:tabs>
              <w:autoSpaceDE w:val="0"/>
              <w:autoSpaceDN w:val="0"/>
              <w:adjustRightInd w:val="0"/>
              <w:jc w:val="both"/>
            </w:pPr>
            <w:r>
              <w:t>PD</w:t>
            </w:r>
          </w:p>
        </w:tc>
        <w:tc>
          <w:tcPr>
            <w:tcW w:w="1667" w:type="pct"/>
            <w:shd w:val="clear" w:color="auto" w:fill="auto"/>
          </w:tcPr>
          <w:p w:rsidR="00CC3486" w:rsidRDefault="00CC3486" w:rsidP="008B4AF6">
            <w:pPr>
              <w:widowControl w:val="0"/>
              <w:autoSpaceDE w:val="0"/>
              <w:autoSpaceDN w:val="0"/>
              <w:adjustRightInd w:val="0"/>
              <w:jc w:val="both"/>
            </w:pPr>
            <w:r>
              <w:t>Patient Decli</w:t>
            </w:r>
            <w:r w:rsidR="005A7E22">
              <w:t>ned t</w:t>
            </w:r>
            <w:r>
              <w:t>o Answer</w:t>
            </w:r>
          </w:p>
        </w:tc>
        <w:tc>
          <w:tcPr>
            <w:tcW w:w="1667" w:type="pct"/>
            <w:shd w:val="clear" w:color="auto" w:fill="auto"/>
          </w:tcPr>
          <w:p w:rsidR="00CC3486" w:rsidRDefault="00CC3486" w:rsidP="008B4AF6">
            <w:pPr>
              <w:widowControl w:val="0"/>
              <w:autoSpaceDE w:val="0"/>
              <w:autoSpaceDN w:val="0"/>
              <w:adjustRightInd w:val="0"/>
              <w:jc w:val="both"/>
            </w:pPr>
          </w:p>
        </w:tc>
      </w:tr>
    </w:tbl>
    <w:p w:rsidR="009A3CDC" w:rsidRDefault="009A3CDC" w:rsidP="009A3CDC">
      <w:pPr>
        <w:rPr>
          <w:b/>
          <w:bCs/>
        </w:rPr>
      </w:pPr>
    </w:p>
    <w:p w:rsidR="00E51442" w:rsidRDefault="009A3CDC" w:rsidP="009A3CDC">
      <w:r w:rsidRPr="0047371E">
        <w:rPr>
          <w:b/>
          <w:bCs/>
          <w:highlight w:val="cyan"/>
        </w:rPr>
        <w:t>PID-24 – Multiple Birth Indicator (ID</w:t>
      </w:r>
      <w:r w:rsidRPr="000715AE">
        <w:rPr>
          <w:b/>
          <w:bCs/>
        </w:rPr>
        <w:t xml:space="preserve">), </w:t>
      </w:r>
      <w:r w:rsidR="005A7E22">
        <w:t>conditional</w:t>
      </w:r>
      <w:r w:rsidRPr="000715AE">
        <w:t xml:space="preserve">. </w:t>
      </w:r>
    </w:p>
    <w:p w:rsidR="005A7E22" w:rsidRPr="005A7E22" w:rsidRDefault="00E51442" w:rsidP="005A7E22">
      <w:bookmarkStart w:id="55" w:name="Note14_MultipleBirthIndicator"/>
      <w:r>
        <w:t>Note 14</w:t>
      </w:r>
      <w:bookmarkEnd w:id="55"/>
      <w:r>
        <w:t xml:space="preserve">: </w:t>
      </w:r>
      <w:r w:rsidR="005A7E22" w:rsidRPr="005A7E22">
        <w:t xml:space="preserve">Condition predicate: </w:t>
      </w:r>
    </w:p>
    <w:p w:rsidR="009A3CDC" w:rsidRDefault="005A7E22" w:rsidP="009A3CDC">
      <w:r w:rsidRPr="005A7E22">
        <w:t>This field is required if known for the Pediatrics Demographic Option. It serves to help avoid linking records for twins, wh</w:t>
      </w:r>
      <w:r>
        <w:t>ich are often nearly identical</w:t>
      </w:r>
      <w:r w:rsidR="009A3CDC">
        <w:t>.</w:t>
      </w:r>
    </w:p>
    <w:p w:rsidR="009A3CDC" w:rsidRPr="000715AE" w:rsidRDefault="009A3CDC" w:rsidP="009A3CDC"/>
    <w:p w:rsidR="00E51442" w:rsidRDefault="009A3CDC" w:rsidP="009A3CDC">
      <w:r w:rsidRPr="005A7E22">
        <w:rPr>
          <w:b/>
          <w:bCs/>
          <w:highlight w:val="cyan"/>
        </w:rPr>
        <w:t>PID-25 – Birth Order (NM),</w:t>
      </w:r>
      <w:r w:rsidRPr="000715AE">
        <w:rPr>
          <w:b/>
          <w:bCs/>
        </w:rPr>
        <w:t xml:space="preserve"> </w:t>
      </w:r>
      <w:r w:rsidR="005A7E22">
        <w:t>conditional</w:t>
      </w:r>
      <w:r w:rsidRPr="000715AE">
        <w:t xml:space="preserve">. </w:t>
      </w:r>
    </w:p>
    <w:p w:rsidR="005A7E22" w:rsidRPr="005A7E22" w:rsidRDefault="00E51442" w:rsidP="005A7E22">
      <w:bookmarkStart w:id="56" w:name="Note15_BirthOrder"/>
      <w:r>
        <w:t>Note 15</w:t>
      </w:r>
      <w:bookmarkEnd w:id="56"/>
      <w:r>
        <w:t xml:space="preserve">: </w:t>
      </w:r>
      <w:r w:rsidR="005A7E22" w:rsidRPr="005A7E22">
        <w:t xml:space="preserve">Condition predicate: </w:t>
      </w:r>
    </w:p>
    <w:p w:rsidR="009A3CDC" w:rsidRDefault="005A7E22" w:rsidP="009A3CDC">
      <w:r w:rsidRPr="005A7E22">
        <w:t xml:space="preserve">This field is required if known for the Pediatrics Demographic Option. It serves to help avoid linking records for twins, which are often nearly identical. </w:t>
      </w:r>
    </w:p>
    <w:p w:rsidR="009A3CDC" w:rsidRPr="000715AE" w:rsidRDefault="009A3CDC" w:rsidP="009A3CDC"/>
    <w:p w:rsidR="00E51442" w:rsidRDefault="009A3CDC" w:rsidP="009A3CDC">
      <w:r w:rsidRPr="000715AE">
        <w:rPr>
          <w:b/>
          <w:bCs/>
        </w:rPr>
        <w:t>PID-29 – Patient Death Date and Time (TS)</w:t>
      </w:r>
      <w:r w:rsidRPr="000715AE">
        <w:t xml:space="preserve">, conditional: </w:t>
      </w:r>
    </w:p>
    <w:p w:rsidR="009A3CDC" w:rsidRPr="000715AE" w:rsidRDefault="00E51442" w:rsidP="009A3CDC">
      <w:bookmarkStart w:id="57" w:name="Note16_PatientDeathDateAndTime"/>
      <w:r>
        <w:t>Note 16</w:t>
      </w:r>
      <w:bookmarkEnd w:id="57"/>
      <w:r>
        <w:t xml:space="preserve">: </w:t>
      </w:r>
      <w:r w:rsidR="009A3CDC" w:rsidRPr="000715AE">
        <w:t xml:space="preserve">Condition predicate: </w:t>
      </w:r>
    </w:p>
    <w:p w:rsidR="009A3CDC" w:rsidRPr="000715AE" w:rsidRDefault="009A3CDC" w:rsidP="009A3CDC">
      <w:pPr>
        <w:numPr>
          <w:ilvl w:val="0"/>
          <w:numId w:val="26"/>
        </w:numPr>
      </w:pPr>
      <w:r w:rsidRPr="000715AE">
        <w:t xml:space="preserve">This field is required in the Patient Discharge message of transaction ITI-31 if the encounter is terminated by the patient’s death and the death date is known. It provides the date/time of the patient’s death. </w:t>
      </w:r>
      <w:r w:rsidRPr="000715AE">
        <w:rPr>
          <w:rFonts w:ascii="MS Mincho" w:eastAsia="MS Mincho" w:hAnsi="MS Mincho" w:cs="MS Mincho"/>
        </w:rPr>
        <w:t> </w:t>
      </w:r>
    </w:p>
    <w:p w:rsidR="009A3CDC" w:rsidRPr="000715AE" w:rsidRDefault="009A3CDC" w:rsidP="009A3CDC">
      <w:pPr>
        <w:numPr>
          <w:ilvl w:val="0"/>
          <w:numId w:val="26"/>
        </w:numPr>
      </w:pPr>
      <w:r w:rsidRPr="000715AE">
        <w:t xml:space="preserve">In all other Patient Discharge messages, it shall not be populated. </w:t>
      </w:r>
      <w:r w:rsidRPr="000715AE">
        <w:rPr>
          <w:rFonts w:ascii="MS Mincho" w:eastAsia="MS Mincho" w:hAnsi="MS Mincho" w:cs="MS Mincho"/>
        </w:rPr>
        <w:t> </w:t>
      </w:r>
    </w:p>
    <w:p w:rsidR="009A3CDC" w:rsidRDefault="009A3CDC" w:rsidP="009A3CDC"/>
    <w:p w:rsidR="009A3CDC" w:rsidRPr="000715AE" w:rsidRDefault="009A3CDC" w:rsidP="009A3CDC">
      <w:r w:rsidRPr="000715AE">
        <w:rPr>
          <w:b/>
          <w:bCs/>
        </w:rPr>
        <w:t>PID-30 – Patient Death Indicator (ID)</w:t>
      </w:r>
      <w:r w:rsidRPr="000715AE">
        <w:t xml:space="preserve">, conditional: </w:t>
      </w:r>
    </w:p>
    <w:p w:rsidR="009A3CDC" w:rsidRPr="000715AE" w:rsidRDefault="00E51442" w:rsidP="009A3CDC">
      <w:bookmarkStart w:id="58" w:name="Note17_PatientDeathIndicator"/>
      <w:r>
        <w:t>Note 17</w:t>
      </w:r>
      <w:bookmarkEnd w:id="58"/>
      <w:r>
        <w:t xml:space="preserve">: </w:t>
      </w:r>
      <w:r w:rsidR="009A3CDC" w:rsidRPr="000715AE">
        <w:t xml:space="preserve">Condition predicate: </w:t>
      </w:r>
    </w:p>
    <w:p w:rsidR="009A3CDC" w:rsidRPr="000715AE" w:rsidRDefault="009A3CDC" w:rsidP="009A3CDC">
      <w:pPr>
        <w:numPr>
          <w:ilvl w:val="0"/>
          <w:numId w:val="28"/>
        </w:numPr>
      </w:pPr>
      <w:r w:rsidRPr="000715AE">
        <w:t xml:space="preserve">This field is required to be populated with value “Y” in the Patient Discharge message of transaction ITI-31 when the encounter is terminated by the patient’s death. </w:t>
      </w:r>
      <w:r w:rsidRPr="000715AE">
        <w:rPr>
          <w:rFonts w:ascii="MS Mincho" w:eastAsia="MS Mincho" w:hAnsi="MS Mincho" w:cs="MS Mincho"/>
        </w:rPr>
        <w:t> </w:t>
      </w:r>
    </w:p>
    <w:p w:rsidR="009A3CDC" w:rsidRPr="000715AE" w:rsidRDefault="009A3CDC" w:rsidP="009A3CDC">
      <w:pPr>
        <w:numPr>
          <w:ilvl w:val="0"/>
          <w:numId w:val="28"/>
        </w:numPr>
      </w:pPr>
      <w:r w:rsidRPr="000715AE">
        <w:t xml:space="preserve">Otherwise it is optional. </w:t>
      </w:r>
      <w:r w:rsidRPr="000715AE">
        <w:rPr>
          <w:rFonts w:ascii="MS Mincho" w:eastAsia="MS Mincho" w:hAnsi="MS Mincho" w:cs="MS Mincho"/>
        </w:rPr>
        <w:t> </w:t>
      </w:r>
    </w:p>
    <w:p w:rsidR="009A3CDC" w:rsidRDefault="009A3CDC" w:rsidP="009A3CDC"/>
    <w:p w:rsidR="009A3CDC" w:rsidRPr="000715AE" w:rsidRDefault="009A3CDC" w:rsidP="009A3CDC">
      <w:r w:rsidRPr="000715AE">
        <w:rPr>
          <w:b/>
          <w:bCs/>
        </w:rPr>
        <w:t>PID-31 – Identity Unknown Indicator (ID)</w:t>
      </w:r>
      <w:r w:rsidRPr="000715AE">
        <w:t xml:space="preserve">, </w:t>
      </w:r>
      <w:r w:rsidR="005A7E22">
        <w:t>conditional</w:t>
      </w:r>
      <w:r w:rsidRPr="000715AE">
        <w:t xml:space="preserve">: </w:t>
      </w:r>
    </w:p>
    <w:p w:rsidR="009A3CDC" w:rsidRPr="000715AE" w:rsidRDefault="00B44426" w:rsidP="009A3CDC">
      <w:bookmarkStart w:id="59" w:name="Note18_IdentityUnknownIndicator"/>
      <w:r>
        <w:t>Note 18</w:t>
      </w:r>
      <w:bookmarkEnd w:id="59"/>
      <w:r>
        <w:t xml:space="preserve">: </w:t>
      </w:r>
      <w:r w:rsidR="009A3CDC" w:rsidRPr="000715AE">
        <w:t xml:space="preserve">Condition predicate: </w:t>
      </w:r>
    </w:p>
    <w:p w:rsidR="009A3CDC" w:rsidRDefault="009A3CDC" w:rsidP="009A3CDC">
      <w:r w:rsidRPr="000715AE">
        <w:t xml:space="preserve">• This field is required if available (i.e., known to the sender) in the following messages: Creation of a new patient (A28 in ITI-30), inpatient admitted (A01 in ITI-31), registration of an outpatient (A04 in ITI-31), update patient demographics (A31 in ITI-30), update patient demographics in the context of an encounter (A08 in ITI-31). </w:t>
      </w:r>
    </w:p>
    <w:p w:rsidR="005A7E22" w:rsidRPr="005A7E22" w:rsidRDefault="005A7E22" w:rsidP="005A7E22">
      <w:r w:rsidRPr="005A7E22">
        <w:t>In all other messages, it is optional.</w:t>
      </w:r>
      <w:r w:rsidRPr="005A7E22">
        <w:rPr>
          <w:rFonts w:ascii="MS Mincho" w:eastAsia="MS Mincho" w:hAnsi="MS Mincho" w:cs="MS Mincho"/>
        </w:rPr>
        <w:t> </w:t>
      </w:r>
      <w:r w:rsidRPr="005A7E22">
        <w:t xml:space="preserve">The possible values are “Y”, and “N” which is the default. </w:t>
      </w:r>
    </w:p>
    <w:p w:rsidR="005A7E22" w:rsidRPr="005A7E22" w:rsidRDefault="005A7E22" w:rsidP="005A7E22">
      <w:r w:rsidRPr="005A7E22">
        <w:t xml:space="preserve">The value “Y” means that the patient identity is unknown. In this </w:t>
      </w:r>
      <w:r w:rsidR="008F2CA7" w:rsidRPr="005A7E22">
        <w:t>case,</w:t>
      </w:r>
      <w:r w:rsidRPr="005A7E22">
        <w:t xml:space="preserve"> the field PID-3 shall contain one single patient identifier, which is a temporary identifier, and the field PID-32 will contain the value “AL” indicating that the patient name is an alias. </w:t>
      </w:r>
    </w:p>
    <w:p w:rsidR="005A7E22" w:rsidRPr="000715AE" w:rsidRDefault="005A7E22" w:rsidP="009A3CDC"/>
    <w:p w:rsidR="00880C71" w:rsidRDefault="00880C71" w:rsidP="006A1F40">
      <w:pPr>
        <w:pStyle w:val="ListBullet"/>
        <w:numPr>
          <w:ilvl w:val="0"/>
          <w:numId w:val="0"/>
        </w:numPr>
        <w:ind w:left="720" w:hanging="360"/>
      </w:pPr>
    </w:p>
    <w:p w:rsidR="00880C71" w:rsidRPr="00451848" w:rsidRDefault="00880C71" w:rsidP="00281D1D">
      <w:pPr>
        <w:pStyle w:val="PartTitle"/>
      </w:pPr>
      <w:bookmarkStart w:id="60" w:name="_Toc480976445"/>
      <w:r w:rsidRPr="00451848">
        <w:lastRenderedPageBreak/>
        <w:t>Appendices</w:t>
      </w:r>
      <w:bookmarkEnd w:id="60"/>
    </w:p>
    <w:p w:rsidR="00B71B2F" w:rsidRPr="0072675E" w:rsidRDefault="00B71B2F" w:rsidP="00E35955">
      <w:pPr>
        <w:pStyle w:val="AppendixHeading1"/>
        <w:numPr>
          <w:ilvl w:val="0"/>
          <w:numId w:val="0"/>
        </w:numPr>
      </w:pPr>
      <w:bookmarkStart w:id="61" w:name="_Toc387830287"/>
      <w:bookmarkStart w:id="62" w:name="_Toc480976446"/>
      <w:r w:rsidRPr="0072675E">
        <w:t xml:space="preserve">Appendix A </w:t>
      </w:r>
      <w:r>
        <w:t xml:space="preserve">– </w:t>
      </w:r>
      <w:r w:rsidR="00AF1773">
        <w:t xml:space="preserve">Informative: Introduction to </w:t>
      </w:r>
      <w:bookmarkEnd w:id="61"/>
      <w:r w:rsidR="00B97AE3">
        <w:t>AHIMA Patient Registration Use Case</w:t>
      </w:r>
      <w:bookmarkEnd w:id="62"/>
    </w:p>
    <w:p w:rsidR="00B71B2F" w:rsidRDefault="00AF1773" w:rsidP="00B71B2F">
      <w:pPr>
        <w:rPr>
          <w:i/>
        </w:rPr>
      </w:pPr>
      <w:r w:rsidRPr="008B4AF6">
        <w:t xml:space="preserve">The Patient Registration Content Profile defines the data elements that should be collected and exchanges for patient registration during the emergency visit at the healthcare organization. They include patient demographics, encounter demographics, insurance and payment. </w:t>
      </w:r>
      <w:r w:rsidR="003A7B6E">
        <w:t>T</w:t>
      </w:r>
      <w:r w:rsidR="003A7B6E" w:rsidRPr="008B4AF6">
        <w:t xml:space="preserve">he patient registration content </w:t>
      </w:r>
      <w:r w:rsidR="003A7B6E">
        <w:t>from t</w:t>
      </w:r>
      <w:r w:rsidRPr="008B4AF6">
        <w:t xml:space="preserve">his </w:t>
      </w:r>
      <w:r w:rsidR="003A7B6E">
        <w:t xml:space="preserve">use case is specified in this </w:t>
      </w:r>
      <w:r w:rsidR="003A7B6E" w:rsidRPr="008B4AF6">
        <w:t xml:space="preserve">Volume 4 </w:t>
      </w:r>
      <w:r w:rsidR="003A7B6E">
        <w:t>as an IHE</w:t>
      </w:r>
      <w:r w:rsidR="003A7B6E" w:rsidRPr="008B4AF6">
        <w:t xml:space="preserve"> US National Extension </w:t>
      </w:r>
      <w:r w:rsidR="003672CA">
        <w:t>to</w:t>
      </w:r>
      <w:r w:rsidR="003A7B6E">
        <w:t xml:space="preserve"> </w:t>
      </w:r>
      <w:r w:rsidRPr="008B4AF6">
        <w:t>the IHE ITI Patient Administration Management (PAM) integration profile</w:t>
      </w:r>
      <w:r w:rsidR="003A7B6E">
        <w:t xml:space="preserve"> f</w:t>
      </w:r>
      <w:r w:rsidRPr="008B4AF6">
        <w:t>or the message-based data exchange.</w:t>
      </w:r>
    </w:p>
    <w:p w:rsidR="00B71B2F" w:rsidRDefault="00B71B2F" w:rsidP="00E35955">
      <w:pPr>
        <w:pStyle w:val="AppendixHeading2"/>
        <w:numPr>
          <w:ilvl w:val="0"/>
          <w:numId w:val="0"/>
        </w:numPr>
      </w:pPr>
      <w:bookmarkStart w:id="63" w:name="_Toc387830288"/>
      <w:bookmarkStart w:id="64" w:name="_Toc480976447"/>
      <w:r>
        <w:t xml:space="preserve">A.1 </w:t>
      </w:r>
      <w:bookmarkEnd w:id="63"/>
      <w:r w:rsidR="00B97AE3">
        <w:t>Patient Registration Use Case Overview</w:t>
      </w:r>
      <w:bookmarkEnd w:id="64"/>
    </w:p>
    <w:p w:rsidR="007D410F" w:rsidRPr="007D410F" w:rsidRDefault="007D410F" w:rsidP="007D410F">
      <w:pPr>
        <w:pStyle w:val="BodyText"/>
      </w:pPr>
      <w:r w:rsidRPr="007D410F">
        <w:t xml:space="preserve">Patient Registration is the process of checking-in a person to initiate the episode of care. Patient registration takes place in various healthcare settings and at the various functions of the episode of care. The Registration Department, Patient Access, Admitting Departments, Call Centers, or Online Scheduling Services, is responsible for management of patient registration activities. In some emergent situations when the identity of a patient is unknown, for example, trauma unknown patient, unconscious patient, patient with acute condition (stroke, heart attack), child who was brought up to the emergency department without a representative, patient registration can be conducted by other authorized staff, e.g., clinicians. In some </w:t>
      </w:r>
      <w:r w:rsidR="003A7B6E" w:rsidRPr="007D410F">
        <w:t>cases,</w:t>
      </w:r>
      <w:r w:rsidRPr="007D410F">
        <w:t xml:space="preserve"> pre-registration may take place prior to the actual registration process at the healthcare organization. Pre-registration may happen as a part of EMS transport of the patient, pre-registration of the patient before arriving to the emergency department, scheduling a procedure prior to the episode of care, a follow-up visit, etc.</w:t>
      </w:r>
    </w:p>
    <w:p w:rsidR="007D410F" w:rsidRPr="007D410F" w:rsidRDefault="007D410F" w:rsidP="007D410F">
      <w:pPr>
        <w:pStyle w:val="BodyText"/>
      </w:pPr>
      <w:r w:rsidRPr="007D410F">
        <w:t xml:space="preserve">During the patient registration, insurance verification and pre-authorization may take place. In this case, insurance verifier is involved in verifying payment information as a part of the patient registration process. </w:t>
      </w:r>
    </w:p>
    <w:p w:rsidR="007D410F" w:rsidRPr="007D410F" w:rsidRDefault="007D410F" w:rsidP="007D410F">
      <w:pPr>
        <w:pStyle w:val="BodyText"/>
      </w:pPr>
      <w:r w:rsidRPr="007D410F">
        <w:t xml:space="preserve">Patient registration information is provided by the patient/and or by the designated (authorized, legal) patient’s representative (guardian) (parent, caregiver, decision-maker, etc.) to the registration staff. Information may also be received/uploaded from various data sources, e.g., Electronic Health Record (EHR) systems, </w:t>
      </w:r>
      <w:r w:rsidR="003672CA">
        <w:t>P</w:t>
      </w:r>
      <w:r w:rsidR="003672CA" w:rsidRPr="007D410F">
        <w:t>ayor</w:t>
      </w:r>
      <w:r w:rsidRPr="007D410F">
        <w:t xml:space="preserve"> systems, Health Information Exchanges (HIE).</w:t>
      </w:r>
    </w:p>
    <w:p w:rsidR="007D410F" w:rsidRPr="007D410F" w:rsidRDefault="007D410F" w:rsidP="007D410F">
      <w:pPr>
        <w:pStyle w:val="BodyText"/>
      </w:pPr>
      <w:r w:rsidRPr="007D410F">
        <w:t xml:space="preserve">The patient registration information can be provided verbally, via facility registration portal/kiosk, or phone interview. </w:t>
      </w:r>
    </w:p>
    <w:p w:rsidR="007D410F" w:rsidRPr="007D410F" w:rsidRDefault="007D410F" w:rsidP="007D410F">
      <w:pPr>
        <w:pStyle w:val="BodyText"/>
      </w:pPr>
      <w:r w:rsidRPr="007D410F">
        <w:t xml:space="preserve">Information collected at the registration initiates the creation of a new episode of care record. This information will be further used at the next functions of the episode of care (triage/assessment, testing, treatment, medication management and discharge/transfer). </w:t>
      </w:r>
    </w:p>
    <w:p w:rsidR="007D410F" w:rsidRPr="007D410F" w:rsidRDefault="007D410F" w:rsidP="007D410F">
      <w:pPr>
        <w:pStyle w:val="BodyText"/>
      </w:pPr>
    </w:p>
    <w:p w:rsidR="007D410F" w:rsidRPr="007D410F" w:rsidRDefault="007D410F" w:rsidP="007D410F">
      <w:pPr>
        <w:pStyle w:val="BodyText"/>
      </w:pPr>
      <w:r w:rsidRPr="007D410F">
        <w:t>The following is the list of scenarios that involve patient registration:</w:t>
      </w:r>
    </w:p>
    <w:p w:rsidR="007D410F" w:rsidRPr="007D410F" w:rsidRDefault="007D410F" w:rsidP="007D410F">
      <w:pPr>
        <w:pStyle w:val="BodyText"/>
        <w:numPr>
          <w:ilvl w:val="0"/>
          <w:numId w:val="56"/>
        </w:numPr>
      </w:pPr>
      <w:r w:rsidRPr="007D410F">
        <w:t xml:space="preserve">Emergency department visit: </w:t>
      </w:r>
    </w:p>
    <w:p w:rsidR="007D410F" w:rsidRPr="007D410F" w:rsidRDefault="007D410F" w:rsidP="007D410F">
      <w:pPr>
        <w:pStyle w:val="BodyText"/>
        <w:numPr>
          <w:ilvl w:val="0"/>
          <w:numId w:val="57"/>
        </w:numPr>
      </w:pPr>
      <w:r w:rsidRPr="007D410F">
        <w:t>Registration of walk-in/patient presentation in ED</w:t>
      </w:r>
    </w:p>
    <w:p w:rsidR="007D410F" w:rsidRPr="007D410F" w:rsidRDefault="007D410F" w:rsidP="007D410F">
      <w:pPr>
        <w:pStyle w:val="BodyText"/>
        <w:numPr>
          <w:ilvl w:val="0"/>
          <w:numId w:val="57"/>
        </w:numPr>
      </w:pPr>
      <w:r w:rsidRPr="007D410F">
        <w:lastRenderedPageBreak/>
        <w:t>Registration initiated/conducted by clinicians for life threatening situations</w:t>
      </w:r>
    </w:p>
    <w:p w:rsidR="007D410F" w:rsidRPr="007D410F" w:rsidRDefault="007D410F" w:rsidP="007D410F">
      <w:pPr>
        <w:pStyle w:val="BodyText"/>
        <w:numPr>
          <w:ilvl w:val="0"/>
          <w:numId w:val="57"/>
        </w:numPr>
      </w:pPr>
      <w:r w:rsidRPr="007D410F">
        <w:t>Registration for diagnostic testing during ED stay</w:t>
      </w:r>
    </w:p>
    <w:p w:rsidR="007D410F" w:rsidRPr="007D410F" w:rsidRDefault="007D410F" w:rsidP="007D410F">
      <w:pPr>
        <w:pStyle w:val="BodyText"/>
        <w:numPr>
          <w:ilvl w:val="0"/>
          <w:numId w:val="57"/>
        </w:numPr>
      </w:pPr>
      <w:r w:rsidRPr="007D410F">
        <w:t xml:space="preserve">Registration for medication administration </w:t>
      </w:r>
    </w:p>
    <w:p w:rsidR="007D410F" w:rsidRPr="007D410F" w:rsidRDefault="007D410F" w:rsidP="007D410F">
      <w:pPr>
        <w:pStyle w:val="BodyText"/>
        <w:numPr>
          <w:ilvl w:val="0"/>
          <w:numId w:val="57"/>
        </w:numPr>
      </w:pPr>
      <w:r w:rsidRPr="007D410F">
        <w:t xml:space="preserve">Registration for pre-admission of patients into the hospital </w:t>
      </w:r>
    </w:p>
    <w:p w:rsidR="007D410F" w:rsidRPr="007D410F" w:rsidRDefault="007D410F" w:rsidP="007D410F">
      <w:pPr>
        <w:pStyle w:val="BodyText"/>
        <w:numPr>
          <w:ilvl w:val="0"/>
          <w:numId w:val="57"/>
        </w:numPr>
      </w:pPr>
      <w:r w:rsidRPr="007D410F">
        <w:t>Registration for follow-up care</w:t>
      </w:r>
    </w:p>
    <w:p w:rsidR="007D410F" w:rsidRPr="007D410F" w:rsidRDefault="007D410F" w:rsidP="007D410F">
      <w:pPr>
        <w:pStyle w:val="BodyText"/>
        <w:numPr>
          <w:ilvl w:val="0"/>
          <w:numId w:val="58"/>
        </w:numPr>
      </w:pPr>
      <w:r w:rsidRPr="007D410F">
        <w:t xml:space="preserve">In-patient setting visit (hospitals,): </w:t>
      </w:r>
    </w:p>
    <w:p w:rsidR="007D410F" w:rsidRPr="007D410F" w:rsidRDefault="007D410F" w:rsidP="008B4AF6">
      <w:pPr>
        <w:pStyle w:val="BodyText"/>
        <w:numPr>
          <w:ilvl w:val="0"/>
          <w:numId w:val="59"/>
        </w:numPr>
      </w:pPr>
      <w:r w:rsidRPr="007D410F">
        <w:t>Registration for planned admission</w:t>
      </w:r>
    </w:p>
    <w:p w:rsidR="007D410F" w:rsidRPr="007D410F" w:rsidRDefault="007D410F" w:rsidP="008B4AF6">
      <w:pPr>
        <w:pStyle w:val="BodyText"/>
        <w:numPr>
          <w:ilvl w:val="0"/>
          <w:numId w:val="59"/>
        </w:numPr>
      </w:pPr>
      <w:r w:rsidRPr="007D410F">
        <w:t>Registration for unplanned admission</w:t>
      </w:r>
    </w:p>
    <w:p w:rsidR="007D410F" w:rsidRPr="007D410F" w:rsidRDefault="007D410F" w:rsidP="008B4AF6">
      <w:pPr>
        <w:pStyle w:val="BodyText"/>
        <w:numPr>
          <w:ilvl w:val="0"/>
          <w:numId w:val="59"/>
        </w:numPr>
      </w:pPr>
      <w:r w:rsidRPr="007D410F">
        <w:t>Registration for diagnostic testing during hospital stay</w:t>
      </w:r>
    </w:p>
    <w:p w:rsidR="007D410F" w:rsidRPr="007D410F" w:rsidRDefault="007D410F" w:rsidP="008B4AF6">
      <w:pPr>
        <w:pStyle w:val="BodyText"/>
        <w:numPr>
          <w:ilvl w:val="0"/>
          <w:numId w:val="59"/>
        </w:numPr>
      </w:pPr>
      <w:r w:rsidRPr="007D410F">
        <w:t>Registration for medication administration</w:t>
      </w:r>
    </w:p>
    <w:p w:rsidR="007D410F" w:rsidRPr="007D410F" w:rsidRDefault="007D410F" w:rsidP="008B4AF6">
      <w:pPr>
        <w:pStyle w:val="BodyText"/>
        <w:numPr>
          <w:ilvl w:val="0"/>
          <w:numId w:val="59"/>
        </w:numPr>
      </w:pPr>
      <w:r w:rsidRPr="007D410F">
        <w:t>Registration for treatment during hospital stay  </w:t>
      </w:r>
    </w:p>
    <w:p w:rsidR="007D410F" w:rsidRPr="007D410F" w:rsidRDefault="007D410F" w:rsidP="008B4AF6">
      <w:pPr>
        <w:pStyle w:val="BodyText"/>
        <w:numPr>
          <w:ilvl w:val="0"/>
          <w:numId w:val="59"/>
        </w:numPr>
      </w:pPr>
      <w:r w:rsidRPr="007D410F">
        <w:t xml:space="preserve">Registration/Scheduling for </w:t>
      </w:r>
      <w:r w:rsidR="003A7B6E" w:rsidRPr="007D410F">
        <w:t>post-acute</w:t>
      </w:r>
      <w:r w:rsidRPr="007D410F">
        <w:t xml:space="preserve"> care follow-up</w:t>
      </w:r>
    </w:p>
    <w:p w:rsidR="007D410F" w:rsidRPr="007D410F" w:rsidRDefault="007D410F" w:rsidP="008B4AF6">
      <w:pPr>
        <w:pStyle w:val="BodyText"/>
        <w:numPr>
          <w:ilvl w:val="0"/>
          <w:numId w:val="60"/>
        </w:numPr>
        <w:tabs>
          <w:tab w:val="clear" w:pos="720"/>
          <w:tab w:val="num" w:pos="360"/>
        </w:tabs>
        <w:ind w:left="360"/>
      </w:pPr>
      <w:r w:rsidRPr="007D410F">
        <w:t>Out-patient setting visit:</w:t>
      </w:r>
    </w:p>
    <w:p w:rsidR="007D410F" w:rsidRPr="007D410F" w:rsidRDefault="007D410F" w:rsidP="008B4AF6">
      <w:pPr>
        <w:pStyle w:val="BodyText"/>
        <w:numPr>
          <w:ilvl w:val="0"/>
          <w:numId w:val="61"/>
        </w:numPr>
      </w:pPr>
      <w:r w:rsidRPr="007D410F">
        <w:t xml:space="preserve">Registration for walk-in/patient presentation </w:t>
      </w:r>
    </w:p>
    <w:p w:rsidR="007D410F" w:rsidRPr="007D410F" w:rsidRDefault="007D410F" w:rsidP="008B4AF6">
      <w:pPr>
        <w:pStyle w:val="BodyText"/>
        <w:numPr>
          <w:ilvl w:val="0"/>
          <w:numId w:val="61"/>
        </w:numPr>
      </w:pPr>
      <w:r w:rsidRPr="007D410F">
        <w:t>Registration/Scheduling for planned visit  </w:t>
      </w:r>
    </w:p>
    <w:p w:rsidR="007D410F" w:rsidRPr="007D410F" w:rsidRDefault="007D410F" w:rsidP="008B4AF6">
      <w:pPr>
        <w:pStyle w:val="BodyText"/>
        <w:numPr>
          <w:ilvl w:val="0"/>
          <w:numId w:val="61"/>
        </w:numPr>
      </w:pPr>
      <w:r w:rsidRPr="007D410F">
        <w:t xml:space="preserve">Registration/Scheduling for diagnostic testing </w:t>
      </w:r>
      <w:r>
        <w:t>(during the visit, and after the visit)</w:t>
      </w:r>
    </w:p>
    <w:p w:rsidR="007D410F" w:rsidRPr="007D410F" w:rsidRDefault="007D410F" w:rsidP="008B4AF6">
      <w:pPr>
        <w:pStyle w:val="BodyText"/>
        <w:numPr>
          <w:ilvl w:val="0"/>
          <w:numId w:val="62"/>
        </w:numPr>
      </w:pPr>
      <w:r w:rsidRPr="007D410F">
        <w:t xml:space="preserve">Registration/Scheduling for treatment </w:t>
      </w:r>
      <w:r>
        <w:t>(during the visit, and after the visit)</w:t>
      </w:r>
    </w:p>
    <w:p w:rsidR="007D410F" w:rsidRPr="007D410F" w:rsidRDefault="007D410F" w:rsidP="008B4AF6">
      <w:pPr>
        <w:pStyle w:val="BodyText"/>
        <w:numPr>
          <w:ilvl w:val="0"/>
          <w:numId w:val="64"/>
        </w:numPr>
        <w:ind w:left="360"/>
      </w:pPr>
      <w:r w:rsidRPr="007D410F">
        <w:t>Registration for medication administration</w:t>
      </w:r>
    </w:p>
    <w:p w:rsidR="007D410F" w:rsidRPr="007D410F" w:rsidRDefault="007D410F" w:rsidP="008B4AF6">
      <w:pPr>
        <w:pStyle w:val="BodyText"/>
        <w:numPr>
          <w:ilvl w:val="0"/>
          <w:numId w:val="65"/>
        </w:numPr>
        <w:ind w:left="360"/>
        <w:rPr>
          <w:u w:val="single"/>
        </w:rPr>
      </w:pPr>
      <w:r w:rsidRPr="007D410F">
        <w:t>Registration for post-visit follow-up</w:t>
      </w:r>
    </w:p>
    <w:p w:rsidR="007D410F" w:rsidRPr="007D410F" w:rsidRDefault="007D410F" w:rsidP="007D410F">
      <w:pPr>
        <w:pStyle w:val="BodyText"/>
      </w:pPr>
    </w:p>
    <w:p w:rsidR="00B97AE3" w:rsidRPr="008B4AF6" w:rsidRDefault="007D410F" w:rsidP="008B4AF6">
      <w:pPr>
        <w:pStyle w:val="BodyText"/>
      </w:pPr>
      <w:r w:rsidRPr="007D410F">
        <w:t xml:space="preserve">In this </w:t>
      </w:r>
      <w:r w:rsidR="008B4AF6">
        <w:t>extension</w:t>
      </w:r>
      <w:r w:rsidRPr="007D410F">
        <w:t xml:space="preserve">, we focus on the </w:t>
      </w:r>
      <w:r w:rsidRPr="008B4AF6">
        <w:rPr>
          <w:b/>
          <w:i/>
        </w:rPr>
        <w:t xml:space="preserve">Scenario A1: Registration of walk-in/patient presentation in ED </w:t>
      </w:r>
    </w:p>
    <w:p w:rsidR="00B71B2F" w:rsidRDefault="00B71B2F" w:rsidP="00E35955">
      <w:pPr>
        <w:pStyle w:val="AppendixHeading3"/>
        <w:numPr>
          <w:ilvl w:val="0"/>
          <w:numId w:val="0"/>
        </w:numPr>
      </w:pPr>
      <w:bookmarkStart w:id="65" w:name="_Toc387830289"/>
      <w:bookmarkStart w:id="66" w:name="_Toc480976448"/>
      <w:r>
        <w:t xml:space="preserve">A.1.1 </w:t>
      </w:r>
      <w:bookmarkEnd w:id="65"/>
      <w:r w:rsidR="008B4AF6">
        <w:t>Patient Registration Use Case Concepts</w:t>
      </w:r>
      <w:bookmarkEnd w:id="66"/>
    </w:p>
    <w:p w:rsidR="008B4AF6" w:rsidRPr="008B4AF6" w:rsidRDefault="008B4AF6" w:rsidP="008B4AF6">
      <w:pPr>
        <w:spacing w:before="120"/>
      </w:pPr>
      <w:r w:rsidRPr="008B4AF6">
        <w:rPr>
          <w:color w:val="000000"/>
        </w:rPr>
        <w:t>The following information items (documents/records/data) are collected during patient registration:</w:t>
      </w:r>
    </w:p>
    <w:p w:rsidR="008B4AF6" w:rsidRDefault="008B4AF6" w:rsidP="008B4AF6"/>
    <w:p w:rsidR="00BC5E74" w:rsidRPr="008B4AF6" w:rsidRDefault="00BC5E74" w:rsidP="008B4AF6">
      <w:r w:rsidRPr="00675725">
        <w:rPr>
          <w:b/>
          <w:bCs/>
        </w:rPr>
        <w:t xml:space="preserve">Table </w:t>
      </w:r>
      <w:r>
        <w:rPr>
          <w:b/>
          <w:bCs/>
        </w:rPr>
        <w:t>A.1.1-1</w:t>
      </w:r>
      <w:r w:rsidRPr="00675725">
        <w:rPr>
          <w:b/>
          <w:bCs/>
        </w:rPr>
        <w:t xml:space="preserve">: </w:t>
      </w:r>
      <w:r>
        <w:rPr>
          <w:b/>
          <w:bCs/>
        </w:rPr>
        <w:t>Patient Registration information</w:t>
      </w:r>
      <w:r w:rsidRPr="00675725">
        <w:rPr>
          <w:b/>
          <w:bCs/>
        </w:rPr>
        <w:t xml:space="preserve"> </w:t>
      </w:r>
    </w:p>
    <w:tbl>
      <w:tblPr>
        <w:tblW w:w="0" w:type="auto"/>
        <w:tblCellMar>
          <w:top w:w="15" w:type="dxa"/>
          <w:left w:w="15" w:type="dxa"/>
          <w:bottom w:w="15" w:type="dxa"/>
          <w:right w:w="15" w:type="dxa"/>
        </w:tblCellMar>
        <w:tblLook w:val="04A0"/>
      </w:tblPr>
      <w:tblGrid>
        <w:gridCol w:w="5151"/>
        <w:gridCol w:w="4439"/>
      </w:tblGrid>
      <w:tr w:rsidR="008B4AF6" w:rsidRPr="008B4AF6" w:rsidTr="008B4AF6">
        <w:tc>
          <w:tcPr>
            <w:tcW w:w="5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AF6" w:rsidRPr="008B4AF6" w:rsidRDefault="008B4AF6" w:rsidP="008B4AF6">
            <w:pPr>
              <w:spacing w:before="120"/>
            </w:pPr>
            <w:r w:rsidRPr="008B4AF6">
              <w:rPr>
                <w:color w:val="000000"/>
                <w:u w:val="single"/>
              </w:rPr>
              <w:t>Patient Registration Information</w:t>
            </w:r>
          </w:p>
          <w:p w:rsidR="008B4AF6" w:rsidRPr="008B4AF6" w:rsidRDefault="008B4AF6" w:rsidP="00BC5E74">
            <w:pPr>
              <w:numPr>
                <w:ilvl w:val="0"/>
                <w:numId w:val="80"/>
              </w:numPr>
              <w:textAlignment w:val="baseline"/>
              <w:rPr>
                <w:color w:val="000000"/>
              </w:rPr>
            </w:pPr>
            <w:r w:rsidRPr="008B4AF6">
              <w:rPr>
                <w:color w:val="000000"/>
              </w:rPr>
              <w:t>Patient demographics (e.g., name, DoB, address, biometrics)</w:t>
            </w:r>
          </w:p>
          <w:p w:rsidR="008B4AF6" w:rsidRPr="008B4AF6" w:rsidRDefault="008B4AF6" w:rsidP="00BC5E74">
            <w:pPr>
              <w:numPr>
                <w:ilvl w:val="0"/>
                <w:numId w:val="80"/>
              </w:numPr>
              <w:textAlignment w:val="baseline"/>
              <w:rPr>
                <w:color w:val="000000"/>
              </w:rPr>
            </w:pPr>
            <w:r w:rsidRPr="008B4AF6">
              <w:rPr>
                <w:color w:val="000000"/>
              </w:rPr>
              <w:t>Visit demographics (enterprise medical record number, date/time of encounter, reason for visit, list of barcodes, etc.)</w:t>
            </w:r>
          </w:p>
          <w:p w:rsidR="008B4AF6" w:rsidRPr="008B4AF6" w:rsidRDefault="008B4AF6" w:rsidP="00BC5E74">
            <w:pPr>
              <w:numPr>
                <w:ilvl w:val="0"/>
                <w:numId w:val="80"/>
              </w:numPr>
              <w:textAlignment w:val="baseline"/>
              <w:rPr>
                <w:color w:val="000000"/>
              </w:rPr>
            </w:pPr>
            <w:r w:rsidRPr="008B4AF6">
              <w:rPr>
                <w:color w:val="000000"/>
              </w:rPr>
              <w:t>Physician demographics (name, PID, department/service)</w:t>
            </w:r>
          </w:p>
          <w:p w:rsidR="008B4AF6" w:rsidRPr="008B4AF6" w:rsidRDefault="008B4AF6" w:rsidP="00BC5E74">
            <w:pPr>
              <w:numPr>
                <w:ilvl w:val="0"/>
                <w:numId w:val="80"/>
              </w:numPr>
              <w:textAlignment w:val="baseline"/>
              <w:rPr>
                <w:color w:val="000000"/>
              </w:rPr>
            </w:pPr>
            <w:r w:rsidRPr="008B4AF6">
              <w:rPr>
                <w:color w:val="000000"/>
              </w:rPr>
              <w:lastRenderedPageBreak/>
              <w:t>Chief complaint, Reason for visit, ABN</w:t>
            </w:r>
          </w:p>
          <w:p w:rsidR="008B4AF6" w:rsidRPr="008B4AF6" w:rsidRDefault="008B4AF6" w:rsidP="00BC5E74">
            <w:pPr>
              <w:numPr>
                <w:ilvl w:val="0"/>
                <w:numId w:val="80"/>
              </w:numPr>
              <w:textAlignment w:val="baseline"/>
              <w:rPr>
                <w:color w:val="000000"/>
              </w:rPr>
            </w:pPr>
            <w:r w:rsidRPr="008B4AF6">
              <w:rPr>
                <w:color w:val="000000"/>
              </w:rPr>
              <w:t>Consent for visit</w:t>
            </w:r>
          </w:p>
          <w:p w:rsidR="008B4AF6" w:rsidRPr="008B4AF6" w:rsidRDefault="008B4AF6" w:rsidP="00BC5E74">
            <w:pPr>
              <w:numPr>
                <w:ilvl w:val="0"/>
                <w:numId w:val="80"/>
              </w:numPr>
              <w:textAlignment w:val="baseline"/>
              <w:rPr>
                <w:color w:val="000000"/>
              </w:rPr>
            </w:pPr>
            <w:r w:rsidRPr="008B4AF6">
              <w:rPr>
                <w:color w:val="000000"/>
              </w:rPr>
              <w:t>Consent for information sharing</w:t>
            </w:r>
          </w:p>
          <w:p w:rsidR="008B4AF6" w:rsidRPr="008B4AF6" w:rsidRDefault="008B4AF6" w:rsidP="00BC5E74">
            <w:pPr>
              <w:numPr>
                <w:ilvl w:val="0"/>
                <w:numId w:val="80"/>
              </w:numPr>
              <w:textAlignment w:val="baseline"/>
              <w:rPr>
                <w:color w:val="000000"/>
              </w:rPr>
            </w:pPr>
            <w:r w:rsidRPr="008B4AF6">
              <w:rPr>
                <w:color w:val="000000"/>
              </w:rPr>
              <w:t>eSignature for Registration Staff</w:t>
            </w:r>
          </w:p>
          <w:p w:rsidR="008B4AF6" w:rsidRPr="008B4AF6" w:rsidRDefault="008B4AF6" w:rsidP="00BC5E74">
            <w:pPr>
              <w:numPr>
                <w:ilvl w:val="0"/>
                <w:numId w:val="80"/>
              </w:numPr>
              <w:textAlignment w:val="baseline"/>
              <w:rPr>
                <w:color w:val="000000"/>
              </w:rPr>
            </w:pPr>
            <w:r w:rsidRPr="008B4AF6">
              <w:rPr>
                <w:color w:val="000000"/>
              </w:rPr>
              <w:t xml:space="preserve">Wristband (patient ID bracelet with barcodes) </w:t>
            </w:r>
          </w:p>
        </w:tc>
        <w:tc>
          <w:tcPr>
            <w:tcW w:w="4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AF6" w:rsidRPr="008B4AF6" w:rsidRDefault="008B4AF6" w:rsidP="008B4AF6">
            <w:pPr>
              <w:spacing w:before="120"/>
            </w:pPr>
            <w:r w:rsidRPr="008B4AF6">
              <w:rPr>
                <w:color w:val="000000"/>
                <w:u w:val="single"/>
              </w:rPr>
              <w:lastRenderedPageBreak/>
              <w:t>Insurance information</w:t>
            </w:r>
          </w:p>
          <w:p w:rsidR="008B4AF6" w:rsidRPr="008B4AF6" w:rsidRDefault="008B4AF6" w:rsidP="00BC5E74">
            <w:pPr>
              <w:numPr>
                <w:ilvl w:val="0"/>
                <w:numId w:val="75"/>
              </w:numPr>
              <w:textAlignment w:val="baseline"/>
              <w:rPr>
                <w:color w:val="000000"/>
              </w:rPr>
            </w:pPr>
            <w:r w:rsidRPr="008B4AF6">
              <w:rPr>
                <w:color w:val="000000"/>
              </w:rPr>
              <w:t>Payor demographic</w:t>
            </w:r>
          </w:p>
          <w:p w:rsidR="008B4AF6" w:rsidRPr="008B4AF6" w:rsidRDefault="008B4AF6" w:rsidP="00BC5E74">
            <w:pPr>
              <w:numPr>
                <w:ilvl w:val="0"/>
                <w:numId w:val="75"/>
              </w:numPr>
              <w:textAlignment w:val="baseline"/>
              <w:rPr>
                <w:color w:val="000000"/>
              </w:rPr>
            </w:pPr>
            <w:r w:rsidRPr="008B4AF6">
              <w:rPr>
                <w:color w:val="000000"/>
              </w:rPr>
              <w:t xml:space="preserve">Insurance ID </w:t>
            </w:r>
          </w:p>
          <w:p w:rsidR="008B4AF6" w:rsidRPr="008B4AF6" w:rsidRDefault="008B4AF6" w:rsidP="00BC5E74">
            <w:pPr>
              <w:numPr>
                <w:ilvl w:val="0"/>
                <w:numId w:val="75"/>
              </w:numPr>
              <w:textAlignment w:val="baseline"/>
              <w:rPr>
                <w:color w:val="000000"/>
              </w:rPr>
            </w:pPr>
            <w:r w:rsidRPr="008B4AF6">
              <w:rPr>
                <w:color w:val="000000"/>
              </w:rPr>
              <w:t xml:space="preserve">Coverage </w:t>
            </w:r>
          </w:p>
          <w:p w:rsidR="008B4AF6" w:rsidRPr="008B4AF6" w:rsidRDefault="008B4AF6" w:rsidP="00BC5E74">
            <w:pPr>
              <w:numPr>
                <w:ilvl w:val="0"/>
                <w:numId w:val="75"/>
              </w:numPr>
              <w:textAlignment w:val="baseline"/>
              <w:rPr>
                <w:color w:val="000000"/>
              </w:rPr>
            </w:pPr>
            <w:r w:rsidRPr="008B4AF6">
              <w:rPr>
                <w:color w:val="000000"/>
              </w:rPr>
              <w:t>Co-pay</w:t>
            </w:r>
          </w:p>
          <w:p w:rsidR="008B4AF6" w:rsidRPr="008B4AF6" w:rsidRDefault="008B4AF6" w:rsidP="00BC5E74">
            <w:pPr>
              <w:numPr>
                <w:ilvl w:val="0"/>
                <w:numId w:val="75"/>
              </w:numPr>
              <w:textAlignment w:val="baseline"/>
              <w:rPr>
                <w:color w:val="000000"/>
              </w:rPr>
            </w:pPr>
            <w:r w:rsidRPr="008B4AF6">
              <w:rPr>
                <w:color w:val="000000"/>
              </w:rPr>
              <w:t>eSignature for Insurance Verifier</w:t>
            </w:r>
          </w:p>
          <w:p w:rsidR="008B4AF6" w:rsidRPr="008B4AF6" w:rsidRDefault="008B4AF6" w:rsidP="008B4AF6">
            <w:r w:rsidRPr="008B4AF6">
              <w:rPr>
                <w:color w:val="000000"/>
                <w:u w:val="single"/>
              </w:rPr>
              <w:t>Payment information</w:t>
            </w:r>
          </w:p>
          <w:p w:rsidR="008B4AF6" w:rsidRPr="008B4AF6" w:rsidRDefault="008B4AF6" w:rsidP="00BC5E74">
            <w:pPr>
              <w:numPr>
                <w:ilvl w:val="0"/>
                <w:numId w:val="73"/>
              </w:numPr>
            </w:pPr>
            <w:r w:rsidRPr="008B4AF6">
              <w:rPr>
                <w:color w:val="000000"/>
              </w:rPr>
              <w:t>Invoice for service</w:t>
            </w:r>
          </w:p>
          <w:p w:rsidR="008B4AF6" w:rsidRPr="008B4AF6" w:rsidRDefault="008B4AF6" w:rsidP="00BC5E74">
            <w:pPr>
              <w:numPr>
                <w:ilvl w:val="0"/>
                <w:numId w:val="73"/>
              </w:numPr>
            </w:pPr>
            <w:r w:rsidRPr="008B4AF6">
              <w:rPr>
                <w:color w:val="000000"/>
              </w:rPr>
              <w:lastRenderedPageBreak/>
              <w:t>Payment receipt</w:t>
            </w:r>
          </w:p>
          <w:p w:rsidR="008B4AF6" w:rsidRPr="008B4AF6" w:rsidRDefault="008B4AF6" w:rsidP="00BC5E74">
            <w:pPr>
              <w:numPr>
                <w:ilvl w:val="0"/>
                <w:numId w:val="73"/>
              </w:numPr>
            </w:pPr>
            <w:r w:rsidRPr="008B4AF6">
              <w:rPr>
                <w:color w:val="000000"/>
              </w:rPr>
              <w:t xml:space="preserve">Payment plan, if needed </w:t>
            </w:r>
          </w:p>
          <w:p w:rsidR="008B4AF6" w:rsidRPr="008B4AF6" w:rsidRDefault="008B4AF6" w:rsidP="00BC5E74">
            <w:pPr>
              <w:numPr>
                <w:ilvl w:val="0"/>
                <w:numId w:val="73"/>
              </w:numPr>
            </w:pPr>
            <w:r w:rsidRPr="008B4AF6">
              <w:rPr>
                <w:color w:val="000000"/>
              </w:rPr>
              <w:t>eSignature for Billing Staff</w:t>
            </w:r>
          </w:p>
        </w:tc>
      </w:tr>
      <w:tr w:rsidR="008B4AF6" w:rsidRPr="008B4AF6" w:rsidTr="008B4AF6">
        <w:tc>
          <w:tcPr>
            <w:tcW w:w="5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AF6" w:rsidRPr="008B4AF6" w:rsidRDefault="008B4AF6" w:rsidP="008B4AF6">
            <w:pPr>
              <w:spacing w:before="120"/>
            </w:pPr>
            <w:r w:rsidRPr="008B4AF6">
              <w:rPr>
                <w:color w:val="000000"/>
                <w:u w:val="single"/>
              </w:rPr>
              <w:lastRenderedPageBreak/>
              <w:t>Risk Management/Infection Control/Public Health/ Population Health Information</w:t>
            </w:r>
          </w:p>
          <w:p w:rsidR="008B4AF6" w:rsidRPr="008B4AF6" w:rsidRDefault="008B4AF6" w:rsidP="00BC5E74">
            <w:pPr>
              <w:numPr>
                <w:ilvl w:val="0"/>
                <w:numId w:val="81"/>
              </w:numPr>
              <w:textAlignment w:val="baseline"/>
              <w:rPr>
                <w:color w:val="000000"/>
              </w:rPr>
            </w:pPr>
            <w:r w:rsidRPr="008B4AF6">
              <w:rPr>
                <w:color w:val="000000"/>
              </w:rPr>
              <w:t>Have you been out of the country in the last three weeks?</w:t>
            </w:r>
          </w:p>
        </w:tc>
        <w:tc>
          <w:tcPr>
            <w:tcW w:w="4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AF6" w:rsidRPr="008B4AF6" w:rsidRDefault="008B4AF6" w:rsidP="00BC5E74">
            <w:pPr>
              <w:numPr>
                <w:ilvl w:val="0"/>
                <w:numId w:val="74"/>
              </w:numPr>
              <w:rPr>
                <w:color w:val="000000"/>
              </w:rPr>
            </w:pPr>
            <w:r w:rsidRPr="008B4AF6">
              <w:rPr>
                <w:color w:val="000000"/>
              </w:rPr>
              <w:t>Notification of Record Availability</w:t>
            </w:r>
          </w:p>
          <w:p w:rsidR="008B4AF6" w:rsidRPr="008B4AF6" w:rsidRDefault="008B4AF6" w:rsidP="00BC5E74">
            <w:pPr>
              <w:numPr>
                <w:ilvl w:val="0"/>
                <w:numId w:val="74"/>
              </w:numPr>
              <w:rPr>
                <w:color w:val="000000"/>
              </w:rPr>
            </w:pPr>
            <w:r w:rsidRPr="008B4AF6">
              <w:rPr>
                <w:color w:val="000000"/>
              </w:rPr>
              <w:t>Acknowledgement of Receipt</w:t>
            </w:r>
          </w:p>
          <w:p w:rsidR="008B4AF6" w:rsidRPr="008B4AF6" w:rsidRDefault="008B4AF6" w:rsidP="00BC5E74">
            <w:pPr>
              <w:numPr>
                <w:ilvl w:val="0"/>
                <w:numId w:val="74"/>
              </w:numPr>
              <w:rPr>
                <w:color w:val="000000"/>
              </w:rPr>
            </w:pPr>
            <w:r w:rsidRPr="008B4AF6">
              <w:rPr>
                <w:color w:val="000000"/>
              </w:rPr>
              <w:t>Audit Record: Who, When, Why, What</w:t>
            </w:r>
          </w:p>
          <w:p w:rsidR="008B4AF6" w:rsidRPr="008B4AF6" w:rsidRDefault="008B4AF6" w:rsidP="008B4AF6"/>
        </w:tc>
      </w:tr>
    </w:tbl>
    <w:p w:rsidR="00AF1773" w:rsidRPr="008B4AF6" w:rsidRDefault="008B4AF6" w:rsidP="008B4AF6">
      <w:pPr>
        <w:pStyle w:val="BodyText"/>
      </w:pPr>
      <w:r w:rsidRPr="008B4AF6">
        <w:rPr>
          <w:color w:val="000000"/>
        </w:rPr>
        <w:t xml:space="preserve">Please note that during patient registration, clinical information may be collected, however this information is out of scope for the Patient Registration Use Case. </w:t>
      </w:r>
    </w:p>
    <w:p w:rsidR="008B4AF6" w:rsidRDefault="008B4AF6" w:rsidP="008B4AF6">
      <w:pPr>
        <w:pStyle w:val="AppendixHeading3"/>
        <w:numPr>
          <w:ilvl w:val="0"/>
          <w:numId w:val="0"/>
        </w:numPr>
      </w:pPr>
      <w:bookmarkStart w:id="67" w:name="_Toc387830290"/>
      <w:bookmarkStart w:id="68" w:name="_Toc480976449"/>
      <w:r>
        <w:t>A.1.2 Patient Registration Use Cases</w:t>
      </w:r>
      <w:bookmarkEnd w:id="68"/>
    </w:p>
    <w:p w:rsidR="00BC7FE0" w:rsidRPr="00BC5E74" w:rsidRDefault="008B4AF6" w:rsidP="00BC5E74">
      <w:pPr>
        <w:pStyle w:val="AppendixHeading3"/>
        <w:numPr>
          <w:ilvl w:val="0"/>
          <w:numId w:val="0"/>
        </w:numPr>
      </w:pPr>
      <w:bookmarkStart w:id="69" w:name="_Toc480976450"/>
      <w:r>
        <w:t xml:space="preserve">A.1.2.1 </w:t>
      </w:r>
      <w:r w:rsidR="00BC7FE0" w:rsidRPr="00BC5E74">
        <w:t>Use Case #1: Registration of Walk-in/Patient Presentation in ED</w:t>
      </w:r>
      <w:bookmarkEnd w:id="69"/>
    </w:p>
    <w:p w:rsidR="00BC7FE0" w:rsidRDefault="00BC7FE0" w:rsidP="00BC7FE0">
      <w:pPr>
        <w:pStyle w:val="NormalWeb"/>
        <w:spacing w:before="120"/>
      </w:pPr>
      <w:r>
        <w:rPr>
          <w:color w:val="000000"/>
        </w:rPr>
        <w:t>Patient presents themselves to the ED, conscious and able to provide identification. Registration staff collects identifying information necessary to register patient. Registration is completed, patient registration is submitted to EHR.</w:t>
      </w:r>
    </w:p>
    <w:p w:rsidR="00BC7FE0" w:rsidRDefault="00162C1D" w:rsidP="00BC5E74">
      <w:pPr>
        <w:pStyle w:val="Heading4"/>
        <w:numPr>
          <w:ilvl w:val="0"/>
          <w:numId w:val="0"/>
        </w:numPr>
      </w:pPr>
      <w:bookmarkStart w:id="70" w:name="_Toc480976451"/>
      <w:r>
        <w:t>A.1.</w:t>
      </w:r>
      <w:r w:rsidR="00BC7FE0">
        <w:t>2.1.1 Use Case Description</w:t>
      </w:r>
      <w:bookmarkEnd w:id="70"/>
    </w:p>
    <w:p w:rsidR="00BC7FE0" w:rsidRDefault="00BC7FE0" w:rsidP="00BC7FE0">
      <w:pPr>
        <w:rPr>
          <w:color w:val="000000"/>
        </w:rPr>
      </w:pPr>
      <w:r>
        <w:rPr>
          <w:color w:val="000000"/>
        </w:rPr>
        <w:t>Table below presents the description of the use case from the user pe</w:t>
      </w:r>
      <w:r w:rsidR="00162C1D">
        <w:rPr>
          <w:color w:val="000000"/>
        </w:rPr>
        <w:t>rspectives. It describes busines</w:t>
      </w:r>
      <w:r>
        <w:rPr>
          <w:color w:val="000000"/>
        </w:rPr>
        <w:t>s actors (humans) and technical actors (information systems) involved in the patient registration; process flow; information collected; entry and exit conditions and quality</w:t>
      </w:r>
      <w:r w:rsidR="00162C1D">
        <w:rPr>
          <w:color w:val="000000"/>
        </w:rPr>
        <w:t xml:space="preserve"> requirements.</w:t>
      </w:r>
    </w:p>
    <w:p w:rsidR="003A7B6E" w:rsidRDefault="003A7B6E" w:rsidP="00BC7FE0"/>
    <w:p w:rsidR="00BC5E74" w:rsidRDefault="00BC5E74" w:rsidP="00BC7FE0">
      <w:r w:rsidRPr="00675725">
        <w:rPr>
          <w:b/>
          <w:bCs/>
        </w:rPr>
        <w:t xml:space="preserve">Table </w:t>
      </w:r>
      <w:r>
        <w:rPr>
          <w:b/>
          <w:bCs/>
        </w:rPr>
        <w:t>A.2.1.1-1</w:t>
      </w:r>
      <w:r w:rsidRPr="00675725">
        <w:rPr>
          <w:b/>
          <w:bCs/>
        </w:rPr>
        <w:t xml:space="preserve">: </w:t>
      </w:r>
      <w:r>
        <w:rPr>
          <w:b/>
          <w:bCs/>
        </w:rPr>
        <w:t>Patient Registration Use Case Workflow and Corresponding Data</w:t>
      </w:r>
      <w:r w:rsidRPr="00675725">
        <w:rPr>
          <w:b/>
          <w:bCs/>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630"/>
        <w:gridCol w:w="782"/>
        <w:gridCol w:w="3898"/>
        <w:gridCol w:w="3667"/>
        <w:gridCol w:w="23"/>
      </w:tblGrid>
      <w:tr w:rsidR="003A7B6E" w:rsidTr="00BC5E74">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D5DCE4"/>
            <w:hideMark/>
          </w:tcPr>
          <w:p w:rsidR="003A7B6E" w:rsidRPr="008471AC" w:rsidRDefault="003A7B6E" w:rsidP="00BC5E74">
            <w:pPr>
              <w:pStyle w:val="BodyText"/>
              <w:spacing w:before="0"/>
              <w:rPr>
                <w:rFonts w:ascii="Calibri" w:hAnsi="Calibri"/>
                <w:b/>
                <w:sz w:val="22"/>
                <w:szCs w:val="22"/>
              </w:rPr>
            </w:pPr>
            <w:r w:rsidRPr="008471AC">
              <w:rPr>
                <w:strike/>
              </w:rPr>
              <w:br w:type="page"/>
            </w:r>
            <w:r w:rsidRPr="008471AC">
              <w:rPr>
                <w:rFonts w:ascii="Calibri" w:hAnsi="Calibri"/>
                <w:b/>
                <w:sz w:val="22"/>
                <w:szCs w:val="22"/>
              </w:rPr>
              <w:t>Use Case Name: Registration of Walk-in/Patient Presentation in ED</w:t>
            </w:r>
          </w:p>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shd w:val="clear" w:color="auto" w:fill="D9D9D9"/>
              </w:rPr>
              <w:t>Italic font and grey highlights indicate steps performed/data created by Technical Actors</w:t>
            </w:r>
          </w:p>
        </w:tc>
      </w:tr>
      <w:tr w:rsidR="003A7B6E" w:rsidTr="00BC5E74">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b/>
                <w:sz w:val="22"/>
                <w:szCs w:val="22"/>
              </w:rPr>
              <w:t>Business Actors</w:t>
            </w:r>
            <w:r w:rsidRPr="008471AC">
              <w:rPr>
                <w:rFonts w:ascii="Calibri" w:hAnsi="Calibri"/>
                <w:sz w:val="22"/>
                <w:szCs w:val="22"/>
              </w:rPr>
              <w:t>: Patient (or patient’s legal representative), Registration staff, Billing staff (Insurance verifier registrar), Payor, Clinician</w:t>
            </w:r>
          </w:p>
        </w:tc>
      </w:tr>
      <w:tr w:rsidR="003A7B6E" w:rsidTr="00BC5E74">
        <w:trPr>
          <w:gridAfter w:val="1"/>
          <w:wAfter w:w="23" w:type="dxa"/>
        </w:trPr>
        <w:tc>
          <w:tcPr>
            <w:tcW w:w="1188" w:type="dxa"/>
            <w:gridSpan w:val="2"/>
            <w:vMerge/>
            <w:tcBorders>
              <w:top w:val="single" w:sz="4" w:space="0" w:color="auto"/>
              <w:left w:val="single" w:sz="4" w:space="0" w:color="auto"/>
              <w:bottom w:val="single" w:sz="4" w:space="0" w:color="auto"/>
              <w:right w:val="nil"/>
            </w:tcBorders>
            <w:shd w:val="clear" w:color="auto" w:fill="auto"/>
            <w:vAlign w:val="center"/>
            <w:hideMark/>
          </w:tcPr>
          <w:p w:rsidR="003A7B6E" w:rsidRPr="008471AC" w:rsidRDefault="003A7B6E" w:rsidP="00BC5E74">
            <w:pPr>
              <w:pStyle w:val="BodyText"/>
              <w:spacing w:before="0"/>
              <w:rPr>
                <w:rFonts w:ascii="Calibri" w:hAnsi="Calibri"/>
                <w:sz w:val="22"/>
                <w:szCs w:val="22"/>
              </w:rPr>
            </w:pPr>
          </w:p>
        </w:tc>
        <w:tc>
          <w:tcPr>
            <w:tcW w:w="8347" w:type="dxa"/>
            <w:gridSpan w:val="3"/>
            <w:tcBorders>
              <w:top w:val="nil"/>
              <w:left w:val="nil"/>
              <w:bottom w:val="single" w:sz="4" w:space="0" w:color="auto"/>
              <w:right w:val="nil"/>
            </w:tcBorders>
            <w:shd w:val="clear" w:color="auto" w:fill="auto"/>
            <w:hideMark/>
          </w:tcPr>
          <w:p w:rsidR="003A7B6E" w:rsidRPr="008471AC" w:rsidRDefault="003A7B6E" w:rsidP="00BC5E74">
            <w:pPr>
              <w:pStyle w:val="BodyText"/>
              <w:spacing w:before="0"/>
              <w:rPr>
                <w:rFonts w:ascii="Calibri" w:hAnsi="Calibri"/>
                <w:sz w:val="22"/>
                <w:szCs w:val="22"/>
              </w:rPr>
            </w:pPr>
          </w:p>
        </w:tc>
      </w:tr>
      <w:tr w:rsidR="003A7B6E" w:rsidTr="00BC5E74">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7B6E" w:rsidRDefault="003A7B6E" w:rsidP="00BC5E74"/>
        </w:tc>
        <w:tc>
          <w:tcPr>
            <w:tcW w:w="834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A7B6E" w:rsidRPr="008471AC" w:rsidRDefault="003A7B6E" w:rsidP="00BC5E74">
            <w:pPr>
              <w:pStyle w:val="BodyText"/>
              <w:tabs>
                <w:tab w:val="left" w:pos="1776"/>
              </w:tabs>
              <w:spacing w:before="0"/>
              <w:rPr>
                <w:rFonts w:ascii="Calibri" w:hAnsi="Calibri"/>
                <w:i/>
                <w:color w:val="0070C0"/>
                <w:sz w:val="22"/>
                <w:szCs w:val="22"/>
              </w:rPr>
            </w:pPr>
            <w:r w:rsidRPr="008471AC">
              <w:rPr>
                <w:rFonts w:ascii="Calibri" w:hAnsi="Calibri"/>
                <w:b/>
                <w:i/>
                <w:sz w:val="22"/>
                <w:szCs w:val="22"/>
              </w:rPr>
              <w:t>Technical Actors</w:t>
            </w:r>
            <w:r w:rsidRPr="008471AC">
              <w:rPr>
                <w:rFonts w:ascii="Calibri" w:hAnsi="Calibri"/>
                <w:i/>
                <w:sz w:val="22"/>
                <w:szCs w:val="22"/>
              </w:rPr>
              <w:t xml:space="preserve">: </w:t>
            </w:r>
            <w:r w:rsidRPr="008471AC">
              <w:rPr>
                <w:rFonts w:ascii="Calibri" w:hAnsi="Calibri" w:cs="Arial"/>
                <w:i/>
                <w:sz w:val="22"/>
                <w:szCs w:val="22"/>
              </w:rPr>
              <w:t>R-ADT</w:t>
            </w:r>
            <w:r w:rsidRPr="008471AC">
              <w:rPr>
                <w:rFonts w:ascii="Calibri" w:hAnsi="Calibri"/>
                <w:i/>
                <w:sz w:val="22"/>
                <w:szCs w:val="22"/>
              </w:rPr>
              <w:t xml:space="preserve"> System, HIS, Financial System, Payor System, EHR, EDMS, HIE, PHR, mHealth app</w:t>
            </w:r>
          </w:p>
        </w:tc>
      </w:tr>
      <w:tr w:rsidR="003A7B6E" w:rsidTr="00BC5E74">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A7B6E" w:rsidRPr="008471AC" w:rsidRDefault="003A7B6E" w:rsidP="00BC5E74">
            <w:pPr>
              <w:pStyle w:val="BodyText"/>
              <w:spacing w:before="0"/>
              <w:jc w:val="center"/>
              <w:rPr>
                <w:rFonts w:ascii="Calibri" w:hAnsi="Calibri"/>
                <w:sz w:val="22"/>
                <w:szCs w:val="22"/>
              </w:rPr>
            </w:pPr>
            <w:r w:rsidRPr="008471AC">
              <w:rPr>
                <w:rFonts w:ascii="Calibri" w:hAnsi="Calibr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A7B6E" w:rsidRPr="008471AC" w:rsidRDefault="003A7B6E" w:rsidP="00BC5E74">
            <w:pPr>
              <w:pStyle w:val="BodyText"/>
              <w:spacing w:before="0"/>
              <w:jc w:val="center"/>
              <w:rPr>
                <w:rFonts w:ascii="Calibri" w:hAnsi="Calibri"/>
                <w:sz w:val="22"/>
                <w:szCs w:val="22"/>
              </w:rPr>
            </w:pPr>
            <w:r w:rsidRPr="008471AC">
              <w:rPr>
                <w:rFonts w:ascii="Calibri" w:hAnsi="Calibr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E2EFD9"/>
            <w:hideMark/>
          </w:tcPr>
          <w:p w:rsidR="003A7B6E" w:rsidRPr="008471AC" w:rsidRDefault="003A7B6E" w:rsidP="00BC5E74">
            <w:pPr>
              <w:pStyle w:val="BodyText"/>
              <w:spacing w:before="0"/>
              <w:jc w:val="center"/>
              <w:rPr>
                <w:rFonts w:ascii="Calibri" w:hAnsi="Calibri"/>
                <w:sz w:val="22"/>
                <w:szCs w:val="22"/>
              </w:rPr>
            </w:pPr>
            <w:r w:rsidRPr="008471AC">
              <w:rPr>
                <w:rFonts w:ascii="Calibri" w:hAnsi="Calibri"/>
                <w:sz w:val="22"/>
                <w:szCs w:val="22"/>
              </w:rPr>
              <w:t>Information Items</w:t>
            </w:r>
          </w:p>
          <w:p w:rsidR="003A7B6E" w:rsidRPr="008471AC" w:rsidRDefault="003A7B6E" w:rsidP="00BC5E74">
            <w:pPr>
              <w:pStyle w:val="BodyText"/>
              <w:spacing w:before="0"/>
              <w:jc w:val="center"/>
              <w:rPr>
                <w:rFonts w:ascii="Calibri" w:hAnsi="Calibri"/>
                <w:sz w:val="22"/>
                <w:szCs w:val="22"/>
              </w:rPr>
            </w:pPr>
            <w:r w:rsidRPr="008471AC">
              <w:rPr>
                <w:rFonts w:ascii="Calibri" w:hAnsi="Calibri"/>
                <w:sz w:val="22"/>
                <w:szCs w:val="22"/>
              </w:rPr>
              <w:t>(Documents/Records/Data)</w:t>
            </w: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 xml:space="preserve">Patient </w:t>
            </w:r>
            <w:r w:rsidR="003672CA" w:rsidRPr="008471AC">
              <w:rPr>
                <w:rFonts w:ascii="Calibri" w:hAnsi="Calibri"/>
                <w:sz w:val="22"/>
                <w:szCs w:val="22"/>
              </w:rPr>
              <w:t>enters ED</w:t>
            </w:r>
            <w:r w:rsidRPr="008471AC">
              <w:rPr>
                <w:rFonts w:ascii="Calibri" w:hAnsi="Calibri"/>
                <w:sz w:val="22"/>
                <w:szCs w:val="22"/>
              </w:rPr>
              <w:t xml:space="preserve"> and presents to the Registration staff</w:t>
            </w:r>
          </w:p>
        </w:tc>
        <w:tc>
          <w:tcPr>
            <w:tcW w:w="3690" w:type="dxa"/>
            <w:gridSpan w:val="2"/>
            <w:vMerge w:val="restart"/>
            <w:tcBorders>
              <w:top w:val="single" w:sz="4" w:space="0" w:color="auto"/>
              <w:left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u w:val="single"/>
              </w:rPr>
              <w:t>Patient Registration Record</w:t>
            </w:r>
          </w:p>
          <w:p w:rsidR="003A7B6E" w:rsidRPr="008471AC" w:rsidRDefault="003A7B6E" w:rsidP="003A7B6E">
            <w:pPr>
              <w:pStyle w:val="BodyText"/>
              <w:numPr>
                <w:ilvl w:val="0"/>
                <w:numId w:val="77"/>
              </w:numPr>
              <w:spacing w:before="0"/>
              <w:ind w:left="252" w:hanging="252"/>
              <w:rPr>
                <w:rFonts w:ascii="Calibri" w:hAnsi="Calibri"/>
                <w:sz w:val="22"/>
                <w:szCs w:val="22"/>
              </w:rPr>
            </w:pPr>
            <w:r w:rsidRPr="008471AC">
              <w:rPr>
                <w:rFonts w:ascii="Calibri" w:hAnsi="Calibri"/>
                <w:sz w:val="22"/>
                <w:szCs w:val="22"/>
              </w:rPr>
              <w:t>Patient demographics (</w:t>
            </w:r>
            <w:r w:rsidR="003672CA" w:rsidRPr="008471AC">
              <w:rPr>
                <w:rFonts w:ascii="Calibri" w:hAnsi="Calibri"/>
                <w:sz w:val="22"/>
                <w:szCs w:val="22"/>
              </w:rPr>
              <w:t>e.g., name</w:t>
            </w:r>
            <w:r w:rsidRPr="008471AC">
              <w:rPr>
                <w:rFonts w:ascii="Calibri" w:hAnsi="Calibri"/>
                <w:sz w:val="22"/>
                <w:szCs w:val="22"/>
              </w:rPr>
              <w:t>, DoB, address)</w:t>
            </w:r>
          </w:p>
          <w:p w:rsidR="003A7B6E" w:rsidRPr="008471AC" w:rsidRDefault="003A7B6E" w:rsidP="003A7B6E">
            <w:pPr>
              <w:pStyle w:val="BodyText"/>
              <w:numPr>
                <w:ilvl w:val="0"/>
                <w:numId w:val="77"/>
              </w:numPr>
              <w:spacing w:before="0"/>
              <w:ind w:left="252" w:hanging="252"/>
              <w:rPr>
                <w:rFonts w:ascii="Calibri" w:hAnsi="Calibri"/>
                <w:sz w:val="22"/>
                <w:szCs w:val="22"/>
              </w:rPr>
            </w:pPr>
            <w:r w:rsidRPr="008471AC">
              <w:rPr>
                <w:rFonts w:ascii="Calibri" w:hAnsi="Calibri"/>
                <w:sz w:val="22"/>
                <w:szCs w:val="22"/>
              </w:rPr>
              <w:t>Visit demographics (e.g., enterprise medical record number, date/time of encounter, reason for visit, list of barcodes, etc.),</w:t>
            </w:r>
          </w:p>
          <w:p w:rsidR="003A7B6E" w:rsidRPr="008471AC" w:rsidRDefault="003A7B6E" w:rsidP="003A7B6E">
            <w:pPr>
              <w:pStyle w:val="BodyText"/>
              <w:numPr>
                <w:ilvl w:val="0"/>
                <w:numId w:val="77"/>
              </w:numPr>
              <w:spacing w:before="0"/>
              <w:ind w:left="252" w:hanging="252"/>
              <w:rPr>
                <w:rFonts w:ascii="Calibri" w:hAnsi="Calibri"/>
                <w:sz w:val="22"/>
                <w:szCs w:val="22"/>
              </w:rPr>
            </w:pPr>
            <w:r w:rsidRPr="008471AC">
              <w:rPr>
                <w:rFonts w:ascii="Calibri" w:hAnsi="Calibri"/>
                <w:sz w:val="22"/>
                <w:szCs w:val="22"/>
              </w:rPr>
              <w:t>Physician demographics (name, PID, department/service</w:t>
            </w:r>
          </w:p>
          <w:p w:rsidR="003A7B6E" w:rsidRPr="008471AC" w:rsidRDefault="003A7B6E" w:rsidP="003A7B6E">
            <w:pPr>
              <w:pStyle w:val="BodyText"/>
              <w:numPr>
                <w:ilvl w:val="0"/>
                <w:numId w:val="77"/>
              </w:numPr>
              <w:spacing w:before="0"/>
              <w:ind w:left="252" w:hanging="252"/>
              <w:rPr>
                <w:rFonts w:ascii="Calibri" w:hAnsi="Calibri"/>
                <w:sz w:val="22"/>
                <w:szCs w:val="22"/>
              </w:rPr>
            </w:pPr>
            <w:r w:rsidRPr="008471AC">
              <w:rPr>
                <w:rFonts w:ascii="Calibri" w:hAnsi="Calibri"/>
                <w:sz w:val="22"/>
                <w:szCs w:val="22"/>
              </w:rPr>
              <w:t>Reason for visit</w:t>
            </w:r>
          </w:p>
          <w:p w:rsidR="003A7B6E" w:rsidRPr="008471AC" w:rsidRDefault="003A7B6E" w:rsidP="003A7B6E">
            <w:pPr>
              <w:pStyle w:val="BodyText"/>
              <w:numPr>
                <w:ilvl w:val="0"/>
                <w:numId w:val="77"/>
              </w:numPr>
              <w:spacing w:before="0"/>
              <w:ind w:left="252" w:hanging="252"/>
              <w:rPr>
                <w:rFonts w:ascii="Calibri" w:hAnsi="Calibri"/>
                <w:sz w:val="22"/>
                <w:szCs w:val="22"/>
              </w:rPr>
            </w:pPr>
            <w:r w:rsidRPr="008471AC">
              <w:rPr>
                <w:rFonts w:ascii="Calibri" w:hAnsi="Calibri"/>
                <w:sz w:val="22"/>
                <w:szCs w:val="22"/>
              </w:rPr>
              <w:t>Consent for visit</w:t>
            </w:r>
          </w:p>
          <w:p w:rsidR="003A7B6E" w:rsidRPr="008471AC" w:rsidRDefault="003A7B6E" w:rsidP="003A7B6E">
            <w:pPr>
              <w:pStyle w:val="BodyText"/>
              <w:numPr>
                <w:ilvl w:val="0"/>
                <w:numId w:val="77"/>
              </w:numPr>
              <w:spacing w:before="0"/>
              <w:ind w:left="252" w:hanging="252"/>
              <w:rPr>
                <w:rFonts w:ascii="Calibri" w:hAnsi="Calibri"/>
                <w:sz w:val="22"/>
                <w:szCs w:val="22"/>
              </w:rPr>
            </w:pPr>
            <w:r w:rsidRPr="008471AC">
              <w:rPr>
                <w:rFonts w:ascii="Calibri" w:hAnsi="Calibri"/>
                <w:sz w:val="22"/>
                <w:szCs w:val="22"/>
              </w:rPr>
              <w:t>Consent for information sharing</w:t>
            </w:r>
          </w:p>
          <w:p w:rsidR="003A7B6E" w:rsidRPr="008471AC" w:rsidRDefault="003A7B6E" w:rsidP="003A7B6E">
            <w:pPr>
              <w:pStyle w:val="BodyText"/>
              <w:numPr>
                <w:ilvl w:val="0"/>
                <w:numId w:val="77"/>
              </w:numPr>
              <w:spacing w:before="0"/>
              <w:ind w:left="252" w:hanging="252"/>
              <w:rPr>
                <w:rFonts w:ascii="Calibri" w:hAnsi="Calibri"/>
                <w:noProof/>
                <w:kern w:val="28"/>
                <w:sz w:val="22"/>
                <w:szCs w:val="22"/>
                <w:u w:val="single"/>
              </w:rPr>
            </w:pPr>
            <w:r w:rsidRPr="008471AC">
              <w:rPr>
                <w:rFonts w:ascii="Calibri" w:hAnsi="Calibri"/>
                <w:sz w:val="22"/>
                <w:szCs w:val="22"/>
              </w:rPr>
              <w:t>eSignature for Registration Staff</w:t>
            </w:r>
          </w:p>
          <w:p w:rsidR="003A7B6E" w:rsidRPr="008471AC" w:rsidRDefault="003A7B6E" w:rsidP="003A7B6E">
            <w:pPr>
              <w:pStyle w:val="BodyText"/>
              <w:numPr>
                <w:ilvl w:val="0"/>
                <w:numId w:val="77"/>
              </w:numPr>
              <w:spacing w:before="0"/>
              <w:ind w:left="252" w:hanging="252"/>
              <w:rPr>
                <w:rFonts w:ascii="Calibri" w:hAnsi="Calibri"/>
                <w:noProof/>
                <w:kern w:val="28"/>
                <w:sz w:val="22"/>
                <w:szCs w:val="22"/>
              </w:rPr>
            </w:pPr>
            <w:r w:rsidRPr="008471AC">
              <w:rPr>
                <w:rFonts w:ascii="Calibri" w:hAnsi="Calibri"/>
                <w:sz w:val="22"/>
                <w:szCs w:val="22"/>
              </w:rPr>
              <w:t xml:space="preserve">Wristband (patient ID bracelet) </w:t>
            </w:r>
          </w:p>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u w:val="single"/>
              </w:rPr>
              <w:t>Risk Management (RM)/Infection Control (IC)/ Public Health/ Population Health (PH) information</w:t>
            </w:r>
          </w:p>
          <w:p w:rsidR="003A7B6E" w:rsidRPr="008471AC" w:rsidRDefault="003A7B6E" w:rsidP="00BC5E74">
            <w:pPr>
              <w:pStyle w:val="BodyText"/>
              <w:spacing w:before="0"/>
              <w:rPr>
                <w:rFonts w:ascii="Calibri" w:hAnsi="Calibri"/>
                <w:i/>
                <w:sz w:val="22"/>
                <w:szCs w:val="22"/>
                <w:u w:val="single"/>
              </w:rPr>
            </w:pPr>
            <w:r w:rsidRPr="008471AC">
              <w:rPr>
                <w:rFonts w:ascii="Calibri" w:hAnsi="Calibri"/>
                <w:i/>
                <w:sz w:val="22"/>
                <w:szCs w:val="22"/>
                <w:u w:val="single"/>
                <w:shd w:val="clear" w:color="auto" w:fill="D9D9D9"/>
              </w:rPr>
              <w:t>Audit record:</w:t>
            </w:r>
            <w:r w:rsidRPr="008471AC">
              <w:rPr>
                <w:rFonts w:ascii="Calibri" w:hAnsi="Calibri"/>
                <w:i/>
                <w:sz w:val="22"/>
                <w:szCs w:val="22"/>
                <w:shd w:val="clear" w:color="auto" w:fill="D9D9D9"/>
              </w:rPr>
              <w:t xml:space="preserve"> Who, When, Why, Wh</w:t>
            </w:r>
            <w:r w:rsidRPr="008471AC">
              <w:rPr>
                <w:rFonts w:ascii="Calibri" w:hAnsi="Calibri"/>
                <w:b/>
                <w:i/>
                <w:noProof/>
                <w:kern w:val="28"/>
                <w:sz w:val="22"/>
                <w:szCs w:val="22"/>
                <w:shd w:val="clear" w:color="auto" w:fill="D9D9D9"/>
              </w:rPr>
              <w:t>a</w:t>
            </w:r>
            <w:r w:rsidRPr="008471AC">
              <w:rPr>
                <w:rFonts w:ascii="Calibri" w:hAnsi="Calibri"/>
                <w:i/>
                <w:sz w:val="22"/>
                <w:szCs w:val="22"/>
                <w:shd w:val="clear" w:color="auto" w:fill="D9D9D9"/>
              </w:rPr>
              <w:t>t</w:t>
            </w: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 xml:space="preserve">Registration staff identifies patient, asks patient to complete necessary forms (paper or electronic), and checks in/register the visit in </w:t>
            </w:r>
            <w:r w:rsidRPr="008471AC">
              <w:rPr>
                <w:rFonts w:ascii="Calibri" w:hAnsi="Calibri" w:cs="Arial"/>
                <w:sz w:val="22"/>
                <w:szCs w:val="22"/>
              </w:rPr>
              <w:t>R-ADT</w:t>
            </w:r>
            <w:r w:rsidRPr="008471AC">
              <w:rPr>
                <w:rFonts w:ascii="Calibri" w:hAnsi="Calibri"/>
                <w:sz w:val="22"/>
                <w:szCs w:val="22"/>
              </w:rPr>
              <w:t xml:space="preserve"> System. In the case of “trauma/unidentified patient”, registration staff assigns a tag with the ID number to be used in the episode of care. </w:t>
            </w:r>
          </w:p>
        </w:tc>
        <w:tc>
          <w:tcPr>
            <w:tcW w:w="3690" w:type="dxa"/>
            <w:gridSpan w:val="2"/>
            <w:vMerge/>
            <w:tcBorders>
              <w:left w:val="single" w:sz="4" w:space="0" w:color="auto"/>
              <w:right w:val="single" w:sz="4" w:space="0" w:color="auto"/>
            </w:tcBorders>
            <w:shd w:val="clear" w:color="auto" w:fill="auto"/>
            <w:vAlign w:val="center"/>
            <w:hideMark/>
          </w:tcPr>
          <w:p w:rsidR="003A7B6E" w:rsidRPr="008C244F" w:rsidRDefault="003A7B6E" w:rsidP="00BC5E74"/>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hideMark/>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 xml:space="preserve">HIS creates an audit record of the encounter </w:t>
            </w:r>
          </w:p>
        </w:tc>
        <w:tc>
          <w:tcPr>
            <w:tcW w:w="3690" w:type="dxa"/>
            <w:gridSpan w:val="2"/>
            <w:vMerge/>
            <w:tcBorders>
              <w:left w:val="single" w:sz="4" w:space="0" w:color="auto"/>
              <w:right w:val="single" w:sz="4" w:space="0" w:color="auto"/>
            </w:tcBorders>
            <w:shd w:val="clear" w:color="auto" w:fill="auto"/>
            <w:vAlign w:val="center"/>
            <w:hideMark/>
          </w:tcPr>
          <w:p w:rsidR="003A7B6E" w:rsidRPr="008C244F" w:rsidRDefault="003A7B6E" w:rsidP="00BC5E74"/>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hideMark/>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4</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 xml:space="preserve">R-ADT System searches and obtains patient and visit-relevant information from various systems (HIS, EHR, Financial Systems, EDMS, HIE, PHR, mHealth app) </w:t>
            </w:r>
          </w:p>
        </w:tc>
        <w:tc>
          <w:tcPr>
            <w:tcW w:w="3690" w:type="dxa"/>
            <w:gridSpan w:val="2"/>
            <w:vMerge/>
            <w:tcBorders>
              <w:left w:val="single" w:sz="4" w:space="0" w:color="auto"/>
              <w:right w:val="single" w:sz="4" w:space="0" w:color="auto"/>
            </w:tcBorders>
            <w:shd w:val="clear" w:color="auto" w:fill="auto"/>
            <w:vAlign w:val="center"/>
            <w:hideMark/>
          </w:tcPr>
          <w:p w:rsidR="003A7B6E" w:rsidRPr="008C244F" w:rsidRDefault="003A7B6E" w:rsidP="00BC5E74"/>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 xml:space="preserve">Registration staff validates patient information, prints ID bracelet and correspondent labels with barcodes for the patient, and signs the record with e-signature or in ink. </w:t>
            </w:r>
          </w:p>
        </w:tc>
        <w:tc>
          <w:tcPr>
            <w:tcW w:w="3690" w:type="dxa"/>
            <w:gridSpan w:val="2"/>
            <w:vMerge/>
            <w:tcBorders>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Registration staff sends patient to Insurance verifier registrar. Insurance verification may be done by the Registration staff.</w:t>
            </w:r>
          </w:p>
        </w:tc>
        <w:tc>
          <w:tcPr>
            <w:tcW w:w="3690" w:type="dxa"/>
            <w:gridSpan w:val="2"/>
            <w:vMerge w:val="restart"/>
            <w:tcBorders>
              <w:left w:val="single" w:sz="4" w:space="0" w:color="auto"/>
              <w:right w:val="single" w:sz="4" w:space="0" w:color="auto"/>
            </w:tcBorders>
            <w:shd w:val="clear" w:color="auto" w:fill="auto"/>
          </w:tcPr>
          <w:p w:rsidR="003A7B6E" w:rsidRPr="003A7B6E" w:rsidRDefault="003A7B6E" w:rsidP="00BC5E74">
            <w:pPr>
              <w:rPr>
                <w:rFonts w:ascii="Calibri" w:hAnsi="Calibri"/>
                <w:sz w:val="22"/>
                <w:szCs w:val="22"/>
                <w:u w:val="single"/>
              </w:rPr>
            </w:pPr>
            <w:r w:rsidRPr="003A7B6E">
              <w:rPr>
                <w:rFonts w:ascii="Calibri" w:hAnsi="Calibri"/>
                <w:sz w:val="22"/>
                <w:szCs w:val="22"/>
                <w:u w:val="single"/>
              </w:rPr>
              <w:t>Insurance information:</w:t>
            </w:r>
          </w:p>
          <w:p w:rsidR="003A7B6E" w:rsidRPr="003A7B6E" w:rsidRDefault="003A7B6E" w:rsidP="003A7B6E">
            <w:pPr>
              <w:pStyle w:val="ColorfulList-Accent1"/>
              <w:numPr>
                <w:ilvl w:val="0"/>
                <w:numId w:val="79"/>
              </w:numPr>
              <w:ind w:left="252" w:hanging="252"/>
              <w:contextualSpacing w:val="0"/>
              <w:rPr>
                <w:sz w:val="22"/>
                <w:szCs w:val="22"/>
              </w:rPr>
            </w:pPr>
            <w:r w:rsidRPr="003A7B6E">
              <w:rPr>
                <w:sz w:val="22"/>
                <w:szCs w:val="22"/>
              </w:rPr>
              <w:t>Payor demographic</w:t>
            </w:r>
          </w:p>
          <w:p w:rsidR="003A7B6E" w:rsidRPr="003A7B6E" w:rsidRDefault="003A7B6E" w:rsidP="003A7B6E">
            <w:pPr>
              <w:pStyle w:val="ColorfulList-Accent1"/>
              <w:numPr>
                <w:ilvl w:val="0"/>
                <w:numId w:val="79"/>
              </w:numPr>
              <w:ind w:left="252" w:hanging="252"/>
              <w:contextualSpacing w:val="0"/>
              <w:rPr>
                <w:sz w:val="22"/>
                <w:szCs w:val="22"/>
              </w:rPr>
            </w:pPr>
            <w:r w:rsidRPr="003A7B6E">
              <w:rPr>
                <w:sz w:val="22"/>
                <w:szCs w:val="22"/>
              </w:rPr>
              <w:t xml:space="preserve">Insurance ID </w:t>
            </w:r>
          </w:p>
          <w:p w:rsidR="003A7B6E" w:rsidRPr="003A7B6E" w:rsidRDefault="003A7B6E" w:rsidP="003A7B6E">
            <w:pPr>
              <w:pStyle w:val="ColorfulList-Accent1"/>
              <w:numPr>
                <w:ilvl w:val="0"/>
                <w:numId w:val="79"/>
              </w:numPr>
              <w:ind w:left="252" w:hanging="252"/>
              <w:contextualSpacing w:val="0"/>
              <w:rPr>
                <w:sz w:val="22"/>
                <w:szCs w:val="22"/>
              </w:rPr>
            </w:pPr>
            <w:r w:rsidRPr="003A7B6E">
              <w:rPr>
                <w:sz w:val="22"/>
                <w:szCs w:val="22"/>
              </w:rPr>
              <w:t xml:space="preserve">Coverage </w:t>
            </w:r>
          </w:p>
          <w:p w:rsidR="003A7B6E" w:rsidRPr="003A7B6E" w:rsidRDefault="003A7B6E" w:rsidP="003A7B6E">
            <w:pPr>
              <w:pStyle w:val="ColorfulList-Accent1"/>
              <w:numPr>
                <w:ilvl w:val="0"/>
                <w:numId w:val="79"/>
              </w:numPr>
              <w:ind w:left="252" w:hanging="252"/>
              <w:contextualSpacing w:val="0"/>
              <w:rPr>
                <w:sz w:val="22"/>
                <w:szCs w:val="22"/>
              </w:rPr>
            </w:pPr>
            <w:r w:rsidRPr="003A7B6E">
              <w:rPr>
                <w:sz w:val="22"/>
                <w:szCs w:val="22"/>
              </w:rPr>
              <w:t>Co-pay/deductible</w:t>
            </w:r>
          </w:p>
          <w:p w:rsidR="003A7B6E" w:rsidRPr="003A7B6E" w:rsidRDefault="003A7B6E" w:rsidP="003A7B6E">
            <w:pPr>
              <w:pStyle w:val="ColorfulList-Accent1"/>
              <w:numPr>
                <w:ilvl w:val="0"/>
                <w:numId w:val="79"/>
              </w:numPr>
              <w:ind w:left="252" w:hanging="252"/>
              <w:contextualSpacing w:val="0"/>
              <w:rPr>
                <w:sz w:val="22"/>
                <w:szCs w:val="22"/>
              </w:rPr>
            </w:pPr>
            <w:r w:rsidRPr="003A7B6E">
              <w:rPr>
                <w:sz w:val="22"/>
                <w:szCs w:val="22"/>
              </w:rPr>
              <w:t>eSignature for Insurance Verifier</w:t>
            </w:r>
          </w:p>
          <w:p w:rsidR="003A7B6E" w:rsidRPr="003A7B6E" w:rsidRDefault="003A7B6E" w:rsidP="00BC5E74">
            <w:pPr>
              <w:rPr>
                <w:rFonts w:ascii="Calibri" w:hAnsi="Calibri"/>
                <w:sz w:val="22"/>
                <w:szCs w:val="22"/>
                <w:u w:val="single"/>
              </w:rPr>
            </w:pPr>
            <w:r w:rsidRPr="003A7B6E">
              <w:rPr>
                <w:rFonts w:ascii="Calibri" w:hAnsi="Calibri"/>
                <w:sz w:val="22"/>
                <w:szCs w:val="22"/>
                <w:u w:val="single"/>
              </w:rPr>
              <w:t>Payment information:</w:t>
            </w:r>
          </w:p>
          <w:p w:rsidR="003A7B6E" w:rsidRPr="003A7B6E" w:rsidRDefault="003A7B6E" w:rsidP="00BC5E74">
            <w:pPr>
              <w:rPr>
                <w:rFonts w:ascii="Calibri" w:hAnsi="Calibri"/>
                <w:sz w:val="22"/>
                <w:szCs w:val="22"/>
              </w:rPr>
            </w:pPr>
            <w:r w:rsidRPr="003A7B6E">
              <w:rPr>
                <w:rFonts w:ascii="Calibri" w:hAnsi="Calibri"/>
                <w:sz w:val="22"/>
                <w:szCs w:val="22"/>
              </w:rPr>
              <w:t>1. Invoice for service</w:t>
            </w:r>
          </w:p>
          <w:p w:rsidR="003A7B6E" w:rsidRPr="003A7B6E" w:rsidRDefault="003A7B6E" w:rsidP="00BC5E74">
            <w:pPr>
              <w:rPr>
                <w:rFonts w:ascii="Calibri" w:hAnsi="Calibri"/>
                <w:sz w:val="22"/>
                <w:szCs w:val="22"/>
              </w:rPr>
            </w:pPr>
            <w:r w:rsidRPr="003A7B6E">
              <w:rPr>
                <w:rFonts w:ascii="Calibri" w:hAnsi="Calibri"/>
                <w:sz w:val="22"/>
                <w:szCs w:val="22"/>
              </w:rPr>
              <w:t>2. Payment receipt</w:t>
            </w:r>
          </w:p>
          <w:p w:rsidR="003A7B6E" w:rsidRPr="003A7B6E" w:rsidRDefault="003A7B6E" w:rsidP="00BC5E74">
            <w:pPr>
              <w:rPr>
                <w:rFonts w:ascii="Calibri" w:hAnsi="Calibri"/>
                <w:sz w:val="22"/>
                <w:szCs w:val="22"/>
              </w:rPr>
            </w:pPr>
            <w:r w:rsidRPr="003A7B6E">
              <w:rPr>
                <w:rFonts w:ascii="Calibri" w:hAnsi="Calibri"/>
                <w:sz w:val="22"/>
                <w:szCs w:val="22"/>
              </w:rPr>
              <w:t xml:space="preserve">3. Payment plan, if needed </w:t>
            </w:r>
          </w:p>
          <w:p w:rsidR="003A7B6E" w:rsidRPr="003A7B6E" w:rsidRDefault="003A7B6E" w:rsidP="00BC5E74">
            <w:pPr>
              <w:pStyle w:val="BodyText"/>
              <w:spacing w:before="0"/>
              <w:rPr>
                <w:rFonts w:ascii="Calibri" w:hAnsi="Calibri"/>
                <w:sz w:val="22"/>
                <w:szCs w:val="22"/>
              </w:rPr>
            </w:pPr>
            <w:r w:rsidRPr="003A7B6E">
              <w:rPr>
                <w:rFonts w:ascii="Calibri" w:hAnsi="Calibri"/>
                <w:sz w:val="22"/>
                <w:szCs w:val="22"/>
              </w:rPr>
              <w:t>4. eSignature for Billing Staff</w:t>
            </w:r>
          </w:p>
          <w:p w:rsidR="003A7B6E" w:rsidRPr="002526DB" w:rsidRDefault="003A7B6E" w:rsidP="00BC5E74">
            <w:pPr>
              <w:pStyle w:val="BodyText"/>
              <w:spacing w:before="0"/>
              <w:rPr>
                <w:szCs w:val="24"/>
              </w:rPr>
            </w:pPr>
            <w:r w:rsidRPr="003A7B6E">
              <w:rPr>
                <w:rFonts w:ascii="Calibri" w:hAnsi="Calibri"/>
                <w:i/>
                <w:sz w:val="22"/>
                <w:szCs w:val="22"/>
                <w:u w:val="single"/>
                <w:shd w:val="clear" w:color="auto" w:fill="D9D9D9"/>
              </w:rPr>
              <w:t>Audit record:</w:t>
            </w:r>
            <w:r w:rsidRPr="003A7B6E">
              <w:rPr>
                <w:rFonts w:ascii="Calibri" w:hAnsi="Calibri"/>
                <w:i/>
                <w:sz w:val="22"/>
                <w:szCs w:val="22"/>
                <w:shd w:val="clear" w:color="auto" w:fill="D9D9D9"/>
              </w:rPr>
              <w:t xml:space="preserve"> Who, When, Why, Wh</w:t>
            </w:r>
            <w:r w:rsidRPr="003A7B6E">
              <w:rPr>
                <w:rFonts w:ascii="Calibri" w:hAnsi="Calibri"/>
                <w:b/>
                <w:i/>
                <w:noProof/>
                <w:kern w:val="28"/>
                <w:sz w:val="22"/>
                <w:szCs w:val="22"/>
                <w:shd w:val="clear" w:color="auto" w:fill="D9D9D9"/>
              </w:rPr>
              <w:t>a</w:t>
            </w:r>
            <w:r w:rsidRPr="003A7B6E">
              <w:rPr>
                <w:rFonts w:ascii="Calibri" w:hAnsi="Calibri"/>
                <w:i/>
                <w:sz w:val="22"/>
                <w:szCs w:val="22"/>
                <w:shd w:val="clear" w:color="auto" w:fill="D9D9D9"/>
              </w:rPr>
              <w:t>t</w:t>
            </w: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keepNext/>
              <w:spacing w:before="0" w:after="60"/>
              <w:outlineLvl w:val="3"/>
              <w:rPr>
                <w:rFonts w:ascii="Calibri" w:hAnsi="Calibri"/>
                <w:sz w:val="22"/>
                <w:szCs w:val="22"/>
              </w:rPr>
            </w:pPr>
            <w:r w:rsidRPr="008471AC">
              <w:rPr>
                <w:rFonts w:ascii="Calibri" w:hAnsi="Calibri"/>
                <w:sz w:val="22"/>
                <w:szCs w:val="22"/>
              </w:rPr>
              <w:t>Insurance verifier registrar verifies patient insurance information; contacts payor, if needed; obtains authorization; and requests/collects co-pay or makes payment arrangements – Need to be developed at more granular level</w:t>
            </w:r>
          </w:p>
        </w:tc>
        <w:tc>
          <w:tcPr>
            <w:tcW w:w="3690" w:type="dxa"/>
            <w:gridSpan w:val="2"/>
            <w:vMerge/>
            <w:tcBorders>
              <w:left w:val="single" w:sz="4" w:space="0" w:color="auto"/>
              <w:right w:val="single" w:sz="4" w:space="0" w:color="auto"/>
            </w:tcBorders>
            <w:shd w:val="clear" w:color="auto" w:fill="auto"/>
          </w:tcPr>
          <w:p w:rsidR="003A7B6E" w:rsidRPr="008C244F" w:rsidRDefault="003A7B6E" w:rsidP="003A7B6E">
            <w:pPr>
              <w:pStyle w:val="ColorfulList-Accent1"/>
              <w:numPr>
                <w:ilvl w:val="0"/>
                <w:numId w:val="78"/>
              </w:numPr>
              <w:ind w:left="252" w:hanging="252"/>
            </w:pP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R-ADT System communicates with the payor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shd w:val="clear" w:color="auto" w:fill="auto"/>
          </w:tcPr>
          <w:p w:rsidR="003A7B6E" w:rsidRPr="000F6368" w:rsidRDefault="003A7B6E" w:rsidP="00BC5E74"/>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R-ADT System updates patient information in PHR via mHealth app</w:t>
            </w:r>
          </w:p>
        </w:tc>
        <w:tc>
          <w:tcPr>
            <w:tcW w:w="3690" w:type="dxa"/>
            <w:gridSpan w:val="2"/>
            <w:tcBorders>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rPr>
              <w:t xml:space="preserve">Updated </w:t>
            </w:r>
            <w:r w:rsidRPr="008471AC">
              <w:rPr>
                <w:rFonts w:ascii="Calibri" w:hAnsi="Calibri"/>
                <w:sz w:val="22"/>
                <w:szCs w:val="22"/>
                <w:u w:val="single"/>
              </w:rPr>
              <w:t>Patient Registration Record</w:t>
            </w:r>
          </w:p>
          <w:p w:rsidR="003A7B6E" w:rsidRPr="008471AC" w:rsidRDefault="003A7B6E" w:rsidP="00BC5E74">
            <w:pPr>
              <w:pStyle w:val="BodyText"/>
              <w:spacing w:before="0"/>
              <w:rPr>
                <w:rFonts w:ascii="Arial" w:hAnsi="Arial"/>
                <w:b/>
                <w:noProof/>
                <w:kern w:val="28"/>
                <w:sz w:val="28"/>
              </w:rPr>
            </w:pPr>
            <w:r w:rsidRPr="008471AC">
              <w:rPr>
                <w:rFonts w:ascii="Calibri" w:hAnsi="Calibri"/>
                <w:i/>
                <w:sz w:val="22"/>
                <w:szCs w:val="22"/>
                <w:u w:val="single"/>
                <w:shd w:val="clear" w:color="auto" w:fill="D9D9D9"/>
              </w:rPr>
              <w:t>Audit record:</w:t>
            </w:r>
            <w:r w:rsidRPr="008471AC">
              <w:rPr>
                <w:rFonts w:ascii="Calibri" w:hAnsi="Calibri"/>
                <w:i/>
                <w:sz w:val="22"/>
                <w:szCs w:val="22"/>
                <w:shd w:val="clear" w:color="auto" w:fill="D9D9D9"/>
              </w:rPr>
              <w:t xml:space="preserve"> Who, When, Why, Wh</w:t>
            </w:r>
            <w:r w:rsidRPr="008471AC">
              <w:rPr>
                <w:rFonts w:ascii="Calibri" w:hAnsi="Calibri"/>
                <w:b/>
                <w:i/>
                <w:noProof/>
                <w:kern w:val="28"/>
                <w:sz w:val="22"/>
                <w:szCs w:val="22"/>
                <w:shd w:val="clear" w:color="auto" w:fill="D9D9D9"/>
              </w:rPr>
              <w:t>a</w:t>
            </w:r>
            <w:r w:rsidRPr="008471AC">
              <w:rPr>
                <w:rFonts w:ascii="Calibri" w:hAnsi="Calibri"/>
                <w:i/>
                <w:sz w:val="22"/>
                <w:szCs w:val="22"/>
                <w:shd w:val="clear" w:color="auto" w:fill="D9D9D9"/>
              </w:rPr>
              <w:t>t</w:t>
            </w: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 xml:space="preserve">Registration staff assembles all documents necessary for the episode of care and completes the registration by signing the Episode of Care Record with e-Signature in EHR. This may be done automatically when the staff completes the record (all data are entered and verified) and closes the registration record for this patient. Staff sends patient to clinician for assessment. Clinician opens patient record to begin assessment and sends the acknowledgement of receipt. </w:t>
            </w:r>
          </w:p>
        </w:tc>
        <w:tc>
          <w:tcPr>
            <w:tcW w:w="3690" w:type="dxa"/>
            <w:gridSpan w:val="2"/>
            <w:tcBorders>
              <w:left w:val="single" w:sz="4" w:space="0" w:color="auto"/>
              <w:bottom w:val="single" w:sz="4" w:space="0" w:color="auto"/>
              <w:right w:val="single" w:sz="4" w:space="0" w:color="auto"/>
            </w:tcBorders>
            <w:shd w:val="clear" w:color="auto" w:fill="auto"/>
          </w:tcPr>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rPr>
              <w:t xml:space="preserve">Updated </w:t>
            </w:r>
            <w:r w:rsidRPr="008471AC">
              <w:rPr>
                <w:rFonts w:ascii="Calibri" w:hAnsi="Calibri"/>
                <w:sz w:val="22"/>
                <w:szCs w:val="22"/>
                <w:u w:val="single"/>
              </w:rPr>
              <w:t>Patient Registration Record</w:t>
            </w:r>
          </w:p>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eSignature for Registration Staff</w:t>
            </w:r>
          </w:p>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u w:val="single"/>
              </w:rPr>
              <w:t>Notification of Record Availability</w:t>
            </w:r>
          </w:p>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u w:val="single"/>
              </w:rPr>
              <w:t xml:space="preserve">including notification to Care Team </w:t>
            </w:r>
          </w:p>
          <w:p w:rsidR="003A7B6E" w:rsidRPr="008471AC" w:rsidRDefault="003A7B6E" w:rsidP="00BC5E74">
            <w:pPr>
              <w:pStyle w:val="BodyText"/>
              <w:spacing w:before="0"/>
              <w:rPr>
                <w:rFonts w:ascii="Calibri" w:hAnsi="Calibri"/>
                <w:sz w:val="22"/>
                <w:szCs w:val="22"/>
                <w:u w:val="single"/>
              </w:rPr>
            </w:pPr>
            <w:r w:rsidRPr="008471AC">
              <w:rPr>
                <w:rFonts w:ascii="Calibri" w:hAnsi="Calibri"/>
                <w:sz w:val="22"/>
                <w:szCs w:val="22"/>
                <w:u w:val="single"/>
              </w:rPr>
              <w:t>Acknowledgement of Receipt</w:t>
            </w:r>
          </w:p>
          <w:p w:rsidR="003A7B6E" w:rsidRPr="008471AC" w:rsidRDefault="003A7B6E" w:rsidP="00BC5E74">
            <w:pPr>
              <w:rPr>
                <w:highlight w:val="cyan"/>
              </w:rPr>
            </w:pP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11</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Registration information is uploaded into EHR. EHR sends Notification of Record Availability to clinician.</w:t>
            </w:r>
          </w:p>
        </w:tc>
        <w:tc>
          <w:tcPr>
            <w:tcW w:w="3690" w:type="dxa"/>
            <w:gridSpan w:val="2"/>
            <w:tcBorders>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u w:val="single"/>
              </w:rPr>
            </w:pPr>
            <w:r w:rsidRPr="008471AC">
              <w:rPr>
                <w:rFonts w:ascii="Calibri" w:hAnsi="Calibri"/>
                <w:i/>
                <w:sz w:val="22"/>
                <w:szCs w:val="22"/>
              </w:rPr>
              <w:t xml:space="preserve">Updated </w:t>
            </w:r>
            <w:r w:rsidRPr="008471AC">
              <w:rPr>
                <w:rFonts w:ascii="Calibri" w:hAnsi="Calibri"/>
                <w:i/>
                <w:sz w:val="22"/>
                <w:szCs w:val="22"/>
                <w:u w:val="single"/>
              </w:rPr>
              <w:t>Patient Registration Record</w:t>
            </w:r>
          </w:p>
          <w:p w:rsidR="003A7B6E" w:rsidRPr="008471AC" w:rsidRDefault="003A7B6E" w:rsidP="00BC5E74">
            <w:pPr>
              <w:pStyle w:val="BodyText"/>
              <w:spacing w:before="0"/>
              <w:rPr>
                <w:rFonts w:ascii="Calibri" w:hAnsi="Calibri"/>
                <w:i/>
                <w:sz w:val="22"/>
                <w:szCs w:val="22"/>
                <w:u w:val="single"/>
              </w:rPr>
            </w:pPr>
            <w:r w:rsidRPr="008471AC">
              <w:rPr>
                <w:rFonts w:ascii="Calibri" w:hAnsi="Calibri"/>
                <w:i/>
                <w:sz w:val="22"/>
                <w:szCs w:val="22"/>
                <w:u w:val="single"/>
              </w:rPr>
              <w:t xml:space="preserve">Notification of Record Availability </w:t>
            </w: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12</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EHR sends back to the R-ADT the Acknowledgement of Receipt.</w:t>
            </w:r>
          </w:p>
        </w:tc>
        <w:tc>
          <w:tcPr>
            <w:tcW w:w="3690" w:type="dxa"/>
            <w:gridSpan w:val="2"/>
            <w:tcBorders>
              <w:left w:val="single" w:sz="4" w:space="0" w:color="auto"/>
              <w:bottom w:val="single" w:sz="4" w:space="0" w:color="auto"/>
              <w:right w:val="single" w:sz="4" w:space="0" w:color="auto"/>
            </w:tcBorders>
            <w:shd w:val="clear" w:color="auto" w:fill="D9D9D9"/>
          </w:tcPr>
          <w:p w:rsidR="003A7B6E" w:rsidRPr="003A7B6E" w:rsidRDefault="003A7B6E" w:rsidP="00BC5E74">
            <w:pPr>
              <w:rPr>
                <w:rFonts w:ascii="Calibri" w:hAnsi="Calibri"/>
                <w:i/>
                <w:sz w:val="22"/>
                <w:szCs w:val="22"/>
                <w:highlight w:val="cyan"/>
                <w:u w:val="single"/>
              </w:rPr>
            </w:pPr>
            <w:r w:rsidRPr="003A7B6E">
              <w:rPr>
                <w:rFonts w:ascii="Calibri" w:hAnsi="Calibri"/>
                <w:i/>
                <w:sz w:val="22"/>
                <w:szCs w:val="22"/>
                <w:u w:val="single"/>
              </w:rPr>
              <w:t>Acknowledgement of Receipt</w:t>
            </w:r>
          </w:p>
        </w:tc>
      </w:tr>
      <w:tr w:rsidR="003A7B6E" w:rsidTr="00BC5E74">
        <w:tc>
          <w:tcPr>
            <w:tcW w:w="558" w:type="dxa"/>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13</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cPr>
          <w:p w:rsidR="003A7B6E" w:rsidRPr="008471AC" w:rsidRDefault="003A7B6E" w:rsidP="00BC5E74">
            <w:pPr>
              <w:pStyle w:val="BodyText"/>
              <w:spacing w:before="0"/>
              <w:rPr>
                <w:rFonts w:ascii="Calibri" w:hAnsi="Calibri"/>
                <w:i/>
                <w:sz w:val="22"/>
                <w:szCs w:val="22"/>
              </w:rPr>
            </w:pPr>
            <w:r w:rsidRPr="008471AC">
              <w:rPr>
                <w:rFonts w:ascii="Calibri" w:hAnsi="Calibri"/>
                <w:i/>
                <w:sz w:val="22"/>
                <w:szCs w:val="22"/>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shd w:val="clear" w:color="auto" w:fill="D9D9D9"/>
          </w:tcPr>
          <w:p w:rsidR="003A7B6E" w:rsidRPr="003A7B6E" w:rsidRDefault="003A7B6E" w:rsidP="00BC5E74">
            <w:pPr>
              <w:rPr>
                <w:rFonts w:ascii="Calibri" w:hAnsi="Calibri"/>
                <w:i/>
                <w:sz w:val="22"/>
                <w:szCs w:val="22"/>
                <w:highlight w:val="yellow"/>
              </w:rPr>
            </w:pPr>
            <w:r w:rsidRPr="003A7B6E">
              <w:rPr>
                <w:rFonts w:ascii="Calibri" w:hAnsi="Calibri"/>
                <w:i/>
                <w:sz w:val="22"/>
                <w:szCs w:val="22"/>
                <w:u w:val="single"/>
              </w:rPr>
              <w:t>Audit Record:</w:t>
            </w:r>
            <w:r w:rsidRPr="003A7B6E">
              <w:rPr>
                <w:rFonts w:ascii="Calibri" w:hAnsi="Calibri"/>
                <w:i/>
                <w:sz w:val="22"/>
                <w:szCs w:val="22"/>
              </w:rPr>
              <w:t xml:space="preserve"> Who, When, Why, What</w:t>
            </w:r>
          </w:p>
        </w:tc>
      </w:tr>
      <w:tr w:rsidR="003A7B6E" w:rsidTr="00BC5E7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 xml:space="preserve">R-ADT System </w:t>
            </w:r>
          </w:p>
        </w:tc>
      </w:tr>
      <w:tr w:rsidR="003A7B6E" w:rsidTr="00BC5E7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HIS with record for assessment function and with audit trail record</w:t>
            </w:r>
          </w:p>
        </w:tc>
      </w:tr>
      <w:tr w:rsidR="003A7B6E" w:rsidTr="00BC5E7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6E" w:rsidRPr="008471AC" w:rsidRDefault="003A7B6E" w:rsidP="00BC5E74">
            <w:pPr>
              <w:pStyle w:val="BodyText"/>
              <w:spacing w:before="0"/>
              <w:rPr>
                <w:rFonts w:ascii="Calibri" w:hAnsi="Calibri"/>
                <w:sz w:val="22"/>
                <w:szCs w:val="22"/>
              </w:rPr>
            </w:pPr>
            <w:r w:rsidRPr="008471AC">
              <w:rPr>
                <w:rFonts w:ascii="Calibri" w:hAnsi="Calibri"/>
                <w:sz w:val="22"/>
                <w:szCs w:val="22"/>
              </w:rPr>
              <w:t>Real time patient information verification</w:t>
            </w:r>
          </w:p>
        </w:tc>
      </w:tr>
    </w:tbl>
    <w:p w:rsidR="003A7B6E" w:rsidRPr="00F765F7" w:rsidRDefault="003A7B6E" w:rsidP="003A7B6E">
      <w:pPr>
        <w:pStyle w:val="BodyText"/>
      </w:pPr>
      <w:r w:rsidRPr="00F765F7">
        <w:t xml:space="preserve">Please note that during patient registration, clinical information may be collected, however this information is out of scope for the Patient Registration Use Case. </w:t>
      </w:r>
    </w:p>
    <w:p w:rsidR="003A7B6E" w:rsidRPr="003651D9" w:rsidRDefault="003A7B6E" w:rsidP="003A7B6E">
      <w:pPr>
        <w:pStyle w:val="AuthorInstructions"/>
      </w:pPr>
    </w:p>
    <w:p w:rsidR="003A7B6E" w:rsidRDefault="003A7B6E" w:rsidP="003A7B6E">
      <w:pPr>
        <w:pStyle w:val="Heading4"/>
        <w:numPr>
          <w:ilvl w:val="0"/>
          <w:numId w:val="0"/>
        </w:numPr>
      </w:pPr>
      <w:bookmarkStart w:id="71" w:name="_Toc480976452"/>
      <w:r>
        <w:t>A.1.2.1.2 Process Flow</w:t>
      </w:r>
      <w:bookmarkEnd w:id="71"/>
    </w:p>
    <w:p w:rsidR="003A7B6E" w:rsidRPr="00F765F7" w:rsidRDefault="003A7B6E" w:rsidP="003A7B6E">
      <w:pPr>
        <w:pStyle w:val="BodyText"/>
      </w:pPr>
      <w:r w:rsidRPr="00F765F7">
        <w:t xml:space="preserve">This case covers </w:t>
      </w:r>
      <w:r>
        <w:t xml:space="preserve">the process of registering a walk-in </w:t>
      </w:r>
      <w:r w:rsidRPr="004550FC">
        <w:t xml:space="preserve">patient </w:t>
      </w:r>
      <w:r>
        <w:t xml:space="preserve">upon </w:t>
      </w:r>
      <w:r w:rsidRPr="004550FC">
        <w:t xml:space="preserve">presentation in </w:t>
      </w:r>
      <w:r>
        <w:t xml:space="preserve">the </w:t>
      </w:r>
      <w:r w:rsidRPr="004550FC">
        <w:t>E</w:t>
      </w:r>
      <w:r>
        <w:t xml:space="preserve">mergency </w:t>
      </w:r>
      <w:r w:rsidRPr="004550FC">
        <w:t>D</w:t>
      </w:r>
      <w:r>
        <w:t>epartment</w:t>
      </w:r>
      <w:r w:rsidRPr="00F765F7">
        <w:t xml:space="preserve">. The patient may be new or known to the current healthcare facility. The following sequence of steps describes the typical process flow when a request is made to </w:t>
      </w:r>
      <w:r>
        <w:t>register</w:t>
      </w:r>
      <w:r w:rsidRPr="004550FC">
        <w:t xml:space="preserve"> the</w:t>
      </w:r>
      <w:r w:rsidRPr="00F765F7">
        <w:t xml:space="preserve"> patient. </w:t>
      </w:r>
    </w:p>
    <w:p w:rsidR="003A7B6E" w:rsidRPr="003651D9" w:rsidRDefault="003A7B6E" w:rsidP="003A7B6E">
      <w:pPr>
        <w:pStyle w:val="BodyText"/>
        <w:jc w:val="center"/>
      </w:pPr>
      <w:r w:rsidRPr="00205130">
        <w:rPr>
          <w:noProof/>
        </w:rPr>
        <w:pict>
          <v:shape id="Picture 1" o:spid="_x0000_i1026" type="#_x0000_t75" style="width:433.05pt;height:235.75pt;visibility:visible">
            <v:imagedata r:id="rId16" o:title=""/>
          </v:shape>
        </w:pict>
      </w:r>
    </w:p>
    <w:p w:rsidR="003A7B6E" w:rsidRPr="003651D9" w:rsidRDefault="003A7B6E" w:rsidP="003A7B6E">
      <w:pPr>
        <w:pStyle w:val="FigureTitle"/>
      </w:pPr>
      <w:r w:rsidRPr="003651D9">
        <w:t xml:space="preserve"> </w:t>
      </w:r>
    </w:p>
    <w:p w:rsidR="003A7B6E" w:rsidRPr="003651D9" w:rsidRDefault="003A7B6E" w:rsidP="003A7B6E">
      <w:pPr>
        <w:pStyle w:val="FigureTitle"/>
      </w:pPr>
      <w:r w:rsidRPr="003651D9">
        <w:t xml:space="preserve">Figure </w:t>
      </w:r>
      <w:r>
        <w:t xml:space="preserve">A.1.2.1.2 </w:t>
      </w:r>
      <w:r w:rsidRPr="003651D9">
        <w:t xml:space="preserve">-1: Basic Process Flow in </w:t>
      </w:r>
      <w:r>
        <w:t>Patient Registration Use Case</w:t>
      </w:r>
    </w:p>
    <w:p w:rsidR="003A7B6E" w:rsidRDefault="003A7B6E" w:rsidP="003A7B6E">
      <w:pPr>
        <w:pStyle w:val="BodyText"/>
      </w:pPr>
    </w:p>
    <w:p w:rsidR="003A7B6E" w:rsidRPr="00BC5E74" w:rsidRDefault="003A7B6E" w:rsidP="003A7B6E">
      <w:pPr>
        <w:pStyle w:val="BodyText"/>
        <w:rPr>
          <w:b/>
        </w:rPr>
      </w:pPr>
      <w:r w:rsidRPr="00BC5E74">
        <w:rPr>
          <w:b/>
        </w:rPr>
        <w:t>Pre-conditions:</w:t>
      </w:r>
    </w:p>
    <w:p w:rsidR="003A7B6E" w:rsidRPr="003651D9" w:rsidRDefault="003A7B6E" w:rsidP="003A7B6E">
      <w:pPr>
        <w:pStyle w:val="BodyText"/>
      </w:pPr>
      <w:r w:rsidRPr="001E6DA8">
        <w:t>Pre-registration may happen as a part of EMS transport of the patient, pre-registration of the patient before arriving to the emergency department, scheduling a procedure prior to the episode of care, a follow-up visit, etc.</w:t>
      </w:r>
    </w:p>
    <w:p w:rsidR="003A7B6E" w:rsidRPr="00BC5E74" w:rsidRDefault="003A7B6E" w:rsidP="003A7B6E">
      <w:pPr>
        <w:pStyle w:val="BodyText"/>
        <w:rPr>
          <w:b/>
        </w:rPr>
      </w:pPr>
      <w:r w:rsidRPr="00BC5E74">
        <w:rPr>
          <w:b/>
        </w:rPr>
        <w:t>Post-conditions:</w:t>
      </w:r>
    </w:p>
    <w:p w:rsidR="003A7B6E" w:rsidRPr="00F765F7" w:rsidRDefault="003A7B6E" w:rsidP="003A7B6E">
      <w:pPr>
        <w:pStyle w:val="AuthorInstructions"/>
        <w:rPr>
          <w:i w:val="0"/>
        </w:rPr>
      </w:pPr>
      <w:r w:rsidRPr="00F765F7">
        <w:rPr>
          <w:i w:val="0"/>
        </w:rPr>
        <w:t>After this content module has been created, the HIS will contain a record that can be used for the assessment function with audit trail record generated.</w:t>
      </w:r>
    </w:p>
    <w:bookmarkEnd w:id="67"/>
    <w:p w:rsidR="00B71B2F" w:rsidRDefault="00B71B2F" w:rsidP="00B71B2F">
      <w:pPr>
        <w:pStyle w:val="BodyText"/>
      </w:pPr>
    </w:p>
    <w:p w:rsidR="0047371E" w:rsidRDefault="0047371E" w:rsidP="0047371E">
      <w:pPr>
        <w:pStyle w:val="Heading4"/>
        <w:numPr>
          <w:ilvl w:val="0"/>
          <w:numId w:val="0"/>
        </w:numPr>
      </w:pPr>
      <w:bookmarkStart w:id="72" w:name="_Toc480976453"/>
      <w:r>
        <w:t>A.1.2.1.3 Patient Registration Demographics</w:t>
      </w:r>
      <w:bookmarkEnd w:id="72"/>
    </w:p>
    <w:p w:rsidR="0047371E" w:rsidRDefault="0047371E" w:rsidP="0047371E">
      <w:pPr>
        <w:pStyle w:val="BodyText"/>
      </w:pPr>
      <w:r>
        <w:t xml:space="preserve">The AHIMA Patient Registration Use Case data requirements that formed the basis of the above national extension are below: </w:t>
      </w:r>
    </w:p>
    <w:p w:rsidR="0047371E" w:rsidRDefault="0047371E" w:rsidP="0047371E">
      <w:pPr>
        <w:pStyle w:val="BodyText"/>
      </w:pPr>
    </w:p>
    <w:p w:rsidR="0047371E" w:rsidRDefault="0047371E" w:rsidP="0047371E">
      <w:pPr>
        <w:rPr>
          <w:sz w:val="20"/>
        </w:rPr>
      </w:pPr>
      <w:r w:rsidRPr="007933C6">
        <w:rPr>
          <w:b/>
          <w:i/>
          <w:sz w:val="20"/>
        </w:rPr>
        <w:t xml:space="preserve">NNN </w:t>
      </w:r>
      <w:r>
        <w:rPr>
          <w:sz w:val="20"/>
        </w:rPr>
        <w:t xml:space="preserve">–Bold, italic font, shaded row indicates the data element that contains additional data element components.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631"/>
        <w:gridCol w:w="2698"/>
        <w:gridCol w:w="3602"/>
      </w:tblGrid>
      <w:tr w:rsidR="0047371E" w:rsidRPr="0047371E" w:rsidTr="00CD59D7">
        <w:trPr>
          <w:tblHeader/>
        </w:trPr>
        <w:tc>
          <w:tcPr>
            <w:tcW w:w="1375" w:type="pct"/>
            <w:shd w:val="clear" w:color="auto" w:fill="E7E6E6"/>
          </w:tcPr>
          <w:p w:rsidR="0047371E" w:rsidRPr="0047371E" w:rsidRDefault="0047371E" w:rsidP="00D469C1">
            <w:pPr>
              <w:jc w:val="center"/>
              <w:rPr>
                <w:b/>
              </w:rPr>
            </w:pPr>
            <w:r w:rsidRPr="0047371E">
              <w:rPr>
                <w:b/>
              </w:rPr>
              <w:t>Data Element</w:t>
            </w:r>
          </w:p>
        </w:tc>
        <w:tc>
          <w:tcPr>
            <w:tcW w:w="330" w:type="pct"/>
            <w:shd w:val="clear" w:color="auto" w:fill="E7E6E6"/>
          </w:tcPr>
          <w:p w:rsidR="0047371E" w:rsidRPr="0047371E" w:rsidRDefault="0047371E" w:rsidP="00D469C1">
            <w:pPr>
              <w:jc w:val="center"/>
              <w:rPr>
                <w:b/>
              </w:rPr>
            </w:pPr>
            <w:r w:rsidRPr="0047371E">
              <w:rPr>
                <w:b/>
              </w:rPr>
              <w:t>Opt</w:t>
            </w:r>
          </w:p>
        </w:tc>
        <w:tc>
          <w:tcPr>
            <w:tcW w:w="1411" w:type="pct"/>
            <w:shd w:val="clear" w:color="auto" w:fill="E7E6E6"/>
          </w:tcPr>
          <w:p w:rsidR="0047371E" w:rsidRPr="0047371E" w:rsidRDefault="0047371E" w:rsidP="00D469C1">
            <w:pPr>
              <w:jc w:val="center"/>
              <w:rPr>
                <w:b/>
              </w:rPr>
            </w:pPr>
            <w:r w:rsidRPr="0047371E">
              <w:rPr>
                <w:b/>
              </w:rPr>
              <w:t>Format</w:t>
            </w:r>
          </w:p>
        </w:tc>
        <w:tc>
          <w:tcPr>
            <w:tcW w:w="1884" w:type="pct"/>
            <w:shd w:val="clear" w:color="auto" w:fill="E7E6E6"/>
          </w:tcPr>
          <w:p w:rsidR="0047371E" w:rsidRPr="0047371E" w:rsidRDefault="0047371E" w:rsidP="00D469C1">
            <w:pPr>
              <w:jc w:val="center"/>
              <w:rPr>
                <w:b/>
              </w:rPr>
            </w:pPr>
            <w:r w:rsidRPr="0047371E">
              <w:rPr>
                <w:b/>
              </w:rPr>
              <w:t>Data Definition</w:t>
            </w:r>
          </w:p>
        </w:tc>
      </w:tr>
      <w:tr w:rsidR="0047371E" w:rsidRPr="008B6A30" w:rsidTr="0047371E">
        <w:tc>
          <w:tcPr>
            <w:tcW w:w="5000" w:type="pct"/>
            <w:gridSpan w:val="4"/>
            <w:shd w:val="clear" w:color="auto" w:fill="E7E6E6"/>
          </w:tcPr>
          <w:p w:rsidR="0047371E" w:rsidRPr="008B6A30" w:rsidRDefault="0047371E" w:rsidP="00D469C1">
            <w:pPr>
              <w:rPr>
                <w:b/>
                <w:i/>
                <w:szCs w:val="22"/>
              </w:rPr>
            </w:pPr>
            <w:r w:rsidRPr="008B6A30">
              <w:rPr>
                <w:b/>
                <w:i/>
                <w:sz w:val="22"/>
                <w:szCs w:val="22"/>
              </w:rPr>
              <w:t>Visit/Encounter Identification</w:t>
            </w:r>
          </w:p>
        </w:tc>
      </w:tr>
      <w:tr w:rsidR="0047371E" w:rsidRPr="008B6A30" w:rsidTr="0047371E">
        <w:tc>
          <w:tcPr>
            <w:tcW w:w="1375" w:type="pct"/>
          </w:tcPr>
          <w:p w:rsidR="0047371E" w:rsidRPr="008B6A30" w:rsidRDefault="0047371E" w:rsidP="00D469C1">
            <w:pPr>
              <w:rPr>
                <w:szCs w:val="22"/>
              </w:rPr>
            </w:pPr>
            <w:r w:rsidRPr="008B6A30">
              <w:rPr>
                <w:sz w:val="22"/>
                <w:szCs w:val="22"/>
              </w:rPr>
              <w:t>Enterprise Master Patient Index</w:t>
            </w:r>
            <w:r w:rsidRPr="008B6A30">
              <w:rPr>
                <w:rStyle w:val="FootnoteReference"/>
                <w:sz w:val="22"/>
                <w:szCs w:val="22"/>
              </w:rPr>
              <w:footnoteReference w:id="12"/>
            </w:r>
            <w:r w:rsidRPr="008B6A30">
              <w:rPr>
                <w:sz w:val="22"/>
                <w:szCs w:val="22"/>
              </w:rPr>
              <w:t xml:space="preserve"> (EMPI) Identifier</w:t>
            </w:r>
          </w:p>
          <w:p w:rsidR="0047371E" w:rsidRPr="008B6A30" w:rsidRDefault="0047371E" w:rsidP="00D469C1">
            <w:pPr>
              <w:pStyle w:val="FootnoteText"/>
              <w:rPr>
                <w:sz w:val="22"/>
                <w:szCs w:val="22"/>
              </w:rPr>
            </w:pP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Alphanumeric</w:t>
            </w:r>
          </w:p>
        </w:tc>
        <w:tc>
          <w:tcPr>
            <w:tcW w:w="1884" w:type="pct"/>
          </w:tcPr>
          <w:p w:rsidR="0047371E" w:rsidRPr="008B6A30" w:rsidRDefault="0047371E" w:rsidP="00D469C1">
            <w:pPr>
              <w:rPr>
                <w:szCs w:val="22"/>
              </w:rPr>
            </w:pPr>
            <w:r w:rsidRPr="008B6A30">
              <w:rPr>
                <w:sz w:val="22"/>
                <w:szCs w:val="22"/>
              </w:rPr>
              <w:t xml:space="preserve">A unique number issued by the health institution to its various facilities and their information systems to enable access to patient’s information across facilities’ information systems </w:t>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Medical Record Number (MRN) </w:t>
            </w: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Alphanumeric</w:t>
            </w:r>
          </w:p>
        </w:tc>
        <w:tc>
          <w:tcPr>
            <w:tcW w:w="1884" w:type="pct"/>
          </w:tcPr>
          <w:p w:rsidR="0047371E" w:rsidRPr="008B6A30" w:rsidRDefault="0047371E" w:rsidP="00D469C1">
            <w:pPr>
              <w:rPr>
                <w:szCs w:val="22"/>
              </w:rPr>
            </w:pPr>
            <w:r w:rsidRPr="008B6A30">
              <w:rPr>
                <w:sz w:val="22"/>
                <w:szCs w:val="22"/>
              </w:rPr>
              <w:t>A unique number assigned to patient’s medical record maintained by the healthcare facility’s information system</w:t>
            </w:r>
            <w:r w:rsidRPr="008B6A30">
              <w:rPr>
                <w:rStyle w:val="FootnoteReference"/>
                <w:sz w:val="22"/>
                <w:szCs w:val="22"/>
              </w:rPr>
              <w:footnoteReference w:id="13"/>
            </w:r>
          </w:p>
        </w:tc>
      </w:tr>
      <w:tr w:rsidR="0047371E" w:rsidRPr="008B6A30" w:rsidTr="0047371E">
        <w:tc>
          <w:tcPr>
            <w:tcW w:w="1375" w:type="pct"/>
          </w:tcPr>
          <w:p w:rsidR="0047371E" w:rsidRPr="008B6A30" w:rsidRDefault="0047371E" w:rsidP="00D469C1">
            <w:pPr>
              <w:rPr>
                <w:szCs w:val="22"/>
              </w:rPr>
            </w:pPr>
            <w:r w:rsidRPr="008B6A30">
              <w:rPr>
                <w:sz w:val="22"/>
                <w:szCs w:val="22"/>
              </w:rPr>
              <w:t>Episode of Care</w:t>
            </w:r>
            <w:r w:rsidRPr="008B6A30">
              <w:rPr>
                <w:rStyle w:val="FootnoteReference"/>
                <w:sz w:val="22"/>
                <w:szCs w:val="22"/>
              </w:rPr>
              <w:footnoteReference w:id="14"/>
            </w:r>
            <w:r w:rsidRPr="008B6A30">
              <w:rPr>
                <w:sz w:val="22"/>
                <w:szCs w:val="22"/>
              </w:rPr>
              <w:t xml:space="preserve"> Number</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Alphanumeric</w:t>
            </w:r>
          </w:p>
        </w:tc>
        <w:tc>
          <w:tcPr>
            <w:tcW w:w="1884" w:type="pct"/>
          </w:tcPr>
          <w:p w:rsidR="0047371E" w:rsidRPr="008B6A30" w:rsidRDefault="0047371E" w:rsidP="00D469C1">
            <w:pPr>
              <w:rPr>
                <w:szCs w:val="22"/>
              </w:rPr>
            </w:pPr>
            <w:r w:rsidRPr="008B6A30">
              <w:rPr>
                <w:sz w:val="22"/>
                <w:szCs w:val="22"/>
              </w:rPr>
              <w:t xml:space="preserve">A unique number assigned to patient’s records associated with the continuous period of care related to a particular clinical problem. Episode of care may include several visits/encounters over a period of time; care may be provided at various facilities/specialists within the institution or outside of the institution. Important for quality and population health use cases. </w:t>
            </w:r>
            <w:r w:rsidRPr="008B6A30">
              <w:rPr>
                <w:sz w:val="22"/>
                <w:szCs w:val="22"/>
                <w:highlight w:val="cyan"/>
              </w:rPr>
              <w:t>Possible gap in HL7 Stds</w:t>
            </w:r>
          </w:p>
        </w:tc>
      </w:tr>
      <w:tr w:rsidR="0047371E" w:rsidRPr="008B6A30" w:rsidTr="0047371E">
        <w:tc>
          <w:tcPr>
            <w:tcW w:w="1375" w:type="pct"/>
          </w:tcPr>
          <w:p w:rsidR="0047371E" w:rsidRPr="008B6A30" w:rsidRDefault="0047371E" w:rsidP="00D469C1">
            <w:pPr>
              <w:rPr>
                <w:szCs w:val="22"/>
                <w:highlight w:val="yellow"/>
              </w:rPr>
            </w:pPr>
            <w:r w:rsidRPr="008B6A30">
              <w:rPr>
                <w:sz w:val="22"/>
                <w:szCs w:val="22"/>
              </w:rPr>
              <w:t>Visit/Encounter</w:t>
            </w:r>
            <w:r w:rsidRPr="008B6A30">
              <w:rPr>
                <w:rStyle w:val="FootnoteReference"/>
                <w:sz w:val="22"/>
                <w:szCs w:val="22"/>
              </w:rPr>
              <w:footnoteReference w:id="15"/>
            </w:r>
            <w:r w:rsidRPr="008B6A30">
              <w:rPr>
                <w:sz w:val="22"/>
                <w:szCs w:val="22"/>
              </w:rPr>
              <w:t xml:space="preserve"> Number (account number)</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Alphanumeric</w:t>
            </w:r>
          </w:p>
        </w:tc>
        <w:tc>
          <w:tcPr>
            <w:tcW w:w="1884" w:type="pct"/>
          </w:tcPr>
          <w:p w:rsidR="0047371E" w:rsidRPr="008B6A30" w:rsidRDefault="0047371E" w:rsidP="00D469C1">
            <w:pPr>
              <w:pStyle w:val="FootnoteText"/>
              <w:rPr>
                <w:sz w:val="22"/>
                <w:szCs w:val="22"/>
              </w:rPr>
            </w:pPr>
            <w:r w:rsidRPr="008B6A30">
              <w:rPr>
                <w:sz w:val="22"/>
                <w:szCs w:val="22"/>
              </w:rPr>
              <w:t>A unique number assigned to patient’s individual visit /encounter at the healthcare facility with unique start and end time; may be a part of a series of visits within the episode of care.</w:t>
            </w:r>
          </w:p>
        </w:tc>
      </w:tr>
      <w:tr w:rsidR="0047371E" w:rsidRPr="008B6A30" w:rsidTr="0047371E">
        <w:tc>
          <w:tcPr>
            <w:tcW w:w="1375" w:type="pct"/>
          </w:tcPr>
          <w:p w:rsidR="0047371E" w:rsidRPr="008B6A30" w:rsidRDefault="0047371E" w:rsidP="00D469C1">
            <w:pPr>
              <w:rPr>
                <w:szCs w:val="22"/>
              </w:rPr>
            </w:pPr>
            <w:r w:rsidRPr="008B6A30">
              <w:rPr>
                <w:sz w:val="22"/>
                <w:szCs w:val="22"/>
              </w:rPr>
              <w:t>Pre-Visit Number</w:t>
            </w:r>
          </w:p>
          <w:p w:rsidR="0047371E" w:rsidRPr="008B6A30" w:rsidRDefault="0047371E" w:rsidP="00D469C1">
            <w:pPr>
              <w:rPr>
                <w:szCs w:val="22"/>
              </w:rPr>
            </w:pPr>
          </w:p>
          <w:p w:rsidR="0047371E" w:rsidRPr="008B6A30" w:rsidRDefault="0047371E" w:rsidP="00D469C1">
            <w:pPr>
              <w:rPr>
                <w:szCs w:val="22"/>
              </w:rPr>
            </w:pP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Alphanumeric</w:t>
            </w:r>
          </w:p>
        </w:tc>
        <w:tc>
          <w:tcPr>
            <w:tcW w:w="1884" w:type="pct"/>
          </w:tcPr>
          <w:p w:rsidR="0047371E" w:rsidRPr="008B6A30" w:rsidRDefault="0047371E" w:rsidP="00D469C1">
            <w:pPr>
              <w:rPr>
                <w:szCs w:val="22"/>
              </w:rPr>
            </w:pPr>
            <w:r w:rsidRPr="008B6A30">
              <w:rPr>
                <w:sz w:val="22"/>
                <w:szCs w:val="22"/>
              </w:rPr>
              <w:t xml:space="preserve">A unique number assigned when scheduling patient’s individual visit /encounter at the healthcare facility </w:t>
            </w:r>
          </w:p>
        </w:tc>
      </w:tr>
      <w:tr w:rsidR="0047371E" w:rsidRPr="008B6A30" w:rsidTr="0047371E">
        <w:tc>
          <w:tcPr>
            <w:tcW w:w="3116" w:type="pct"/>
            <w:gridSpan w:val="3"/>
            <w:shd w:val="clear" w:color="auto" w:fill="E7E6E6"/>
          </w:tcPr>
          <w:p w:rsidR="0047371E" w:rsidRPr="008B6A30" w:rsidRDefault="0047371E" w:rsidP="00D469C1">
            <w:pPr>
              <w:rPr>
                <w:b/>
                <w:i/>
                <w:szCs w:val="22"/>
                <w:highlight w:val="yellow"/>
              </w:rPr>
            </w:pPr>
            <w:r w:rsidRPr="008B6A30">
              <w:rPr>
                <w:b/>
                <w:i/>
                <w:sz w:val="22"/>
                <w:szCs w:val="22"/>
              </w:rPr>
              <w:t>Forms of Patient Identification (examples, alphabetically)</w:t>
            </w:r>
          </w:p>
        </w:tc>
        <w:tc>
          <w:tcPr>
            <w:tcW w:w="1884" w:type="pct"/>
            <w:shd w:val="clear" w:color="auto" w:fill="E7E6E6"/>
          </w:tcPr>
          <w:p w:rsidR="0047371E" w:rsidRPr="008B6A30" w:rsidRDefault="0047371E" w:rsidP="00D469C1">
            <w:pPr>
              <w:rPr>
                <w:b/>
                <w:i/>
                <w:szCs w:val="22"/>
                <w:highlight w:val="yellow"/>
              </w:rPr>
            </w:pPr>
            <w:r w:rsidRPr="008B6A30">
              <w:rPr>
                <w:sz w:val="22"/>
                <w:szCs w:val="22"/>
              </w:rPr>
              <w:t xml:space="preserve">Use HL7 Identifier Type table </w:t>
            </w:r>
            <w:r w:rsidRPr="008B6A30">
              <w:rPr>
                <w:rStyle w:val="FootnoteReference"/>
                <w:sz w:val="22"/>
                <w:szCs w:val="22"/>
              </w:rPr>
              <w:footnoteReference w:id="16"/>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Photo</w:t>
            </w:r>
          </w:p>
        </w:tc>
        <w:tc>
          <w:tcPr>
            <w:tcW w:w="330" w:type="pct"/>
            <w:shd w:val="clear" w:color="auto" w:fill="auto"/>
          </w:tcPr>
          <w:p w:rsidR="0047371E" w:rsidRPr="008B6A30" w:rsidRDefault="0047371E" w:rsidP="00D469C1">
            <w:pPr>
              <w:rPr>
                <w:i/>
                <w:szCs w:val="22"/>
                <w:highlight w:val="yellow"/>
              </w:rPr>
            </w:pPr>
            <w:r w:rsidRPr="008B6A30">
              <w:rPr>
                <w:sz w:val="22"/>
                <w:szCs w:val="22"/>
              </w:rPr>
              <w:t>O</w:t>
            </w:r>
          </w:p>
        </w:tc>
        <w:tc>
          <w:tcPr>
            <w:tcW w:w="1411" w:type="pct"/>
            <w:shd w:val="clear" w:color="auto" w:fill="auto"/>
          </w:tcPr>
          <w:p w:rsidR="0047371E" w:rsidRPr="008B6A30" w:rsidRDefault="0047371E" w:rsidP="00D469C1">
            <w:pPr>
              <w:rPr>
                <w:i/>
                <w:szCs w:val="22"/>
              </w:rPr>
            </w:pPr>
            <w:r w:rsidRPr="008B6A30">
              <w:rPr>
                <w:sz w:val="22"/>
                <w:szCs w:val="22"/>
              </w:rPr>
              <w:t>Image, PDF, other</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 xml:space="preserve">Social Security Number </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i/>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Number entered in the record with restricted access</w:t>
            </w:r>
          </w:p>
        </w:tc>
      </w:tr>
      <w:tr w:rsidR="0047371E" w:rsidRPr="008B6A30" w:rsidTr="0047371E">
        <w:tc>
          <w:tcPr>
            <w:tcW w:w="1375" w:type="pct"/>
            <w:shd w:val="clear" w:color="auto" w:fill="auto"/>
          </w:tcPr>
          <w:p w:rsidR="0047371E" w:rsidRPr="008B6A30" w:rsidRDefault="0047371E" w:rsidP="00D469C1">
            <w:pPr>
              <w:rPr>
                <w:szCs w:val="22"/>
                <w:highlight w:val="cyan"/>
              </w:rPr>
            </w:pPr>
            <w:r w:rsidRPr="008B6A30">
              <w:rPr>
                <w:sz w:val="22"/>
                <w:szCs w:val="22"/>
                <w:highlight w:val="cyan"/>
              </w:rPr>
              <w:t>Medicare Beneficiary Identifier (MBI)</w:t>
            </w:r>
          </w:p>
        </w:tc>
        <w:tc>
          <w:tcPr>
            <w:tcW w:w="330" w:type="pct"/>
            <w:shd w:val="clear" w:color="auto" w:fill="auto"/>
          </w:tcPr>
          <w:p w:rsidR="0047371E" w:rsidRPr="008B6A30" w:rsidRDefault="0047371E" w:rsidP="00D469C1">
            <w:pPr>
              <w:rPr>
                <w:szCs w:val="22"/>
                <w:highlight w:val="cyan"/>
              </w:rPr>
            </w:pPr>
            <w:r w:rsidRPr="008B6A30">
              <w:rPr>
                <w:sz w:val="22"/>
                <w:szCs w:val="22"/>
                <w:highlight w:val="cyan"/>
              </w:rPr>
              <w:t>C</w:t>
            </w:r>
          </w:p>
        </w:tc>
        <w:tc>
          <w:tcPr>
            <w:tcW w:w="1411" w:type="pct"/>
            <w:shd w:val="clear" w:color="auto" w:fill="auto"/>
          </w:tcPr>
          <w:p w:rsidR="0047371E" w:rsidRPr="008B6A30" w:rsidRDefault="0047371E" w:rsidP="00D469C1">
            <w:pPr>
              <w:rPr>
                <w:szCs w:val="22"/>
                <w:highlight w:val="cyan"/>
              </w:rPr>
            </w:pPr>
            <w:r w:rsidRPr="008B6A30">
              <w:rPr>
                <w:sz w:val="22"/>
                <w:szCs w:val="22"/>
                <w:highlight w:val="cyan"/>
              </w:rPr>
              <w:t>All UPPERCASE</w:t>
            </w:r>
          </w:p>
          <w:p w:rsidR="0047371E" w:rsidRPr="008B6A30" w:rsidRDefault="0047371E" w:rsidP="00D469C1">
            <w:pPr>
              <w:rPr>
                <w:szCs w:val="22"/>
                <w:highlight w:val="cyan"/>
              </w:rPr>
            </w:pPr>
            <w:r w:rsidRPr="008B6A30">
              <w:rPr>
                <w:sz w:val="22"/>
                <w:szCs w:val="22"/>
                <w:highlight w:val="cyan"/>
              </w:rPr>
              <w:t>Digits from 0 to 9</w:t>
            </w:r>
          </w:p>
        </w:tc>
        <w:tc>
          <w:tcPr>
            <w:tcW w:w="1884" w:type="pct"/>
          </w:tcPr>
          <w:p w:rsidR="0047371E" w:rsidRDefault="0047371E" w:rsidP="00D469C1">
            <w:pPr>
              <w:rPr>
                <w:szCs w:val="22"/>
              </w:rPr>
            </w:pPr>
            <w:r w:rsidRPr="008B6A30">
              <w:rPr>
                <w:sz w:val="22"/>
                <w:szCs w:val="22"/>
                <w:highlight w:val="cyan"/>
              </w:rPr>
              <w:t>Out of Scope in 2017</w:t>
            </w:r>
          </w:p>
          <w:p w:rsidR="0047371E" w:rsidRPr="008B6A30" w:rsidRDefault="0047371E" w:rsidP="00D469C1">
            <w:pPr>
              <w:rPr>
                <w:szCs w:val="22"/>
              </w:rPr>
            </w:pPr>
            <w:r w:rsidRPr="008B6A30">
              <w:rPr>
                <w:sz w:val="22"/>
                <w:szCs w:val="22"/>
              </w:rPr>
              <w:t xml:space="preserve">In case if, MBI is enacted, collect for medicare beneficiary– </w:t>
            </w:r>
            <w:r w:rsidRPr="008B6A30">
              <w:rPr>
                <w:sz w:val="22"/>
                <w:szCs w:val="22"/>
                <w:highlight w:val="cyan"/>
              </w:rPr>
              <w:t>Possible gap in HL7</w:t>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 xml:space="preserve">Driver’s License Number </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szCs w:val="22"/>
              </w:rPr>
            </w:pPr>
            <w:r w:rsidRPr="008B6A30">
              <w:rPr>
                <w:sz w:val="22"/>
                <w:szCs w:val="22"/>
              </w:rPr>
              <w:t xml:space="preserve">photocopy, scanned copy  </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auto"/>
          </w:tcPr>
          <w:p w:rsidR="0047371E" w:rsidRPr="008B6A30" w:rsidRDefault="0047371E" w:rsidP="00D469C1">
            <w:pPr>
              <w:rPr>
                <w:b/>
                <w:i/>
                <w:szCs w:val="22"/>
              </w:rPr>
            </w:pPr>
            <w:r w:rsidRPr="008B6A30">
              <w:rPr>
                <w:color w:val="151515"/>
                <w:sz w:val="22"/>
                <w:szCs w:val="22"/>
              </w:rPr>
              <w:t>State ID Card</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i/>
                <w:strike/>
                <w:szCs w:val="22"/>
              </w:rPr>
            </w:pPr>
            <w:r w:rsidRPr="008B6A30">
              <w:rPr>
                <w:sz w:val="22"/>
                <w:szCs w:val="22"/>
              </w:rPr>
              <w:t xml:space="preserve">photocopy, scanned copy  </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auto"/>
          </w:tcPr>
          <w:p w:rsidR="0047371E" w:rsidRPr="008B6A30" w:rsidRDefault="0047371E" w:rsidP="00D469C1">
            <w:pPr>
              <w:rPr>
                <w:b/>
                <w:i/>
                <w:szCs w:val="22"/>
              </w:rPr>
            </w:pPr>
            <w:r w:rsidRPr="008B6A30">
              <w:rPr>
                <w:color w:val="151515"/>
                <w:sz w:val="22"/>
                <w:szCs w:val="22"/>
              </w:rPr>
              <w:t>Military ID</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i/>
                <w:strike/>
                <w:szCs w:val="22"/>
              </w:rPr>
            </w:pPr>
            <w:r w:rsidRPr="008B6A30">
              <w:rPr>
                <w:sz w:val="22"/>
                <w:szCs w:val="22"/>
              </w:rPr>
              <w:t xml:space="preserve">photocopy, scanned copy  </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 xml:space="preserve">Passport </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i/>
                <w:strike/>
                <w:szCs w:val="22"/>
              </w:rPr>
            </w:pPr>
            <w:r w:rsidRPr="008B6A30">
              <w:rPr>
                <w:sz w:val="22"/>
                <w:szCs w:val="22"/>
              </w:rPr>
              <w:t xml:space="preserve">NA  </w:t>
            </w:r>
          </w:p>
        </w:tc>
        <w:tc>
          <w:tcPr>
            <w:tcW w:w="1884" w:type="pct"/>
          </w:tcPr>
          <w:p w:rsidR="0047371E" w:rsidRPr="008B6A30" w:rsidRDefault="0047371E" w:rsidP="00D469C1">
            <w:pPr>
              <w:rPr>
                <w:szCs w:val="22"/>
              </w:rPr>
            </w:pPr>
            <w:r w:rsidRPr="008B6A30">
              <w:rPr>
                <w:sz w:val="22"/>
                <w:szCs w:val="22"/>
              </w:rPr>
              <w:t>For international patients, visual verification for patient’ demographics validation</w:t>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 xml:space="preserve">Green Card </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i/>
                <w:strike/>
                <w:szCs w:val="22"/>
              </w:rPr>
            </w:pPr>
            <w:r w:rsidRPr="008B6A30">
              <w:rPr>
                <w:sz w:val="22"/>
                <w:szCs w:val="22"/>
              </w:rPr>
              <w:t xml:space="preserve">NA  </w:t>
            </w:r>
          </w:p>
        </w:tc>
        <w:tc>
          <w:tcPr>
            <w:tcW w:w="1884" w:type="pct"/>
          </w:tcPr>
          <w:p w:rsidR="0047371E" w:rsidRPr="008B6A30" w:rsidRDefault="0047371E" w:rsidP="00D469C1">
            <w:pPr>
              <w:rPr>
                <w:szCs w:val="22"/>
              </w:rPr>
            </w:pPr>
            <w:r w:rsidRPr="008B6A30">
              <w:rPr>
                <w:sz w:val="22"/>
                <w:szCs w:val="22"/>
              </w:rPr>
              <w:t>For international patients, visual verification for patient’ demographics validation</w:t>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 xml:space="preserve">Visa </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i/>
                <w:strike/>
                <w:szCs w:val="22"/>
              </w:rPr>
            </w:pPr>
            <w:r w:rsidRPr="008B6A30">
              <w:rPr>
                <w:sz w:val="22"/>
                <w:szCs w:val="22"/>
              </w:rPr>
              <w:t xml:space="preserve">NA  </w:t>
            </w:r>
          </w:p>
        </w:tc>
        <w:tc>
          <w:tcPr>
            <w:tcW w:w="1884" w:type="pct"/>
          </w:tcPr>
          <w:p w:rsidR="0047371E" w:rsidRPr="008B6A30" w:rsidRDefault="0047371E" w:rsidP="00D469C1">
            <w:pPr>
              <w:rPr>
                <w:szCs w:val="22"/>
              </w:rPr>
            </w:pPr>
            <w:r w:rsidRPr="008B6A30">
              <w:rPr>
                <w:sz w:val="22"/>
                <w:szCs w:val="22"/>
              </w:rPr>
              <w:t>For international patients, visual verification for patient’ demographics validation</w:t>
            </w:r>
          </w:p>
        </w:tc>
      </w:tr>
      <w:tr w:rsidR="0047371E" w:rsidRPr="008B6A30" w:rsidTr="0047371E">
        <w:tc>
          <w:tcPr>
            <w:tcW w:w="1375" w:type="pct"/>
            <w:shd w:val="clear" w:color="auto" w:fill="auto"/>
          </w:tcPr>
          <w:p w:rsidR="0047371E" w:rsidRPr="008B6A30" w:rsidRDefault="0047371E" w:rsidP="00D469C1">
            <w:pPr>
              <w:rPr>
                <w:szCs w:val="22"/>
              </w:rPr>
            </w:pPr>
            <w:r w:rsidRPr="008B6A30">
              <w:rPr>
                <w:sz w:val="22"/>
                <w:szCs w:val="22"/>
              </w:rPr>
              <w:t>Student ID</w:t>
            </w:r>
          </w:p>
        </w:tc>
        <w:tc>
          <w:tcPr>
            <w:tcW w:w="330" w:type="pct"/>
            <w:shd w:val="clear" w:color="auto" w:fill="auto"/>
          </w:tcPr>
          <w:p w:rsidR="0047371E" w:rsidRPr="008B6A30" w:rsidRDefault="0047371E" w:rsidP="00D469C1">
            <w:pPr>
              <w:rPr>
                <w:szCs w:val="22"/>
              </w:rPr>
            </w:pPr>
            <w:r w:rsidRPr="008B6A30">
              <w:rPr>
                <w:sz w:val="22"/>
                <w:szCs w:val="22"/>
              </w:rPr>
              <w:t>C</w:t>
            </w:r>
          </w:p>
        </w:tc>
        <w:tc>
          <w:tcPr>
            <w:tcW w:w="1411" w:type="pct"/>
            <w:shd w:val="clear" w:color="auto" w:fill="auto"/>
          </w:tcPr>
          <w:p w:rsidR="0047371E" w:rsidRPr="008B6A30" w:rsidRDefault="0047371E" w:rsidP="00D469C1">
            <w:pPr>
              <w:rPr>
                <w:strike/>
                <w:szCs w:val="22"/>
              </w:rPr>
            </w:pPr>
            <w:r w:rsidRPr="008B6A30">
              <w:rPr>
                <w:sz w:val="22"/>
                <w:szCs w:val="22"/>
              </w:rPr>
              <w:t>Digits from 0 to 9</w:t>
            </w:r>
          </w:p>
        </w:tc>
        <w:tc>
          <w:tcPr>
            <w:tcW w:w="1884" w:type="pct"/>
          </w:tcPr>
          <w:p w:rsidR="0047371E" w:rsidRPr="008B6A30" w:rsidRDefault="0047371E" w:rsidP="00D469C1">
            <w:pPr>
              <w:rPr>
                <w:szCs w:val="22"/>
                <w:highlight w:val="cyan"/>
              </w:rPr>
            </w:pPr>
            <w:r w:rsidRPr="008B6A30">
              <w:rPr>
                <w:sz w:val="22"/>
                <w:szCs w:val="22"/>
              </w:rPr>
              <w:t xml:space="preserve">For college clinics – </w:t>
            </w:r>
            <w:r w:rsidRPr="008B6A30">
              <w:rPr>
                <w:sz w:val="22"/>
                <w:szCs w:val="22"/>
                <w:highlight w:val="cyan"/>
              </w:rPr>
              <w:t>HL7 0203 gap</w:t>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 xml:space="preserve">Insurance Card </w:t>
            </w:r>
          </w:p>
        </w:tc>
        <w:tc>
          <w:tcPr>
            <w:tcW w:w="330" w:type="pct"/>
            <w:shd w:val="clear" w:color="auto" w:fill="auto"/>
          </w:tcPr>
          <w:p w:rsidR="0047371E" w:rsidRPr="008B6A30" w:rsidRDefault="0047371E" w:rsidP="00D469C1">
            <w:pPr>
              <w:rPr>
                <w:i/>
                <w:szCs w:val="22"/>
                <w:highlight w:val="yellow"/>
              </w:rPr>
            </w:pPr>
            <w:r w:rsidRPr="008B6A30">
              <w:rPr>
                <w:sz w:val="22"/>
                <w:szCs w:val="22"/>
              </w:rPr>
              <w:t>C</w:t>
            </w:r>
          </w:p>
        </w:tc>
        <w:tc>
          <w:tcPr>
            <w:tcW w:w="1411" w:type="pct"/>
            <w:shd w:val="clear" w:color="auto" w:fill="auto"/>
          </w:tcPr>
          <w:p w:rsidR="0047371E" w:rsidRPr="008B6A30" w:rsidRDefault="0047371E" w:rsidP="00D469C1">
            <w:pPr>
              <w:rPr>
                <w:szCs w:val="22"/>
              </w:rPr>
            </w:pPr>
            <w:r w:rsidRPr="008B6A30">
              <w:rPr>
                <w:sz w:val="22"/>
                <w:szCs w:val="22"/>
              </w:rPr>
              <w:t>All UPPERCASE</w:t>
            </w:r>
          </w:p>
          <w:p w:rsidR="0047371E" w:rsidRPr="008B6A30" w:rsidRDefault="0047371E" w:rsidP="00D469C1">
            <w:pPr>
              <w:rPr>
                <w:i/>
                <w:strike/>
                <w:szCs w:val="22"/>
                <w:highlight w:val="yellow"/>
              </w:rPr>
            </w:pPr>
            <w:r w:rsidRPr="008B6A30">
              <w:rPr>
                <w:sz w:val="22"/>
                <w:szCs w:val="22"/>
              </w:rPr>
              <w:t>Digits from 0 to 9, scanned copy</w:t>
            </w:r>
          </w:p>
        </w:tc>
        <w:tc>
          <w:tcPr>
            <w:tcW w:w="1884" w:type="pct"/>
          </w:tcPr>
          <w:p w:rsidR="0047371E" w:rsidRPr="008B6A30" w:rsidRDefault="0047371E" w:rsidP="00D469C1">
            <w:pPr>
              <w:rPr>
                <w:szCs w:val="22"/>
              </w:rPr>
            </w:pPr>
            <w:r w:rsidRPr="008B6A30">
              <w:rPr>
                <w:sz w:val="22"/>
                <w:szCs w:val="22"/>
              </w:rPr>
              <w:t>For medicare beneficiary -- MBI</w:t>
            </w:r>
          </w:p>
        </w:tc>
      </w:tr>
      <w:tr w:rsidR="0047371E" w:rsidRPr="008B6A30" w:rsidTr="0047371E">
        <w:tc>
          <w:tcPr>
            <w:tcW w:w="1375" w:type="pct"/>
            <w:shd w:val="clear" w:color="auto" w:fill="auto"/>
          </w:tcPr>
          <w:p w:rsidR="0047371E" w:rsidRPr="008B6A30" w:rsidRDefault="0047371E" w:rsidP="00D469C1">
            <w:pPr>
              <w:rPr>
                <w:szCs w:val="22"/>
              </w:rPr>
            </w:pPr>
            <w:r w:rsidRPr="008B6A30">
              <w:rPr>
                <w:sz w:val="22"/>
                <w:szCs w:val="22"/>
              </w:rPr>
              <w:t>Biometrics</w:t>
            </w:r>
          </w:p>
        </w:tc>
        <w:tc>
          <w:tcPr>
            <w:tcW w:w="330" w:type="pct"/>
            <w:shd w:val="clear" w:color="auto" w:fill="auto"/>
          </w:tcPr>
          <w:p w:rsidR="0047371E" w:rsidRPr="008B6A30" w:rsidRDefault="0047371E" w:rsidP="00D469C1">
            <w:pPr>
              <w:rPr>
                <w:szCs w:val="22"/>
              </w:rPr>
            </w:pPr>
            <w:r w:rsidRPr="008B6A30">
              <w:rPr>
                <w:sz w:val="22"/>
                <w:szCs w:val="22"/>
              </w:rPr>
              <w:t>C</w:t>
            </w:r>
          </w:p>
        </w:tc>
        <w:tc>
          <w:tcPr>
            <w:tcW w:w="1411" w:type="pct"/>
            <w:shd w:val="clear" w:color="auto" w:fill="auto"/>
          </w:tcPr>
          <w:p w:rsidR="0047371E" w:rsidRPr="008B6A30" w:rsidRDefault="0047371E" w:rsidP="00D469C1">
            <w:pPr>
              <w:rPr>
                <w:szCs w:val="22"/>
                <w:highlight w:val="yellow"/>
              </w:rPr>
            </w:pPr>
            <w:r w:rsidRPr="008B6A30">
              <w:rPr>
                <w:sz w:val="22"/>
                <w:szCs w:val="22"/>
              </w:rPr>
              <w:t>Iris scan, fingerprint, palm scan, etc.</w:t>
            </w:r>
          </w:p>
        </w:tc>
        <w:tc>
          <w:tcPr>
            <w:tcW w:w="1884" w:type="pct"/>
          </w:tcPr>
          <w:p w:rsidR="0047371E" w:rsidRDefault="0047371E" w:rsidP="00D469C1">
            <w:pPr>
              <w:rPr>
                <w:sz w:val="22"/>
                <w:szCs w:val="22"/>
              </w:rPr>
            </w:pPr>
            <w:r w:rsidRPr="008B6A30">
              <w:rPr>
                <w:sz w:val="22"/>
                <w:szCs w:val="22"/>
                <w:highlight w:val="cyan"/>
              </w:rPr>
              <w:t>Out of scope for 2017</w:t>
            </w:r>
            <w:r>
              <w:rPr>
                <w:sz w:val="22"/>
                <w:szCs w:val="22"/>
                <w:highlight w:val="cyan"/>
              </w:rPr>
              <w:t xml:space="preserve">. </w:t>
            </w:r>
          </w:p>
          <w:p w:rsidR="0047371E" w:rsidRPr="008B6A30" w:rsidRDefault="0047371E" w:rsidP="00D469C1">
            <w:pPr>
              <w:rPr>
                <w:szCs w:val="22"/>
                <w:highlight w:val="cyan"/>
              </w:rPr>
            </w:pPr>
            <w:r>
              <w:t>4/25 – IHE PCC thinks this would need to be an observation type, since it needs to be a different structure to represent the biometric data.</w:t>
            </w:r>
          </w:p>
          <w:p w:rsidR="0047371E" w:rsidRPr="008B6A30" w:rsidRDefault="0047371E" w:rsidP="00D469C1">
            <w:pPr>
              <w:rPr>
                <w:szCs w:val="22"/>
                <w:highlight w:val="yellow"/>
              </w:rPr>
            </w:pPr>
          </w:p>
        </w:tc>
      </w:tr>
      <w:tr w:rsidR="0047371E" w:rsidRPr="008B6A30" w:rsidTr="0047371E">
        <w:tc>
          <w:tcPr>
            <w:tcW w:w="1375" w:type="pct"/>
            <w:shd w:val="clear" w:color="auto" w:fill="auto"/>
          </w:tcPr>
          <w:p w:rsidR="0047371E" w:rsidRPr="008B6A30" w:rsidRDefault="0047371E" w:rsidP="00D469C1">
            <w:pPr>
              <w:rPr>
                <w:szCs w:val="22"/>
                <w:highlight w:val="cyan"/>
              </w:rPr>
            </w:pPr>
            <w:r w:rsidRPr="008B6A30">
              <w:rPr>
                <w:sz w:val="22"/>
                <w:szCs w:val="22"/>
                <w:highlight w:val="cyan"/>
              </w:rPr>
              <w:t>Newborn identification</w:t>
            </w:r>
          </w:p>
        </w:tc>
        <w:tc>
          <w:tcPr>
            <w:tcW w:w="330" w:type="pct"/>
            <w:shd w:val="clear" w:color="auto" w:fill="auto"/>
          </w:tcPr>
          <w:p w:rsidR="0047371E" w:rsidRPr="008B6A30" w:rsidRDefault="0047371E" w:rsidP="00D469C1">
            <w:pPr>
              <w:rPr>
                <w:szCs w:val="22"/>
                <w:highlight w:val="cyan"/>
              </w:rPr>
            </w:pPr>
            <w:r w:rsidRPr="008B6A30">
              <w:rPr>
                <w:sz w:val="22"/>
                <w:szCs w:val="22"/>
                <w:highlight w:val="cyan"/>
              </w:rPr>
              <w:t>C</w:t>
            </w:r>
          </w:p>
        </w:tc>
        <w:tc>
          <w:tcPr>
            <w:tcW w:w="1411" w:type="pct"/>
            <w:shd w:val="clear" w:color="auto" w:fill="auto"/>
          </w:tcPr>
          <w:p w:rsidR="0047371E" w:rsidRPr="008B6A30" w:rsidRDefault="0047371E" w:rsidP="00D469C1">
            <w:pPr>
              <w:rPr>
                <w:szCs w:val="22"/>
                <w:highlight w:val="cyan"/>
              </w:rPr>
            </w:pPr>
          </w:p>
        </w:tc>
        <w:tc>
          <w:tcPr>
            <w:tcW w:w="1884" w:type="pct"/>
          </w:tcPr>
          <w:p w:rsidR="0047371E" w:rsidRPr="008B6A30" w:rsidRDefault="0047371E" w:rsidP="00D469C1">
            <w:pPr>
              <w:rPr>
                <w:szCs w:val="22"/>
                <w:highlight w:val="cyan"/>
              </w:rPr>
            </w:pPr>
            <w:r w:rsidRPr="008B6A30">
              <w:rPr>
                <w:sz w:val="22"/>
                <w:szCs w:val="22"/>
                <w:highlight w:val="cyan"/>
              </w:rPr>
              <w:t>Out of scope for 2017</w:t>
            </w:r>
          </w:p>
          <w:p w:rsidR="0047371E" w:rsidRPr="008B6A30" w:rsidRDefault="0047371E" w:rsidP="00D469C1">
            <w:pPr>
              <w:rPr>
                <w:szCs w:val="22"/>
              </w:rPr>
            </w:pPr>
            <w:r w:rsidRPr="008B6A30">
              <w:rPr>
                <w:sz w:val="22"/>
                <w:szCs w:val="22"/>
              </w:rPr>
              <w:t>Use mother identity – see section below Check IHE Labor and Delivery summary and Neo natal care profiles</w:t>
            </w:r>
          </w:p>
          <w:p w:rsidR="0047371E" w:rsidRPr="008B6A30" w:rsidRDefault="0047371E" w:rsidP="00D469C1">
            <w:pPr>
              <w:rPr>
                <w:szCs w:val="22"/>
                <w:highlight w:val="cyan"/>
              </w:rPr>
            </w:pPr>
            <w:r w:rsidRPr="008B6A30">
              <w:rPr>
                <w:sz w:val="22"/>
                <w:szCs w:val="22"/>
              </w:rPr>
              <w:t>Children’s Association newborn identification (K.Lusk)</w:t>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Legal Patient Name</w:t>
            </w:r>
          </w:p>
          <w:p w:rsidR="0047371E" w:rsidRPr="008B6A30" w:rsidRDefault="0047371E" w:rsidP="00D469C1">
            <w:pPr>
              <w:rPr>
                <w:b/>
                <w:i/>
                <w:szCs w:val="22"/>
              </w:rPr>
            </w:pPr>
          </w:p>
        </w:tc>
        <w:tc>
          <w:tcPr>
            <w:tcW w:w="330" w:type="pct"/>
            <w:shd w:val="clear" w:color="auto" w:fill="E7E6E6"/>
          </w:tcPr>
          <w:p w:rsidR="0047371E" w:rsidRPr="008B6A30" w:rsidRDefault="0047371E" w:rsidP="00D469C1">
            <w:pPr>
              <w:rPr>
                <w:b/>
                <w:i/>
                <w:szCs w:val="22"/>
              </w:rPr>
            </w:pPr>
            <w:r w:rsidRPr="008B6A30">
              <w:rPr>
                <w:b/>
                <w:i/>
                <w:sz w:val="22"/>
                <w:szCs w:val="22"/>
              </w:rPr>
              <w:t>R</w:t>
            </w:r>
          </w:p>
        </w:tc>
        <w:tc>
          <w:tcPr>
            <w:tcW w:w="1411" w:type="pct"/>
            <w:shd w:val="clear" w:color="auto" w:fill="E7E6E6"/>
          </w:tcPr>
          <w:p w:rsidR="0047371E" w:rsidRPr="008B6A30" w:rsidRDefault="0047371E" w:rsidP="00D469C1">
            <w:pPr>
              <w:rPr>
                <w:b/>
                <w:i/>
                <w:szCs w:val="22"/>
              </w:rPr>
            </w:pPr>
          </w:p>
        </w:tc>
        <w:tc>
          <w:tcPr>
            <w:tcW w:w="1884" w:type="pct"/>
            <w:shd w:val="clear" w:color="auto" w:fill="E7E6E6"/>
          </w:tcPr>
          <w:p w:rsidR="0047371E" w:rsidRPr="008B6A30" w:rsidRDefault="0047371E" w:rsidP="00D469C1">
            <w:pPr>
              <w:rPr>
                <w:b/>
                <w:i/>
                <w:szCs w:val="22"/>
              </w:rPr>
            </w:pPr>
            <w:r w:rsidRPr="008B6A30">
              <w:rPr>
                <w:sz w:val="22"/>
                <w:szCs w:val="22"/>
              </w:rPr>
              <w:t>Use HL7 XPN-Extended Person Name table</w:t>
            </w:r>
            <w:r w:rsidRPr="008B6A30">
              <w:rPr>
                <w:rStyle w:val="FootnoteReference"/>
                <w:sz w:val="22"/>
                <w:szCs w:val="22"/>
              </w:rPr>
              <w:footnoteReference w:id="17"/>
            </w:r>
          </w:p>
        </w:tc>
      </w:tr>
      <w:tr w:rsidR="0047371E" w:rsidRPr="008B6A30" w:rsidTr="0047371E">
        <w:tc>
          <w:tcPr>
            <w:tcW w:w="1375" w:type="pct"/>
          </w:tcPr>
          <w:p w:rsidR="0047371E" w:rsidRPr="008B6A30" w:rsidRDefault="0047371E" w:rsidP="00D469C1">
            <w:pPr>
              <w:rPr>
                <w:szCs w:val="22"/>
              </w:rPr>
            </w:pPr>
            <w:r w:rsidRPr="008B6A30">
              <w:rPr>
                <w:sz w:val="22"/>
                <w:szCs w:val="22"/>
              </w:rPr>
              <w:t>Name, Prefix</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ind w:left="-7"/>
              <w:rPr>
                <w:szCs w:val="22"/>
              </w:rPr>
            </w:pPr>
            <w:r w:rsidRPr="008B6A30">
              <w:rPr>
                <w:sz w:val="22"/>
                <w:szCs w:val="22"/>
              </w:rPr>
              <w:t>Use code table</w:t>
            </w:r>
            <w:r w:rsidRPr="008B6A30">
              <w:rPr>
                <w:sz w:val="22"/>
                <w:szCs w:val="22"/>
                <w:vertAlign w:val="superscript"/>
              </w:rPr>
              <w:footnoteReference w:id="18"/>
            </w:r>
            <w:r w:rsidRPr="008B6A30">
              <w:rPr>
                <w:sz w:val="22"/>
                <w:szCs w:val="22"/>
              </w:rPr>
              <w:t>,</w:t>
            </w:r>
            <w:r w:rsidRPr="008B6A30">
              <w:rPr>
                <w:sz w:val="22"/>
                <w:szCs w:val="22"/>
                <w:vertAlign w:val="superscript"/>
              </w:rPr>
              <w:footnoteReference w:id="19"/>
            </w:r>
            <w:r w:rsidRPr="008B6A30">
              <w:rPr>
                <w:sz w:val="22"/>
                <w:szCs w:val="22"/>
              </w:rPr>
              <w:t xml:space="preserve"> </w:t>
            </w:r>
          </w:p>
          <w:p w:rsidR="0047371E" w:rsidRPr="008B6A30" w:rsidRDefault="0047371E" w:rsidP="00D469C1">
            <w:pPr>
              <w:ind w:left="-7"/>
              <w:rPr>
                <w:szCs w:val="22"/>
              </w:rPr>
            </w:pPr>
            <w:r w:rsidRPr="008B6A30">
              <w:rPr>
                <w:sz w:val="22"/>
                <w:szCs w:val="22"/>
                <w:highlight w:val="cyan"/>
              </w:rPr>
              <w:t>Possible Gap - Ask HL7  to review</w:t>
            </w:r>
          </w:p>
        </w:tc>
      </w:tr>
      <w:tr w:rsidR="0047371E" w:rsidRPr="008B6A30" w:rsidTr="0047371E">
        <w:tc>
          <w:tcPr>
            <w:tcW w:w="1375" w:type="pct"/>
          </w:tcPr>
          <w:p w:rsidR="0047371E" w:rsidRPr="008B6A30" w:rsidRDefault="0047371E" w:rsidP="00D469C1">
            <w:pPr>
              <w:rPr>
                <w:szCs w:val="22"/>
              </w:rPr>
            </w:pPr>
            <w:r w:rsidRPr="008B6A30">
              <w:rPr>
                <w:sz w:val="22"/>
                <w:szCs w:val="22"/>
              </w:rPr>
              <w:t>Name, Last</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or suffix in the last name field.</w:t>
            </w:r>
          </w:p>
          <w:p w:rsidR="0047371E" w:rsidRPr="008B6A30" w:rsidRDefault="0047371E" w:rsidP="00D469C1">
            <w:pPr>
              <w:rPr>
                <w:szCs w:val="22"/>
                <w:highlight w:val="yellow"/>
              </w:rPr>
            </w:pPr>
            <w:r w:rsidRPr="008B6A30">
              <w:rPr>
                <w:sz w:val="22"/>
                <w:szCs w:val="22"/>
                <w:highlight w:val="yellow"/>
              </w:rPr>
              <w:t>All UPPERCASE</w:t>
            </w:r>
          </w:p>
          <w:p w:rsidR="0047371E" w:rsidRPr="008B6A30" w:rsidRDefault="0047371E" w:rsidP="00D469C1">
            <w:pPr>
              <w:rPr>
                <w:szCs w:val="22"/>
                <w:highlight w:val="yellow"/>
              </w:rPr>
            </w:pPr>
            <w:r w:rsidRPr="008B6A30">
              <w:rPr>
                <w:sz w:val="22"/>
                <w:szCs w:val="22"/>
                <w:highlight w:val="yellow"/>
              </w:rPr>
              <w:t xml:space="preserve">Digits from 0 to 9 </w:t>
            </w:r>
          </w:p>
          <w:p w:rsidR="0047371E" w:rsidRPr="008B6A30" w:rsidRDefault="0047371E" w:rsidP="00D469C1">
            <w:pPr>
              <w:rPr>
                <w:szCs w:val="22"/>
              </w:rPr>
            </w:pPr>
            <w:r w:rsidRPr="008B6A30">
              <w:rPr>
                <w:sz w:val="22"/>
                <w:szCs w:val="22"/>
                <w:highlight w:val="yellow"/>
              </w:rPr>
              <w:t>No special characters: hyphen (-), apostrophe (‘) and space character.</w:t>
            </w:r>
          </w:p>
          <w:p w:rsidR="0047371E" w:rsidRPr="008B6A30" w:rsidRDefault="0047371E" w:rsidP="00D469C1">
            <w:pPr>
              <w:rPr>
                <w:szCs w:val="22"/>
              </w:rPr>
            </w:pPr>
            <w:r w:rsidRPr="008B6A30">
              <w:rPr>
                <w:sz w:val="22"/>
                <w:szCs w:val="22"/>
                <w:highlight w:val="yellow"/>
              </w:rPr>
              <w:t xml:space="preserve">NOTE: If the patient’s legal name is only one name, e.g. Lightfeather, Cher, this name will go in the </w:t>
            </w:r>
            <w:r w:rsidRPr="008B6A30">
              <w:rPr>
                <w:b/>
                <w:sz w:val="22"/>
                <w:szCs w:val="22"/>
                <w:highlight w:val="yellow"/>
                <w:u w:val="single"/>
              </w:rPr>
              <w:t>Last Name</w:t>
            </w:r>
            <w:r w:rsidRPr="008B6A30">
              <w:rPr>
                <w:sz w:val="22"/>
                <w:szCs w:val="22"/>
                <w:highlight w:val="yellow"/>
              </w:rPr>
              <w:t xml:space="preserve"> field.</w:t>
            </w:r>
          </w:p>
        </w:tc>
        <w:tc>
          <w:tcPr>
            <w:tcW w:w="1884" w:type="pct"/>
          </w:tcPr>
          <w:p w:rsidR="0047371E" w:rsidRPr="008B6A30" w:rsidRDefault="0047371E" w:rsidP="00D469C1">
            <w:pPr>
              <w:rPr>
                <w:szCs w:val="22"/>
              </w:rPr>
            </w:pPr>
            <w:r w:rsidRPr="008B6A30">
              <w:rPr>
                <w:sz w:val="22"/>
                <w:szCs w:val="22"/>
                <w:highlight w:val="yellow"/>
              </w:rPr>
              <w:t>To be further discussed on 5/1:</w:t>
            </w:r>
          </w:p>
          <w:p w:rsidR="0047371E" w:rsidRPr="008B6A30" w:rsidRDefault="0047371E" w:rsidP="00D469C1">
            <w:pPr>
              <w:pStyle w:val="CommentText"/>
              <w:rPr>
                <w:sz w:val="22"/>
                <w:szCs w:val="22"/>
              </w:rPr>
            </w:pPr>
            <w:r w:rsidRPr="008B6A30">
              <w:rPr>
                <w:sz w:val="22"/>
                <w:szCs w:val="22"/>
              </w:rPr>
              <w:t>Need further discussion</w:t>
            </w:r>
            <w:r>
              <w:rPr>
                <w:sz w:val="22"/>
                <w:szCs w:val="22"/>
              </w:rPr>
              <w:t>:</w:t>
            </w:r>
          </w:p>
          <w:p w:rsidR="0047371E" w:rsidRPr="008B6A30" w:rsidRDefault="0047371E" w:rsidP="00D469C1">
            <w:pPr>
              <w:pStyle w:val="CommentText"/>
              <w:tabs>
                <w:tab w:val="left" w:pos="163"/>
              </w:tabs>
              <w:rPr>
                <w:sz w:val="22"/>
                <w:szCs w:val="22"/>
              </w:rPr>
            </w:pPr>
            <w:r>
              <w:rPr>
                <w:sz w:val="22"/>
                <w:szCs w:val="22"/>
              </w:rPr>
              <w:t>1.</w:t>
            </w:r>
            <w:r w:rsidRPr="008B6A30">
              <w:rPr>
                <w:sz w:val="22"/>
                <w:szCs w:val="22"/>
              </w:rPr>
              <w:t>How to</w:t>
            </w:r>
            <w:r>
              <w:rPr>
                <w:sz w:val="22"/>
                <w:szCs w:val="22"/>
              </w:rPr>
              <w:t xml:space="preserve"> enter data – need low cases </w:t>
            </w:r>
            <w:r w:rsidRPr="008B6A30">
              <w:rPr>
                <w:sz w:val="22"/>
                <w:szCs w:val="22"/>
              </w:rPr>
              <w:t xml:space="preserve"> </w:t>
            </w:r>
            <w:r>
              <w:rPr>
                <w:sz w:val="22"/>
                <w:szCs w:val="22"/>
              </w:rPr>
              <w:t>2.</w:t>
            </w:r>
            <w:r w:rsidRPr="008B6A30">
              <w:rPr>
                <w:sz w:val="22"/>
                <w:szCs w:val="22"/>
              </w:rPr>
              <w:t>How to manage</w:t>
            </w:r>
            <w:r>
              <w:rPr>
                <w:sz w:val="22"/>
                <w:szCs w:val="22"/>
              </w:rPr>
              <w:t>/exchange</w:t>
            </w:r>
            <w:r w:rsidRPr="008B6A30">
              <w:rPr>
                <w:sz w:val="22"/>
                <w:szCs w:val="22"/>
              </w:rPr>
              <w:t xml:space="preserve"> </w:t>
            </w:r>
            <w:r>
              <w:rPr>
                <w:sz w:val="22"/>
                <w:szCs w:val="22"/>
              </w:rPr>
              <w:t>data</w:t>
            </w:r>
            <w:r w:rsidRPr="008B6A30">
              <w:rPr>
                <w:sz w:val="22"/>
                <w:szCs w:val="22"/>
              </w:rPr>
              <w:t xml:space="preserve"> in EHR – may be all upper cases.</w:t>
            </w:r>
          </w:p>
          <w:p w:rsidR="0047371E" w:rsidRPr="008B6A30" w:rsidRDefault="0047371E" w:rsidP="00D469C1">
            <w:pPr>
              <w:pStyle w:val="CommentText"/>
              <w:rPr>
                <w:sz w:val="22"/>
                <w:szCs w:val="22"/>
              </w:rPr>
            </w:pPr>
            <w:r w:rsidRPr="008B6A30">
              <w:rPr>
                <w:sz w:val="22"/>
                <w:szCs w:val="22"/>
              </w:rPr>
              <w:t>Need more vendors to discuss!</w:t>
            </w:r>
          </w:p>
          <w:p w:rsidR="0047371E" w:rsidRDefault="0047371E" w:rsidP="00D469C1">
            <w:pPr>
              <w:rPr>
                <w:szCs w:val="22"/>
              </w:rPr>
            </w:pPr>
          </w:p>
          <w:p w:rsidR="0047371E" w:rsidRDefault="0047371E" w:rsidP="00D469C1">
            <w:pPr>
              <w:rPr>
                <w:szCs w:val="22"/>
              </w:rPr>
            </w:pPr>
          </w:p>
          <w:p w:rsidR="0047371E" w:rsidRPr="008B6A30" w:rsidRDefault="0047371E" w:rsidP="00D469C1">
            <w:pPr>
              <w:rPr>
                <w:szCs w:val="22"/>
              </w:rPr>
            </w:pPr>
            <w:r>
              <w:rPr>
                <w:sz w:val="22"/>
                <w:szCs w:val="22"/>
              </w:rPr>
              <w:t>3.</w:t>
            </w:r>
            <w:r w:rsidRPr="008B6A30">
              <w:rPr>
                <w:sz w:val="22"/>
                <w:szCs w:val="22"/>
              </w:rPr>
              <w:t>What if the first name field is required/ Why not to enter in both Cher Cher: Asked Registar to authorize blank first name field</w:t>
            </w:r>
          </w:p>
        </w:tc>
      </w:tr>
      <w:tr w:rsidR="0047371E" w:rsidRPr="008B6A30" w:rsidTr="0047371E">
        <w:tc>
          <w:tcPr>
            <w:tcW w:w="1375" w:type="pct"/>
          </w:tcPr>
          <w:p w:rsidR="0047371E" w:rsidRPr="008B6A30" w:rsidRDefault="0047371E" w:rsidP="00D469C1">
            <w:pPr>
              <w:rPr>
                <w:szCs w:val="22"/>
              </w:rPr>
            </w:pPr>
            <w:r w:rsidRPr="008B6A30">
              <w:rPr>
                <w:sz w:val="22"/>
                <w:szCs w:val="22"/>
              </w:rPr>
              <w:t>Name, Suffix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r w:rsidRPr="008B6A30">
              <w:rPr>
                <w:sz w:val="22"/>
                <w:szCs w:val="22"/>
              </w:rPr>
              <w:t>Use code table</w:t>
            </w:r>
            <w:r w:rsidRPr="008B6A30">
              <w:rPr>
                <w:sz w:val="22"/>
                <w:szCs w:val="22"/>
                <w:vertAlign w:val="superscript"/>
              </w:rPr>
              <w:footnoteReference w:id="20"/>
            </w:r>
            <w:r w:rsidRPr="008B6A30">
              <w:rPr>
                <w:sz w:val="22"/>
                <w:szCs w:val="22"/>
              </w:rPr>
              <w:t>,</w:t>
            </w:r>
            <w:r w:rsidRPr="008B6A30">
              <w:rPr>
                <w:sz w:val="22"/>
                <w:szCs w:val="22"/>
                <w:vertAlign w:val="superscript"/>
              </w:rPr>
              <w:footnoteReference w:id="21"/>
            </w:r>
          </w:p>
          <w:p w:rsidR="0047371E" w:rsidRPr="008B6A30" w:rsidRDefault="0047371E" w:rsidP="00D469C1">
            <w:pPr>
              <w:rPr>
                <w:szCs w:val="22"/>
              </w:rPr>
            </w:pPr>
            <w:r w:rsidRPr="008B6A30">
              <w:rPr>
                <w:sz w:val="22"/>
                <w:szCs w:val="22"/>
                <w:highlight w:val="cyan"/>
              </w:rPr>
              <w:t>Possible Gap - Ask HL7  to review</w:t>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Name, First </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p w:rsidR="0047371E" w:rsidRPr="008B6A30" w:rsidRDefault="0047371E" w:rsidP="00D469C1">
            <w:pPr>
              <w:rPr>
                <w:szCs w:val="22"/>
              </w:rPr>
            </w:pPr>
            <w:r w:rsidRPr="008B6A30">
              <w:rPr>
                <w:sz w:val="22"/>
                <w:szCs w:val="22"/>
                <w:highlight w:val="yellow"/>
              </w:rPr>
              <w:t xml:space="preserve">NOTE: If the patient’s legal name is only one name, e.g. Lighfeather, Cher, this name will go in the </w:t>
            </w:r>
            <w:r w:rsidRPr="008B6A30">
              <w:rPr>
                <w:b/>
                <w:sz w:val="22"/>
                <w:szCs w:val="22"/>
                <w:highlight w:val="yellow"/>
                <w:u w:val="single"/>
              </w:rPr>
              <w:t>Last Name</w:t>
            </w:r>
            <w:r w:rsidRPr="008B6A30">
              <w:rPr>
                <w:sz w:val="22"/>
                <w:szCs w:val="22"/>
                <w:highlight w:val="yellow"/>
              </w:rPr>
              <w:t xml:space="preserve"> field.</w:t>
            </w:r>
          </w:p>
        </w:tc>
        <w:tc>
          <w:tcPr>
            <w:tcW w:w="1884" w:type="pct"/>
          </w:tcPr>
          <w:p w:rsidR="0047371E" w:rsidRPr="008B6A30" w:rsidRDefault="0047371E" w:rsidP="00D469C1">
            <w:pPr>
              <w:rPr>
                <w:szCs w:val="22"/>
              </w:rPr>
            </w:pPr>
            <w:r w:rsidRPr="008B6A30">
              <w:rPr>
                <w:sz w:val="22"/>
                <w:szCs w:val="22"/>
                <w:highlight w:val="yellow"/>
              </w:rPr>
              <w:t>To be further discussed on 5/1:</w:t>
            </w:r>
          </w:p>
          <w:p w:rsidR="0047371E" w:rsidRPr="008B6A30" w:rsidRDefault="0047371E" w:rsidP="00D469C1">
            <w:pPr>
              <w:pStyle w:val="CommentText"/>
              <w:rPr>
                <w:sz w:val="22"/>
                <w:szCs w:val="22"/>
              </w:rPr>
            </w:pPr>
            <w:r w:rsidRPr="008B6A30">
              <w:rPr>
                <w:sz w:val="22"/>
                <w:szCs w:val="22"/>
              </w:rPr>
              <w:t>Need further discussion</w:t>
            </w:r>
            <w:r>
              <w:rPr>
                <w:sz w:val="22"/>
                <w:szCs w:val="22"/>
              </w:rPr>
              <w:t>:</w:t>
            </w:r>
          </w:p>
          <w:p w:rsidR="0047371E" w:rsidRPr="008B6A30" w:rsidRDefault="0047371E" w:rsidP="00D469C1">
            <w:pPr>
              <w:pStyle w:val="CommentText"/>
              <w:tabs>
                <w:tab w:val="left" w:pos="163"/>
              </w:tabs>
              <w:rPr>
                <w:sz w:val="22"/>
                <w:szCs w:val="22"/>
              </w:rPr>
            </w:pPr>
            <w:r>
              <w:rPr>
                <w:sz w:val="22"/>
                <w:szCs w:val="22"/>
              </w:rPr>
              <w:t>1.</w:t>
            </w:r>
            <w:r w:rsidRPr="008B6A30">
              <w:rPr>
                <w:sz w:val="22"/>
                <w:szCs w:val="22"/>
              </w:rPr>
              <w:t>How to</w:t>
            </w:r>
            <w:r>
              <w:rPr>
                <w:sz w:val="22"/>
                <w:szCs w:val="22"/>
              </w:rPr>
              <w:t xml:space="preserve"> enter data – need low cases </w:t>
            </w:r>
            <w:r w:rsidRPr="008B6A30">
              <w:rPr>
                <w:sz w:val="22"/>
                <w:szCs w:val="22"/>
              </w:rPr>
              <w:t xml:space="preserve"> </w:t>
            </w:r>
            <w:r>
              <w:rPr>
                <w:sz w:val="22"/>
                <w:szCs w:val="22"/>
              </w:rPr>
              <w:t>2.</w:t>
            </w:r>
            <w:r w:rsidRPr="008B6A30">
              <w:rPr>
                <w:sz w:val="22"/>
                <w:szCs w:val="22"/>
              </w:rPr>
              <w:t>How to manage</w:t>
            </w:r>
            <w:r>
              <w:rPr>
                <w:sz w:val="22"/>
                <w:szCs w:val="22"/>
              </w:rPr>
              <w:t>/exchange</w:t>
            </w:r>
            <w:r w:rsidRPr="008B6A30">
              <w:rPr>
                <w:sz w:val="22"/>
                <w:szCs w:val="22"/>
              </w:rPr>
              <w:t xml:space="preserve"> </w:t>
            </w:r>
            <w:r>
              <w:rPr>
                <w:sz w:val="22"/>
                <w:szCs w:val="22"/>
              </w:rPr>
              <w:t>data</w:t>
            </w:r>
            <w:r w:rsidRPr="008B6A30">
              <w:rPr>
                <w:sz w:val="22"/>
                <w:szCs w:val="22"/>
              </w:rPr>
              <w:t xml:space="preserve"> in EHR – may be all upper cases.</w:t>
            </w:r>
          </w:p>
          <w:p w:rsidR="0047371E" w:rsidRPr="008B6A30" w:rsidRDefault="0047371E" w:rsidP="00D469C1">
            <w:pPr>
              <w:pStyle w:val="CommentText"/>
              <w:rPr>
                <w:sz w:val="22"/>
                <w:szCs w:val="22"/>
              </w:rPr>
            </w:pPr>
            <w:r w:rsidRPr="008B6A30">
              <w:rPr>
                <w:sz w:val="22"/>
                <w:szCs w:val="22"/>
              </w:rPr>
              <w:t>Need more vendors to discuss!</w:t>
            </w:r>
          </w:p>
          <w:p w:rsidR="0047371E" w:rsidRPr="008B6A30" w:rsidRDefault="008F2CA7" w:rsidP="00D469C1">
            <w:pPr>
              <w:rPr>
                <w:szCs w:val="22"/>
              </w:rPr>
            </w:pPr>
            <w:r>
              <w:rPr>
                <w:sz w:val="22"/>
                <w:szCs w:val="22"/>
              </w:rPr>
              <w:t>3.</w:t>
            </w:r>
            <w:r w:rsidRPr="008B6A30">
              <w:rPr>
                <w:sz w:val="22"/>
                <w:szCs w:val="22"/>
              </w:rPr>
              <w:t>What if the first name field is required/ Why not to enter in both Cher: Asked Regist</w:t>
            </w:r>
            <w:r>
              <w:rPr>
                <w:sz w:val="22"/>
                <w:szCs w:val="22"/>
              </w:rPr>
              <w:t>r</w:t>
            </w:r>
            <w:r w:rsidRPr="008B6A30">
              <w:rPr>
                <w:sz w:val="22"/>
                <w:szCs w:val="22"/>
              </w:rPr>
              <w:t>ar to authorize blank first name field</w:t>
            </w:r>
          </w:p>
        </w:tc>
      </w:tr>
      <w:tr w:rsidR="0047371E" w:rsidRPr="008B6A30" w:rsidTr="0047371E">
        <w:tc>
          <w:tcPr>
            <w:tcW w:w="1375" w:type="pct"/>
          </w:tcPr>
          <w:p w:rsidR="0047371E" w:rsidRPr="008B6A30" w:rsidRDefault="0047371E" w:rsidP="00D469C1">
            <w:pPr>
              <w:rPr>
                <w:szCs w:val="22"/>
              </w:rPr>
            </w:pPr>
            <w:r w:rsidRPr="008B6A30">
              <w:rPr>
                <w:sz w:val="22"/>
                <w:szCs w:val="22"/>
              </w:rPr>
              <w:t>Name, Middle</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b/>
                <w:i/>
                <w:sz w:val="22"/>
                <w:szCs w:val="22"/>
              </w:rPr>
              <w:t>Preferred Patient Name</w:t>
            </w:r>
          </w:p>
        </w:tc>
        <w:tc>
          <w:tcPr>
            <w:tcW w:w="330" w:type="pct"/>
          </w:tcPr>
          <w:p w:rsidR="0047371E" w:rsidRPr="008B6A30" w:rsidRDefault="0047371E" w:rsidP="00D469C1">
            <w:pPr>
              <w:rPr>
                <w:szCs w:val="22"/>
              </w:rPr>
            </w:pPr>
            <w:r w:rsidRPr="008B6A30">
              <w:rPr>
                <w:b/>
                <w:i/>
                <w:sz w:val="22"/>
                <w:szCs w:val="22"/>
              </w:rPr>
              <w:t>C</w:t>
            </w:r>
          </w:p>
        </w:tc>
        <w:tc>
          <w:tcPr>
            <w:tcW w:w="1411" w:type="pct"/>
          </w:tcPr>
          <w:p w:rsidR="0047371E" w:rsidRPr="008B6A30" w:rsidRDefault="0047371E" w:rsidP="00D469C1">
            <w:pPr>
              <w:rPr>
                <w:szCs w:val="22"/>
              </w:rPr>
            </w:pPr>
          </w:p>
        </w:tc>
        <w:tc>
          <w:tcPr>
            <w:tcW w:w="1884" w:type="pct"/>
          </w:tcPr>
          <w:p w:rsidR="0047371E" w:rsidRPr="008B6A30" w:rsidRDefault="0047371E" w:rsidP="00D469C1">
            <w:pPr>
              <w:rPr>
                <w:szCs w:val="22"/>
              </w:rPr>
            </w:pPr>
            <w:r w:rsidRPr="008B6A30">
              <w:rPr>
                <w:sz w:val="22"/>
                <w:szCs w:val="22"/>
              </w:rPr>
              <w:t>Use HL7 XPN-Extended Person Name table</w:t>
            </w:r>
            <w:r w:rsidRPr="008B6A30">
              <w:rPr>
                <w:rStyle w:val="FootnoteReference"/>
                <w:sz w:val="22"/>
                <w:szCs w:val="22"/>
              </w:rPr>
              <w:footnoteReference w:id="22"/>
            </w:r>
          </w:p>
        </w:tc>
      </w:tr>
      <w:tr w:rsidR="0047371E" w:rsidRPr="008B6A30" w:rsidTr="0047371E">
        <w:tc>
          <w:tcPr>
            <w:tcW w:w="1375" w:type="pct"/>
          </w:tcPr>
          <w:p w:rsidR="0047371E" w:rsidRPr="008B6A30" w:rsidRDefault="0047371E" w:rsidP="00D469C1">
            <w:pPr>
              <w:rPr>
                <w:szCs w:val="22"/>
              </w:rPr>
            </w:pPr>
            <w:r w:rsidRPr="008B6A30">
              <w:rPr>
                <w:sz w:val="22"/>
                <w:szCs w:val="22"/>
              </w:rPr>
              <w:t>Name, Prefix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ind w:left="-7"/>
              <w:rPr>
                <w:szCs w:val="22"/>
              </w:rPr>
            </w:pPr>
            <w:r w:rsidRPr="008B6A30">
              <w:rPr>
                <w:sz w:val="22"/>
                <w:szCs w:val="22"/>
              </w:rPr>
              <w:t>Use code table</w:t>
            </w:r>
            <w:r w:rsidRPr="008B6A30">
              <w:rPr>
                <w:sz w:val="22"/>
                <w:szCs w:val="22"/>
                <w:vertAlign w:val="superscript"/>
              </w:rPr>
              <w:footnoteReference w:id="23"/>
            </w:r>
            <w:r w:rsidRPr="008B6A30">
              <w:rPr>
                <w:sz w:val="22"/>
                <w:szCs w:val="22"/>
              </w:rPr>
              <w:t>,</w:t>
            </w:r>
            <w:r w:rsidRPr="008B6A30">
              <w:rPr>
                <w:sz w:val="22"/>
                <w:szCs w:val="22"/>
                <w:vertAlign w:val="superscript"/>
              </w:rPr>
              <w:footnoteReference w:id="24"/>
            </w:r>
            <w:r w:rsidRPr="008B6A30">
              <w:rPr>
                <w:sz w:val="22"/>
                <w:szCs w:val="22"/>
              </w:rPr>
              <w:t xml:space="preserve"> </w:t>
            </w:r>
            <w:r w:rsidRPr="00271CBF">
              <w:rPr>
                <w:sz w:val="22"/>
                <w:szCs w:val="22"/>
                <w:highlight w:val="cyan"/>
              </w:rPr>
              <w:t>Possible HL7 gap</w:t>
            </w:r>
          </w:p>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Name, Last</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or suffix in the last name field.</w:t>
            </w:r>
          </w:p>
          <w:p w:rsidR="0047371E" w:rsidRPr="009877B3" w:rsidRDefault="0047371E" w:rsidP="00D469C1">
            <w:pPr>
              <w:rPr>
                <w:szCs w:val="22"/>
              </w:rPr>
            </w:pPr>
            <w:r w:rsidRPr="009877B3">
              <w:rPr>
                <w:sz w:val="22"/>
                <w:szCs w:val="22"/>
              </w:rPr>
              <w:t>All UPPERCASE</w:t>
            </w:r>
          </w:p>
          <w:p w:rsidR="0047371E" w:rsidRPr="009877B3" w:rsidRDefault="0047371E" w:rsidP="00D469C1">
            <w:pPr>
              <w:rPr>
                <w:szCs w:val="22"/>
              </w:rPr>
            </w:pPr>
            <w:r w:rsidRPr="009877B3">
              <w:rPr>
                <w:sz w:val="22"/>
                <w:szCs w:val="22"/>
              </w:rPr>
              <w:t xml:space="preserve">Digits from 0 to 9 </w:t>
            </w:r>
          </w:p>
          <w:p w:rsidR="0047371E" w:rsidRPr="009877B3" w:rsidRDefault="0047371E" w:rsidP="00D469C1">
            <w:pPr>
              <w:rPr>
                <w:szCs w:val="22"/>
              </w:rPr>
            </w:pPr>
            <w:r w:rsidRPr="009877B3">
              <w:rPr>
                <w:sz w:val="22"/>
                <w:szCs w:val="22"/>
              </w:rPr>
              <w:t>No special characters: hyphen (-), apostrophe (‘) and space character.</w:t>
            </w:r>
          </w:p>
          <w:p w:rsidR="0047371E" w:rsidRPr="008B6A30" w:rsidRDefault="0047371E" w:rsidP="00D469C1">
            <w:pPr>
              <w:rPr>
                <w:szCs w:val="22"/>
              </w:rPr>
            </w:pPr>
            <w:r w:rsidRPr="009877B3">
              <w:rPr>
                <w:sz w:val="22"/>
                <w:szCs w:val="22"/>
              </w:rPr>
              <w:t xml:space="preserve">NOTE: If the patient’s legal name is only one name, e.g. Lightfeather, Cher, this name will go in the </w:t>
            </w:r>
            <w:r w:rsidRPr="009877B3">
              <w:rPr>
                <w:b/>
                <w:sz w:val="22"/>
                <w:szCs w:val="22"/>
                <w:u w:val="single"/>
              </w:rPr>
              <w:t>Last Name</w:t>
            </w:r>
            <w:r w:rsidRPr="009877B3">
              <w:rPr>
                <w:sz w:val="22"/>
                <w:szCs w:val="22"/>
              </w:rPr>
              <w:t xml:space="preserve"> field.</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Name, Suffix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r w:rsidRPr="008B6A30">
              <w:rPr>
                <w:sz w:val="22"/>
                <w:szCs w:val="22"/>
              </w:rPr>
              <w:t>Use code table</w:t>
            </w:r>
            <w:r w:rsidRPr="008B6A30">
              <w:rPr>
                <w:sz w:val="22"/>
                <w:szCs w:val="22"/>
                <w:vertAlign w:val="superscript"/>
              </w:rPr>
              <w:footnoteReference w:id="25"/>
            </w:r>
            <w:r w:rsidRPr="008B6A30">
              <w:rPr>
                <w:sz w:val="22"/>
                <w:szCs w:val="22"/>
              </w:rPr>
              <w:t>,</w:t>
            </w:r>
            <w:r w:rsidRPr="008B6A30">
              <w:rPr>
                <w:sz w:val="22"/>
                <w:szCs w:val="22"/>
                <w:vertAlign w:val="superscript"/>
              </w:rPr>
              <w:footnoteReference w:id="26"/>
            </w:r>
          </w:p>
          <w:p w:rsidR="0047371E" w:rsidRPr="008B6A30" w:rsidRDefault="0047371E" w:rsidP="00D469C1">
            <w:pPr>
              <w:rPr>
                <w:szCs w:val="22"/>
              </w:rPr>
            </w:pPr>
            <w:r w:rsidRPr="00271CBF">
              <w:rPr>
                <w:sz w:val="22"/>
                <w:szCs w:val="22"/>
                <w:highlight w:val="cyan"/>
              </w:rPr>
              <w:t>Possible HL7 gap</w:t>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Name, First </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rPr>
          <w:trHeight w:val="1250"/>
        </w:trPr>
        <w:tc>
          <w:tcPr>
            <w:tcW w:w="1375" w:type="pct"/>
          </w:tcPr>
          <w:p w:rsidR="0047371E" w:rsidRPr="008B6A30" w:rsidRDefault="0047371E" w:rsidP="00D469C1">
            <w:pPr>
              <w:rPr>
                <w:szCs w:val="22"/>
              </w:rPr>
            </w:pPr>
            <w:r w:rsidRPr="008B6A30">
              <w:rPr>
                <w:sz w:val="22"/>
                <w:szCs w:val="22"/>
              </w:rPr>
              <w:t>Name, Middle</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auto"/>
          </w:tcPr>
          <w:p w:rsidR="0047371E" w:rsidRPr="008B6A30" w:rsidRDefault="0047371E" w:rsidP="00D469C1">
            <w:pPr>
              <w:rPr>
                <w:szCs w:val="22"/>
              </w:rPr>
            </w:pPr>
            <w:r w:rsidRPr="008B6A30">
              <w:rPr>
                <w:sz w:val="22"/>
                <w:szCs w:val="22"/>
              </w:rPr>
              <w:t>Mother Maiden Last Name</w:t>
            </w:r>
          </w:p>
        </w:tc>
        <w:tc>
          <w:tcPr>
            <w:tcW w:w="330" w:type="pct"/>
            <w:shd w:val="clear" w:color="auto" w:fill="auto"/>
          </w:tcPr>
          <w:p w:rsidR="0047371E" w:rsidRPr="008B6A30" w:rsidRDefault="0047371E" w:rsidP="00D469C1">
            <w:pPr>
              <w:rPr>
                <w:szCs w:val="22"/>
              </w:rPr>
            </w:pPr>
            <w:r w:rsidRPr="008B6A30">
              <w:rPr>
                <w:sz w:val="22"/>
                <w:szCs w:val="22"/>
              </w:rPr>
              <w:t>O</w:t>
            </w:r>
          </w:p>
        </w:tc>
        <w:tc>
          <w:tcPr>
            <w:tcW w:w="1411" w:type="pct"/>
            <w:shd w:val="clear" w:color="auto" w:fill="auto"/>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or suffix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p w:rsidR="0047371E" w:rsidRPr="008B6A30" w:rsidRDefault="0047371E" w:rsidP="00D469C1">
            <w:pPr>
              <w:rPr>
                <w:szCs w:val="22"/>
              </w:rPr>
            </w:pPr>
            <w:r w:rsidRPr="008B6A30">
              <w:rPr>
                <w:sz w:val="22"/>
                <w:szCs w:val="22"/>
              </w:rPr>
              <w:t xml:space="preserve">NOTE: If the patient’s legal name is only one name, e.g. Lighfeather, Cher, this name will go in the </w:t>
            </w:r>
            <w:r w:rsidRPr="008B6A30">
              <w:rPr>
                <w:b/>
                <w:sz w:val="22"/>
                <w:szCs w:val="22"/>
                <w:u w:val="single"/>
              </w:rPr>
              <w:t>Last Name</w:t>
            </w:r>
            <w:r w:rsidRPr="008B6A30">
              <w:rPr>
                <w:sz w:val="22"/>
                <w:szCs w:val="22"/>
              </w:rPr>
              <w:t xml:space="preserve"> field.</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auto"/>
          </w:tcPr>
          <w:p w:rsidR="0047371E" w:rsidRPr="008B6A30" w:rsidRDefault="0047371E" w:rsidP="00D469C1">
            <w:pPr>
              <w:rPr>
                <w:szCs w:val="22"/>
              </w:rPr>
            </w:pPr>
            <w:r w:rsidRPr="008B6A30">
              <w:rPr>
                <w:sz w:val="22"/>
                <w:szCs w:val="22"/>
              </w:rPr>
              <w:t>Date of Birth</w:t>
            </w:r>
            <w:r w:rsidRPr="008B6A30">
              <w:rPr>
                <w:rStyle w:val="FootnoteReference"/>
                <w:sz w:val="22"/>
                <w:szCs w:val="22"/>
              </w:rPr>
              <w:footnoteReference w:id="27"/>
            </w:r>
          </w:p>
        </w:tc>
        <w:tc>
          <w:tcPr>
            <w:tcW w:w="330" w:type="pct"/>
            <w:shd w:val="clear" w:color="auto" w:fill="auto"/>
          </w:tcPr>
          <w:p w:rsidR="0047371E" w:rsidRPr="008B6A30" w:rsidRDefault="0047371E" w:rsidP="00D469C1">
            <w:pPr>
              <w:rPr>
                <w:szCs w:val="22"/>
              </w:rPr>
            </w:pPr>
            <w:r w:rsidRPr="008B6A30">
              <w:rPr>
                <w:sz w:val="22"/>
                <w:szCs w:val="22"/>
              </w:rPr>
              <w:t>R</w:t>
            </w:r>
          </w:p>
        </w:tc>
        <w:tc>
          <w:tcPr>
            <w:tcW w:w="1411" w:type="pct"/>
            <w:shd w:val="clear" w:color="auto" w:fill="auto"/>
          </w:tcPr>
          <w:p w:rsidR="0047371E" w:rsidRPr="008B6A30" w:rsidRDefault="0047371E" w:rsidP="00D469C1">
            <w:pPr>
              <w:rPr>
                <w:strike/>
                <w:szCs w:val="22"/>
              </w:rPr>
            </w:pPr>
            <w:r w:rsidRPr="008B6A30">
              <w:rPr>
                <w:sz w:val="22"/>
                <w:szCs w:val="22"/>
              </w:rPr>
              <w:t>MM/DD/YYYY</w:t>
            </w:r>
          </w:p>
        </w:tc>
        <w:tc>
          <w:tcPr>
            <w:tcW w:w="1884" w:type="pct"/>
            <w:shd w:val="clear" w:color="auto" w:fill="auto"/>
          </w:tcPr>
          <w:p w:rsidR="0047371E" w:rsidRPr="008B6A30" w:rsidRDefault="0047371E" w:rsidP="00D469C1">
            <w:pPr>
              <w:rPr>
                <w:szCs w:val="22"/>
              </w:rPr>
            </w:pPr>
            <w:r w:rsidRPr="008B6A30">
              <w:rPr>
                <w:sz w:val="22"/>
                <w:szCs w:val="22"/>
              </w:rPr>
              <w:t>Month, Day, Year, HL7 Time Stamp</w:t>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Time of Birth</w:t>
            </w:r>
            <w:r w:rsidRPr="008B6A30">
              <w:rPr>
                <w:sz w:val="22"/>
                <w:szCs w:val="22"/>
                <w:vertAlign w:val="superscript"/>
              </w:rPr>
              <w:footnoteReference w:id="28"/>
            </w:r>
            <w:r w:rsidRPr="008B6A30">
              <w:rPr>
                <w:sz w:val="22"/>
                <w:szCs w:val="22"/>
              </w:rPr>
              <w:t xml:space="preserve"> (e.g., newborn)</w:t>
            </w:r>
          </w:p>
        </w:tc>
        <w:tc>
          <w:tcPr>
            <w:tcW w:w="330" w:type="pct"/>
            <w:shd w:val="clear" w:color="auto" w:fill="auto"/>
          </w:tcPr>
          <w:p w:rsidR="0047371E" w:rsidRPr="008B6A30" w:rsidRDefault="0047371E" w:rsidP="00D469C1">
            <w:pPr>
              <w:rPr>
                <w:szCs w:val="22"/>
              </w:rPr>
            </w:pPr>
            <w:r w:rsidRPr="008B6A30">
              <w:rPr>
                <w:sz w:val="22"/>
                <w:szCs w:val="22"/>
              </w:rPr>
              <w:t xml:space="preserve">C </w:t>
            </w:r>
          </w:p>
        </w:tc>
        <w:tc>
          <w:tcPr>
            <w:tcW w:w="1411" w:type="pct"/>
            <w:shd w:val="clear" w:color="auto" w:fill="auto"/>
          </w:tcPr>
          <w:p w:rsidR="0047371E" w:rsidRPr="008B6A30" w:rsidRDefault="0047371E" w:rsidP="00D469C1">
            <w:pPr>
              <w:rPr>
                <w:szCs w:val="22"/>
              </w:rPr>
            </w:pPr>
            <w:r w:rsidRPr="008B6A30">
              <w:rPr>
                <w:sz w:val="22"/>
                <w:szCs w:val="22"/>
              </w:rPr>
              <w:t>HH:MM</w:t>
            </w:r>
          </w:p>
        </w:tc>
        <w:tc>
          <w:tcPr>
            <w:tcW w:w="1884" w:type="pct"/>
          </w:tcPr>
          <w:p w:rsidR="0047371E" w:rsidRPr="008B6A30" w:rsidRDefault="0047371E" w:rsidP="00D469C1">
            <w:pPr>
              <w:rPr>
                <w:szCs w:val="22"/>
              </w:rPr>
            </w:pPr>
            <w:r w:rsidRPr="008B6A30">
              <w:rPr>
                <w:sz w:val="22"/>
                <w:szCs w:val="22"/>
              </w:rPr>
              <w:t>Hours, Minutes</w:t>
            </w:r>
          </w:p>
        </w:tc>
      </w:tr>
      <w:tr w:rsidR="0047371E" w:rsidRPr="008B6A30" w:rsidTr="0047371E">
        <w:tc>
          <w:tcPr>
            <w:tcW w:w="1375" w:type="pct"/>
            <w:shd w:val="clear" w:color="auto" w:fill="auto"/>
          </w:tcPr>
          <w:p w:rsidR="0047371E" w:rsidRPr="008B6A30" w:rsidRDefault="0047371E" w:rsidP="00D469C1">
            <w:pPr>
              <w:rPr>
                <w:b/>
                <w:i/>
                <w:szCs w:val="22"/>
              </w:rPr>
            </w:pPr>
            <w:r w:rsidRPr="008B6A30">
              <w:rPr>
                <w:sz w:val="22"/>
                <w:szCs w:val="22"/>
              </w:rPr>
              <w:t>Administrative Gender</w:t>
            </w:r>
          </w:p>
        </w:tc>
        <w:tc>
          <w:tcPr>
            <w:tcW w:w="330" w:type="pct"/>
            <w:shd w:val="clear" w:color="auto" w:fill="auto"/>
          </w:tcPr>
          <w:p w:rsidR="0047371E" w:rsidRPr="008B6A30" w:rsidRDefault="0047371E" w:rsidP="00D469C1">
            <w:pPr>
              <w:rPr>
                <w:szCs w:val="22"/>
              </w:rPr>
            </w:pPr>
            <w:r w:rsidRPr="008B6A30">
              <w:rPr>
                <w:sz w:val="22"/>
                <w:szCs w:val="22"/>
              </w:rPr>
              <w:t>R</w:t>
            </w:r>
          </w:p>
        </w:tc>
        <w:tc>
          <w:tcPr>
            <w:tcW w:w="1411" w:type="pct"/>
            <w:shd w:val="clear" w:color="auto" w:fill="auto"/>
          </w:tcPr>
          <w:p w:rsidR="0047371E" w:rsidRPr="008B6A30" w:rsidRDefault="0047371E" w:rsidP="00D469C1">
            <w:pPr>
              <w:rPr>
                <w:szCs w:val="22"/>
              </w:rPr>
            </w:pPr>
            <w:r w:rsidRPr="008B6A30">
              <w:rPr>
                <w:sz w:val="22"/>
                <w:szCs w:val="22"/>
              </w:rPr>
              <w:t>F, M, O, U, A, N</w:t>
            </w:r>
          </w:p>
        </w:tc>
        <w:tc>
          <w:tcPr>
            <w:tcW w:w="1884" w:type="pct"/>
          </w:tcPr>
          <w:p w:rsidR="0047371E" w:rsidRPr="008B6A30" w:rsidRDefault="0047371E" w:rsidP="00D469C1">
            <w:pPr>
              <w:rPr>
                <w:szCs w:val="22"/>
              </w:rPr>
            </w:pPr>
            <w:r w:rsidRPr="008B6A30">
              <w:rPr>
                <w:sz w:val="22"/>
                <w:szCs w:val="22"/>
              </w:rPr>
              <w:t>Use HL7 Admin Sex table:</w:t>
            </w:r>
            <w:r w:rsidRPr="008B6A30">
              <w:rPr>
                <w:rStyle w:val="FootnoteReference"/>
                <w:sz w:val="22"/>
                <w:szCs w:val="22"/>
              </w:rPr>
              <w:footnoteReference w:id="29"/>
            </w:r>
            <w:r w:rsidRPr="008B6A30">
              <w:rPr>
                <w:sz w:val="22"/>
                <w:szCs w:val="22"/>
              </w:rPr>
              <w:t xml:space="preserve"> Female, Male, Other, Unknown, Ambiguous, Not Applicable </w:t>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Patient Alias</w:t>
            </w:r>
          </w:p>
        </w:tc>
        <w:tc>
          <w:tcPr>
            <w:tcW w:w="330" w:type="pct"/>
            <w:shd w:val="clear" w:color="auto" w:fill="E7E6E6"/>
          </w:tcPr>
          <w:p w:rsidR="0047371E" w:rsidRPr="008B6A30" w:rsidRDefault="0047371E" w:rsidP="00D469C1">
            <w:pPr>
              <w:rPr>
                <w:b/>
                <w:i/>
                <w:szCs w:val="22"/>
              </w:rPr>
            </w:pPr>
            <w:r w:rsidRPr="008B6A30">
              <w:rPr>
                <w:b/>
                <w:i/>
                <w:sz w:val="22"/>
                <w:szCs w:val="22"/>
              </w:rPr>
              <w:t>O</w:t>
            </w:r>
          </w:p>
        </w:tc>
        <w:tc>
          <w:tcPr>
            <w:tcW w:w="1411" w:type="pct"/>
            <w:shd w:val="clear" w:color="auto" w:fill="E7E6E6"/>
          </w:tcPr>
          <w:p w:rsidR="0047371E" w:rsidRPr="008B6A30" w:rsidRDefault="0047371E" w:rsidP="00D469C1">
            <w:pPr>
              <w:rPr>
                <w:b/>
                <w:i/>
                <w:szCs w:val="22"/>
              </w:rPr>
            </w:pPr>
          </w:p>
        </w:tc>
        <w:tc>
          <w:tcPr>
            <w:tcW w:w="1884" w:type="pct"/>
            <w:shd w:val="clear" w:color="auto" w:fill="E7E6E6"/>
          </w:tcPr>
          <w:p w:rsidR="0047371E" w:rsidRPr="008B6A30" w:rsidRDefault="0047371E" w:rsidP="00D469C1">
            <w:pPr>
              <w:rPr>
                <w:b/>
                <w:i/>
                <w:szCs w:val="22"/>
              </w:rPr>
            </w:pPr>
            <w:r w:rsidRPr="008B6A30">
              <w:rPr>
                <w:sz w:val="22"/>
                <w:szCs w:val="22"/>
              </w:rPr>
              <w:t>Use HL7 XPN-Extended Person Name table</w:t>
            </w:r>
            <w:r w:rsidRPr="008B6A30">
              <w:rPr>
                <w:rStyle w:val="FootnoteReference"/>
                <w:sz w:val="22"/>
                <w:szCs w:val="22"/>
              </w:rPr>
              <w:footnoteReference w:id="30"/>
            </w:r>
          </w:p>
        </w:tc>
      </w:tr>
      <w:tr w:rsidR="0047371E" w:rsidRPr="008B6A30" w:rsidTr="0047371E">
        <w:tc>
          <w:tcPr>
            <w:tcW w:w="1375" w:type="pct"/>
          </w:tcPr>
          <w:p w:rsidR="0047371E" w:rsidRPr="008B6A30" w:rsidRDefault="0047371E" w:rsidP="00D469C1">
            <w:pPr>
              <w:rPr>
                <w:szCs w:val="22"/>
              </w:rPr>
            </w:pPr>
            <w:r w:rsidRPr="008B6A30">
              <w:rPr>
                <w:sz w:val="22"/>
                <w:szCs w:val="22"/>
              </w:rPr>
              <w:t>Alias, Prefix</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r w:rsidRPr="008B6A30">
              <w:rPr>
                <w:sz w:val="22"/>
                <w:szCs w:val="22"/>
              </w:rPr>
              <w:t>Use code table</w:t>
            </w:r>
            <w:r w:rsidRPr="008B6A30">
              <w:rPr>
                <w:sz w:val="22"/>
                <w:szCs w:val="22"/>
                <w:vertAlign w:val="superscript"/>
              </w:rPr>
              <w:footnoteReference w:id="31"/>
            </w:r>
            <w:r w:rsidRPr="008B6A30">
              <w:rPr>
                <w:sz w:val="22"/>
                <w:szCs w:val="22"/>
              </w:rPr>
              <w:t>,</w:t>
            </w:r>
            <w:r w:rsidRPr="008B6A30">
              <w:rPr>
                <w:sz w:val="22"/>
                <w:szCs w:val="22"/>
                <w:vertAlign w:val="superscript"/>
              </w:rPr>
              <w:footnoteReference w:id="32"/>
            </w:r>
          </w:p>
        </w:tc>
      </w:tr>
      <w:tr w:rsidR="0047371E" w:rsidRPr="008B6A30" w:rsidTr="0047371E">
        <w:tc>
          <w:tcPr>
            <w:tcW w:w="1375" w:type="pct"/>
          </w:tcPr>
          <w:p w:rsidR="0047371E" w:rsidRPr="008B6A30" w:rsidRDefault="0047371E" w:rsidP="00D469C1">
            <w:pPr>
              <w:rPr>
                <w:szCs w:val="22"/>
              </w:rPr>
            </w:pPr>
            <w:r w:rsidRPr="008B6A30">
              <w:rPr>
                <w:sz w:val="22"/>
                <w:szCs w:val="22"/>
              </w:rPr>
              <w:t>Alias, Last</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or suffix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p w:rsidR="0047371E" w:rsidRPr="008B6A30" w:rsidRDefault="0047371E" w:rsidP="00D469C1">
            <w:pPr>
              <w:rPr>
                <w:szCs w:val="22"/>
              </w:rPr>
            </w:pPr>
            <w:r w:rsidRPr="008B6A30">
              <w:rPr>
                <w:sz w:val="22"/>
                <w:szCs w:val="22"/>
              </w:rPr>
              <w:t xml:space="preserve">NOTE: If the patient’s legal name is only one name, e.g. Lighfeather, Cher, this name will go in the </w:t>
            </w:r>
            <w:r w:rsidRPr="008B6A30">
              <w:rPr>
                <w:b/>
                <w:sz w:val="22"/>
                <w:szCs w:val="22"/>
                <w:u w:val="single"/>
              </w:rPr>
              <w:t>Last Name</w:t>
            </w:r>
            <w:r w:rsidRPr="008B6A30">
              <w:rPr>
                <w:sz w:val="22"/>
                <w:szCs w:val="22"/>
              </w:rPr>
              <w:t xml:space="preserve"> field.</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Alias, Suffix</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r w:rsidRPr="008B6A30">
              <w:rPr>
                <w:sz w:val="22"/>
                <w:szCs w:val="22"/>
              </w:rPr>
              <w:t>Use code table</w:t>
            </w:r>
            <w:r w:rsidRPr="008B6A30">
              <w:rPr>
                <w:sz w:val="22"/>
                <w:szCs w:val="22"/>
                <w:vertAlign w:val="superscript"/>
              </w:rPr>
              <w:footnoteReference w:id="33"/>
            </w:r>
            <w:r w:rsidRPr="008B6A30">
              <w:rPr>
                <w:sz w:val="22"/>
                <w:szCs w:val="22"/>
              </w:rPr>
              <w:t>,</w:t>
            </w:r>
            <w:r w:rsidRPr="008B6A30">
              <w:rPr>
                <w:sz w:val="22"/>
                <w:szCs w:val="22"/>
                <w:vertAlign w:val="superscript"/>
              </w:rPr>
              <w:footnoteReference w:id="34"/>
            </w:r>
          </w:p>
        </w:tc>
      </w:tr>
      <w:tr w:rsidR="0047371E" w:rsidRPr="008B6A30" w:rsidTr="0047371E">
        <w:tc>
          <w:tcPr>
            <w:tcW w:w="1375" w:type="pct"/>
          </w:tcPr>
          <w:p w:rsidR="0047371E" w:rsidRPr="008B6A30" w:rsidRDefault="0047371E" w:rsidP="00D469C1">
            <w:pPr>
              <w:rPr>
                <w:szCs w:val="22"/>
              </w:rPr>
            </w:pPr>
            <w:r w:rsidRPr="008B6A30">
              <w:rPr>
                <w:sz w:val="22"/>
                <w:szCs w:val="22"/>
              </w:rPr>
              <w:t>Alias, First</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p w:rsidR="0047371E" w:rsidRPr="008B6A30" w:rsidRDefault="0047371E" w:rsidP="00D469C1">
            <w:pPr>
              <w:rPr>
                <w:szCs w:val="22"/>
              </w:rPr>
            </w:pPr>
            <w:r w:rsidRPr="008B6A30">
              <w:rPr>
                <w:sz w:val="22"/>
                <w:szCs w:val="22"/>
              </w:rPr>
              <w:t xml:space="preserve">NOTE: If the patient’s legal name is only one name, e.g. Lighfeather, Cher, this name will go in the </w:t>
            </w:r>
            <w:r w:rsidRPr="008B6A30">
              <w:rPr>
                <w:b/>
                <w:sz w:val="22"/>
                <w:szCs w:val="22"/>
                <w:u w:val="single"/>
              </w:rPr>
              <w:t>Last Name</w:t>
            </w:r>
            <w:r w:rsidRPr="008B6A30">
              <w:rPr>
                <w:sz w:val="22"/>
                <w:szCs w:val="22"/>
              </w:rPr>
              <w:t xml:space="preserve"> field.</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Alias, Middle</w:t>
            </w: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rPr>
          <w:trHeight w:val="224"/>
        </w:trPr>
        <w:tc>
          <w:tcPr>
            <w:tcW w:w="1375" w:type="pct"/>
            <w:shd w:val="clear" w:color="auto" w:fill="auto"/>
          </w:tcPr>
          <w:p w:rsidR="0047371E" w:rsidRPr="008B6A30" w:rsidRDefault="0047371E" w:rsidP="00D469C1">
            <w:pPr>
              <w:rPr>
                <w:szCs w:val="22"/>
              </w:rPr>
            </w:pPr>
            <w:r w:rsidRPr="008B6A30">
              <w:rPr>
                <w:sz w:val="22"/>
                <w:szCs w:val="22"/>
              </w:rPr>
              <w:t>Race</w:t>
            </w:r>
          </w:p>
        </w:tc>
        <w:tc>
          <w:tcPr>
            <w:tcW w:w="330" w:type="pct"/>
            <w:shd w:val="clear" w:color="auto" w:fill="auto"/>
          </w:tcPr>
          <w:p w:rsidR="0047371E" w:rsidRPr="008B6A30" w:rsidRDefault="0047371E" w:rsidP="00D469C1">
            <w:pPr>
              <w:rPr>
                <w:szCs w:val="22"/>
              </w:rPr>
            </w:pPr>
            <w:r w:rsidRPr="008B6A30">
              <w:rPr>
                <w:sz w:val="22"/>
                <w:szCs w:val="22"/>
              </w:rPr>
              <w:t>R</w:t>
            </w:r>
          </w:p>
        </w:tc>
        <w:tc>
          <w:tcPr>
            <w:tcW w:w="1411" w:type="pct"/>
            <w:shd w:val="clear" w:color="auto" w:fill="auto"/>
          </w:tcPr>
          <w:p w:rsidR="0047371E" w:rsidRPr="008B6A30" w:rsidRDefault="0047371E" w:rsidP="00D469C1">
            <w:pPr>
              <w:rPr>
                <w:szCs w:val="22"/>
              </w:rPr>
            </w:pPr>
            <w:r w:rsidRPr="008B6A30">
              <w:rPr>
                <w:sz w:val="22"/>
                <w:szCs w:val="22"/>
              </w:rPr>
              <w:t xml:space="preserve">AI, AN, A, B, AA, NH, PI, W, O, </w:t>
            </w:r>
            <w:r w:rsidRPr="008B6A30">
              <w:rPr>
                <w:sz w:val="22"/>
                <w:szCs w:val="22"/>
                <w:highlight w:val="cyan"/>
              </w:rPr>
              <w:t>Patient declined to answer</w:t>
            </w:r>
          </w:p>
        </w:tc>
        <w:tc>
          <w:tcPr>
            <w:tcW w:w="1884" w:type="pct"/>
          </w:tcPr>
          <w:p w:rsidR="0047371E" w:rsidRPr="008B6A30" w:rsidRDefault="0047371E" w:rsidP="00D469C1">
            <w:pPr>
              <w:rPr>
                <w:szCs w:val="22"/>
              </w:rPr>
            </w:pPr>
            <w:r w:rsidRPr="008B6A30">
              <w:rPr>
                <w:sz w:val="22"/>
                <w:szCs w:val="22"/>
              </w:rPr>
              <w:t>Use HL7 Race table:</w:t>
            </w:r>
            <w:r w:rsidRPr="008B6A30">
              <w:rPr>
                <w:rStyle w:val="FootnoteReference"/>
                <w:sz w:val="22"/>
                <w:szCs w:val="22"/>
              </w:rPr>
              <w:footnoteReference w:id="35"/>
            </w:r>
          </w:p>
          <w:p w:rsidR="0047371E" w:rsidRPr="008B6A30" w:rsidRDefault="0047371E" w:rsidP="00D469C1">
            <w:pPr>
              <w:rPr>
                <w:szCs w:val="22"/>
              </w:rPr>
            </w:pPr>
            <w:r w:rsidRPr="008B6A30">
              <w:rPr>
                <w:sz w:val="22"/>
                <w:szCs w:val="22"/>
              </w:rPr>
              <w:t>American Indian or Alaskan Native</w:t>
            </w:r>
          </w:p>
          <w:p w:rsidR="0047371E" w:rsidRPr="008B6A30" w:rsidRDefault="0047371E" w:rsidP="00D469C1">
            <w:pPr>
              <w:rPr>
                <w:szCs w:val="22"/>
              </w:rPr>
            </w:pPr>
            <w:r w:rsidRPr="008B6A30">
              <w:rPr>
                <w:sz w:val="22"/>
                <w:szCs w:val="22"/>
              </w:rPr>
              <w:t>Asian</w:t>
            </w:r>
          </w:p>
          <w:p w:rsidR="0047371E" w:rsidRPr="008B6A30" w:rsidRDefault="0047371E" w:rsidP="00D469C1">
            <w:pPr>
              <w:rPr>
                <w:szCs w:val="22"/>
              </w:rPr>
            </w:pPr>
            <w:r w:rsidRPr="008B6A30">
              <w:rPr>
                <w:sz w:val="22"/>
                <w:szCs w:val="22"/>
              </w:rPr>
              <w:t>Black or African American</w:t>
            </w:r>
          </w:p>
          <w:p w:rsidR="0047371E" w:rsidRPr="008B6A30" w:rsidRDefault="0047371E" w:rsidP="00D469C1">
            <w:pPr>
              <w:rPr>
                <w:szCs w:val="22"/>
              </w:rPr>
            </w:pPr>
            <w:r w:rsidRPr="008B6A30">
              <w:rPr>
                <w:sz w:val="22"/>
                <w:szCs w:val="22"/>
              </w:rPr>
              <w:t>Native Hawaiian or other Pacific Islander</w:t>
            </w:r>
          </w:p>
          <w:p w:rsidR="0047371E" w:rsidRPr="008B6A30" w:rsidRDefault="0047371E" w:rsidP="00D469C1">
            <w:pPr>
              <w:rPr>
                <w:szCs w:val="22"/>
              </w:rPr>
            </w:pPr>
            <w:r w:rsidRPr="008B6A30">
              <w:rPr>
                <w:sz w:val="22"/>
                <w:szCs w:val="22"/>
              </w:rPr>
              <w:t>White</w:t>
            </w:r>
          </w:p>
          <w:p w:rsidR="0047371E" w:rsidRPr="008B6A30" w:rsidRDefault="0047371E" w:rsidP="00D469C1">
            <w:pPr>
              <w:rPr>
                <w:szCs w:val="22"/>
              </w:rPr>
            </w:pPr>
            <w:r w:rsidRPr="008B6A30">
              <w:rPr>
                <w:sz w:val="22"/>
                <w:szCs w:val="22"/>
              </w:rPr>
              <w:t>Other Race</w:t>
            </w:r>
          </w:p>
          <w:p w:rsidR="0047371E" w:rsidRPr="008B6A30" w:rsidRDefault="0047371E" w:rsidP="00D469C1">
            <w:pPr>
              <w:rPr>
                <w:szCs w:val="22"/>
              </w:rPr>
            </w:pPr>
            <w:r w:rsidRPr="008B6A30">
              <w:rPr>
                <w:sz w:val="22"/>
                <w:szCs w:val="22"/>
                <w:highlight w:val="cyan"/>
              </w:rPr>
              <w:t>Patient declined to answer Possible Gap - Ask HL7  to review</w:t>
            </w:r>
          </w:p>
        </w:tc>
      </w:tr>
      <w:tr w:rsidR="0047371E" w:rsidRPr="008B6A30" w:rsidTr="0047371E">
        <w:trPr>
          <w:trHeight w:val="224"/>
        </w:trPr>
        <w:tc>
          <w:tcPr>
            <w:tcW w:w="1375" w:type="pct"/>
            <w:shd w:val="clear" w:color="auto" w:fill="auto"/>
          </w:tcPr>
          <w:p w:rsidR="0047371E" w:rsidRPr="008B6A30" w:rsidRDefault="0047371E" w:rsidP="00D469C1">
            <w:pPr>
              <w:rPr>
                <w:b/>
                <w:i/>
                <w:szCs w:val="22"/>
              </w:rPr>
            </w:pPr>
            <w:r w:rsidRPr="008B6A30">
              <w:rPr>
                <w:sz w:val="22"/>
                <w:szCs w:val="22"/>
              </w:rPr>
              <w:t xml:space="preserve">Ethnic Group </w:t>
            </w:r>
          </w:p>
        </w:tc>
        <w:tc>
          <w:tcPr>
            <w:tcW w:w="330" w:type="pct"/>
            <w:shd w:val="clear" w:color="auto" w:fill="auto"/>
          </w:tcPr>
          <w:p w:rsidR="0047371E" w:rsidRPr="008B6A30" w:rsidRDefault="0047371E" w:rsidP="00D469C1">
            <w:pPr>
              <w:rPr>
                <w:szCs w:val="22"/>
              </w:rPr>
            </w:pPr>
            <w:r w:rsidRPr="008B6A30">
              <w:rPr>
                <w:sz w:val="22"/>
                <w:szCs w:val="22"/>
              </w:rPr>
              <w:t>R</w:t>
            </w:r>
          </w:p>
        </w:tc>
        <w:tc>
          <w:tcPr>
            <w:tcW w:w="1411" w:type="pct"/>
            <w:shd w:val="clear" w:color="auto" w:fill="auto"/>
          </w:tcPr>
          <w:p w:rsidR="0047371E" w:rsidRPr="008B6A30" w:rsidRDefault="0047371E" w:rsidP="00D469C1">
            <w:pPr>
              <w:rPr>
                <w:szCs w:val="22"/>
              </w:rPr>
            </w:pPr>
            <w:r w:rsidRPr="008B6A30">
              <w:rPr>
                <w:sz w:val="22"/>
                <w:szCs w:val="22"/>
              </w:rPr>
              <w:t xml:space="preserve">H, L, NH, NL, U, </w:t>
            </w:r>
            <w:r w:rsidRPr="008B6A30">
              <w:rPr>
                <w:sz w:val="22"/>
                <w:szCs w:val="22"/>
                <w:highlight w:val="cyan"/>
              </w:rPr>
              <w:t>Patient declined to answer</w:t>
            </w:r>
          </w:p>
        </w:tc>
        <w:tc>
          <w:tcPr>
            <w:tcW w:w="1884" w:type="pct"/>
          </w:tcPr>
          <w:p w:rsidR="0047371E" w:rsidRPr="008B6A30" w:rsidRDefault="0047371E" w:rsidP="00D469C1">
            <w:pPr>
              <w:rPr>
                <w:szCs w:val="22"/>
              </w:rPr>
            </w:pPr>
            <w:r w:rsidRPr="008B6A30">
              <w:rPr>
                <w:sz w:val="22"/>
                <w:szCs w:val="22"/>
              </w:rPr>
              <w:t>Use HL7 Ethnic Group table:</w:t>
            </w:r>
            <w:r w:rsidRPr="008B6A30">
              <w:rPr>
                <w:rStyle w:val="FootnoteReference"/>
                <w:sz w:val="22"/>
                <w:szCs w:val="22"/>
              </w:rPr>
              <w:footnoteReference w:id="36"/>
            </w:r>
          </w:p>
          <w:p w:rsidR="0047371E" w:rsidRPr="008B6A30" w:rsidRDefault="0047371E" w:rsidP="00D469C1">
            <w:pPr>
              <w:rPr>
                <w:szCs w:val="22"/>
              </w:rPr>
            </w:pPr>
            <w:r w:rsidRPr="008B6A30">
              <w:rPr>
                <w:sz w:val="22"/>
                <w:szCs w:val="22"/>
              </w:rPr>
              <w:t>Hispanic or Latino</w:t>
            </w:r>
          </w:p>
          <w:p w:rsidR="0047371E" w:rsidRPr="008B6A30" w:rsidRDefault="0047371E" w:rsidP="00D469C1">
            <w:pPr>
              <w:rPr>
                <w:szCs w:val="22"/>
              </w:rPr>
            </w:pPr>
            <w:r w:rsidRPr="008B6A30">
              <w:rPr>
                <w:sz w:val="22"/>
                <w:szCs w:val="22"/>
              </w:rPr>
              <w:t>Not Hispanic or Latino</w:t>
            </w:r>
          </w:p>
          <w:p w:rsidR="0047371E" w:rsidRPr="008B6A30" w:rsidRDefault="0047371E" w:rsidP="00D469C1">
            <w:pPr>
              <w:rPr>
                <w:szCs w:val="22"/>
              </w:rPr>
            </w:pPr>
            <w:r w:rsidRPr="008B6A30">
              <w:rPr>
                <w:sz w:val="22"/>
                <w:szCs w:val="22"/>
              </w:rPr>
              <w:t>Unknown</w:t>
            </w:r>
          </w:p>
          <w:p w:rsidR="0047371E" w:rsidRPr="008B6A30" w:rsidRDefault="0047371E" w:rsidP="00D469C1">
            <w:pPr>
              <w:rPr>
                <w:szCs w:val="22"/>
              </w:rPr>
            </w:pPr>
            <w:r w:rsidRPr="008B6A30">
              <w:rPr>
                <w:sz w:val="22"/>
                <w:szCs w:val="22"/>
                <w:highlight w:val="cyan"/>
              </w:rPr>
              <w:t>Patient declined to answer Possible Gap - Ask HL7  to review</w:t>
            </w:r>
          </w:p>
        </w:tc>
      </w:tr>
      <w:tr w:rsidR="0047371E" w:rsidRPr="008B6A30" w:rsidTr="0047371E">
        <w:trPr>
          <w:trHeight w:val="1070"/>
        </w:trPr>
        <w:tc>
          <w:tcPr>
            <w:tcW w:w="1375" w:type="pct"/>
            <w:shd w:val="clear" w:color="auto" w:fill="E7E6E6"/>
          </w:tcPr>
          <w:p w:rsidR="0047371E" w:rsidRPr="008B6A30" w:rsidRDefault="0047371E" w:rsidP="00D469C1">
            <w:pPr>
              <w:rPr>
                <w:b/>
                <w:i/>
                <w:szCs w:val="22"/>
              </w:rPr>
            </w:pPr>
            <w:r w:rsidRPr="008B6A30">
              <w:rPr>
                <w:b/>
                <w:i/>
                <w:sz w:val="22"/>
                <w:szCs w:val="22"/>
              </w:rPr>
              <w:t>Primary Address</w:t>
            </w:r>
          </w:p>
        </w:tc>
        <w:tc>
          <w:tcPr>
            <w:tcW w:w="330" w:type="pct"/>
            <w:shd w:val="clear" w:color="auto" w:fill="E7E6E6"/>
          </w:tcPr>
          <w:p w:rsidR="0047371E" w:rsidRPr="008B6A30" w:rsidRDefault="0047371E" w:rsidP="00D469C1">
            <w:pPr>
              <w:rPr>
                <w:b/>
                <w:i/>
                <w:szCs w:val="22"/>
              </w:rPr>
            </w:pPr>
            <w:r w:rsidRPr="008B6A30">
              <w:rPr>
                <w:b/>
                <w:i/>
                <w:sz w:val="22"/>
                <w:szCs w:val="22"/>
              </w:rPr>
              <w:t>R</w:t>
            </w:r>
          </w:p>
        </w:tc>
        <w:tc>
          <w:tcPr>
            <w:tcW w:w="1411" w:type="pct"/>
            <w:shd w:val="clear" w:color="auto" w:fill="E7E6E6"/>
          </w:tcPr>
          <w:p w:rsidR="0047371E" w:rsidRPr="008B6A30" w:rsidRDefault="0047371E" w:rsidP="00D469C1">
            <w:pPr>
              <w:rPr>
                <w:szCs w:val="22"/>
              </w:rPr>
            </w:pPr>
            <w:r w:rsidRPr="008B6A30">
              <w:rPr>
                <w:sz w:val="22"/>
                <w:szCs w:val="22"/>
              </w:rPr>
              <w:t>C, H, L, M, P</w:t>
            </w:r>
          </w:p>
          <w:p w:rsidR="0047371E" w:rsidRPr="008B6A30" w:rsidRDefault="0047371E" w:rsidP="00D469C1">
            <w:pPr>
              <w:rPr>
                <w:szCs w:val="22"/>
              </w:rPr>
            </w:pPr>
          </w:p>
        </w:tc>
        <w:tc>
          <w:tcPr>
            <w:tcW w:w="1884" w:type="pct"/>
            <w:shd w:val="clear" w:color="auto" w:fill="E7E6E6"/>
          </w:tcPr>
          <w:p w:rsidR="0047371E" w:rsidRPr="008B6A30" w:rsidRDefault="0047371E" w:rsidP="00D469C1">
            <w:pPr>
              <w:rPr>
                <w:szCs w:val="22"/>
              </w:rPr>
            </w:pPr>
            <w:r w:rsidRPr="008B6A30">
              <w:rPr>
                <w:sz w:val="22"/>
                <w:szCs w:val="22"/>
              </w:rPr>
              <w:t>Use HL7 Address Type table:</w:t>
            </w:r>
            <w:r w:rsidRPr="008B6A30">
              <w:rPr>
                <w:rStyle w:val="FootnoteReference"/>
                <w:sz w:val="22"/>
                <w:szCs w:val="22"/>
              </w:rPr>
              <w:footnoteReference w:id="37"/>
            </w:r>
          </w:p>
          <w:p w:rsidR="0047371E" w:rsidRPr="008B6A30" w:rsidRDefault="0047371E" w:rsidP="00D469C1">
            <w:pPr>
              <w:rPr>
                <w:szCs w:val="22"/>
              </w:rPr>
            </w:pPr>
            <w:r w:rsidRPr="008B6A30">
              <w:rPr>
                <w:sz w:val="22"/>
                <w:szCs w:val="22"/>
              </w:rPr>
              <w:t>Current or Temporary, Home, Legal Address, Mailing, Permanent</w:t>
            </w:r>
          </w:p>
          <w:p w:rsidR="0047371E" w:rsidRPr="008B6A30" w:rsidRDefault="0047371E" w:rsidP="00D469C1">
            <w:pPr>
              <w:rPr>
                <w:szCs w:val="22"/>
              </w:rPr>
            </w:pPr>
            <w:r w:rsidRPr="008B6A30">
              <w:rPr>
                <w:sz w:val="22"/>
                <w:szCs w:val="22"/>
                <w:highlight w:val="cyan"/>
              </w:rPr>
              <w:t>Unclear address types - Ask HL7  to review</w:t>
            </w:r>
          </w:p>
        </w:tc>
      </w:tr>
      <w:tr w:rsidR="0047371E" w:rsidRPr="008B6A30" w:rsidTr="0047371E">
        <w:trPr>
          <w:trHeight w:val="224"/>
        </w:trPr>
        <w:tc>
          <w:tcPr>
            <w:tcW w:w="1375" w:type="pct"/>
          </w:tcPr>
          <w:p w:rsidR="0047371E" w:rsidRPr="008B6A30" w:rsidRDefault="0047371E" w:rsidP="00D469C1">
            <w:pPr>
              <w:rPr>
                <w:szCs w:val="22"/>
              </w:rPr>
            </w:pPr>
            <w:r w:rsidRPr="008B6A30">
              <w:rPr>
                <w:sz w:val="22"/>
                <w:szCs w:val="22"/>
              </w:rPr>
              <w:t>Line 1 (Street Number, Street Name)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38"/>
            </w:r>
          </w:p>
          <w:p w:rsidR="0047371E" w:rsidRPr="008B6A30" w:rsidRDefault="0047371E" w:rsidP="00D469C1">
            <w:pPr>
              <w:rPr>
                <w:szCs w:val="22"/>
              </w:rPr>
            </w:pPr>
          </w:p>
        </w:tc>
      </w:tr>
      <w:tr w:rsidR="0047371E" w:rsidRPr="008B6A30" w:rsidTr="0047371E">
        <w:trPr>
          <w:trHeight w:val="224"/>
        </w:trPr>
        <w:tc>
          <w:tcPr>
            <w:tcW w:w="1375" w:type="pct"/>
            <w:shd w:val="clear" w:color="auto" w:fill="auto"/>
          </w:tcPr>
          <w:p w:rsidR="0047371E" w:rsidRPr="008B6A30" w:rsidRDefault="0047371E" w:rsidP="00D469C1">
            <w:pPr>
              <w:rPr>
                <w:szCs w:val="22"/>
              </w:rPr>
            </w:pPr>
            <w:r w:rsidRPr="008B6A30">
              <w:rPr>
                <w:sz w:val="22"/>
                <w:szCs w:val="22"/>
              </w:rPr>
              <w:t>Line 2 (Apt. No or Unit No)</w:t>
            </w:r>
          </w:p>
        </w:tc>
        <w:tc>
          <w:tcPr>
            <w:tcW w:w="330" w:type="pct"/>
            <w:shd w:val="clear" w:color="auto" w:fill="auto"/>
          </w:tcPr>
          <w:p w:rsidR="0047371E" w:rsidRPr="008B6A30" w:rsidRDefault="0047371E" w:rsidP="00D469C1">
            <w:pPr>
              <w:rPr>
                <w:szCs w:val="22"/>
              </w:rPr>
            </w:pPr>
            <w:r w:rsidRPr="008B6A30">
              <w:rPr>
                <w:sz w:val="22"/>
                <w:szCs w:val="22"/>
              </w:rPr>
              <w:t>O</w:t>
            </w:r>
          </w:p>
        </w:tc>
        <w:tc>
          <w:tcPr>
            <w:tcW w:w="1411" w:type="pct"/>
            <w:shd w:val="clear" w:color="auto" w:fill="auto"/>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39"/>
            </w:r>
          </w:p>
        </w:tc>
      </w:tr>
      <w:tr w:rsidR="0047371E" w:rsidRPr="008B6A30" w:rsidTr="0047371E">
        <w:trPr>
          <w:trHeight w:val="251"/>
        </w:trPr>
        <w:tc>
          <w:tcPr>
            <w:tcW w:w="1375" w:type="pct"/>
          </w:tcPr>
          <w:p w:rsidR="0047371E" w:rsidRPr="008B6A30" w:rsidRDefault="0047371E" w:rsidP="00D469C1">
            <w:pPr>
              <w:rPr>
                <w:szCs w:val="22"/>
              </w:rPr>
            </w:pPr>
            <w:r w:rsidRPr="008B6A30">
              <w:rPr>
                <w:sz w:val="22"/>
                <w:szCs w:val="22"/>
              </w:rPr>
              <w:t>City</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All UPPERCASE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40"/>
            </w:r>
          </w:p>
        </w:tc>
      </w:tr>
      <w:tr w:rsidR="0047371E" w:rsidRPr="008B6A30" w:rsidTr="0047371E">
        <w:tc>
          <w:tcPr>
            <w:tcW w:w="1375" w:type="pct"/>
          </w:tcPr>
          <w:p w:rsidR="0047371E" w:rsidRPr="008B6A30" w:rsidRDefault="0047371E" w:rsidP="00D469C1">
            <w:pPr>
              <w:rPr>
                <w:szCs w:val="22"/>
              </w:rPr>
            </w:pPr>
            <w:r w:rsidRPr="008B6A30">
              <w:rPr>
                <w:sz w:val="22"/>
                <w:szCs w:val="22"/>
              </w:rPr>
              <w:t>County</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State/Province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highlight w:val="yellow"/>
              </w:rPr>
            </w:pPr>
            <w:r w:rsidRPr="008B6A30">
              <w:rPr>
                <w:sz w:val="22"/>
                <w:szCs w:val="22"/>
              </w:rPr>
              <w:t>All UPPERCASE</w:t>
            </w:r>
            <w:r w:rsidRPr="008B6A30">
              <w:rPr>
                <w:sz w:val="22"/>
                <w:szCs w:val="22"/>
                <w:highlight w:val="yellow"/>
              </w:rPr>
              <w:t xml:space="preserve"> </w:t>
            </w:r>
          </w:p>
          <w:p w:rsidR="0047371E" w:rsidRPr="008B6A30" w:rsidRDefault="0047371E" w:rsidP="00D469C1">
            <w:pPr>
              <w:rPr>
                <w:szCs w:val="22"/>
              </w:rPr>
            </w:pPr>
            <w:r w:rsidRPr="009877B3">
              <w:rPr>
                <w:sz w:val="22"/>
                <w:szCs w:val="22"/>
              </w:rPr>
              <w:t>2 Letter Code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41"/>
            </w:r>
          </w:p>
        </w:tc>
      </w:tr>
      <w:tr w:rsidR="0047371E" w:rsidRPr="008B6A30" w:rsidTr="0047371E">
        <w:trPr>
          <w:trHeight w:val="197"/>
        </w:trPr>
        <w:tc>
          <w:tcPr>
            <w:tcW w:w="1375" w:type="pct"/>
          </w:tcPr>
          <w:p w:rsidR="0047371E" w:rsidRPr="008B6A30" w:rsidRDefault="0047371E" w:rsidP="00D469C1">
            <w:pPr>
              <w:rPr>
                <w:szCs w:val="22"/>
              </w:rPr>
            </w:pPr>
            <w:r w:rsidRPr="008B6A30">
              <w:rPr>
                <w:sz w:val="22"/>
                <w:szCs w:val="22"/>
              </w:rPr>
              <w:t xml:space="preserve">Zip Code </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trike/>
                <w:szCs w:val="22"/>
              </w:rPr>
            </w:pPr>
            <w:r w:rsidRPr="008B6A30">
              <w:rPr>
                <w:sz w:val="22"/>
                <w:szCs w:val="22"/>
              </w:rPr>
              <w:t>Alphanumeric</w:t>
            </w:r>
          </w:p>
          <w:p w:rsidR="0047371E" w:rsidRPr="008B6A30" w:rsidRDefault="0047371E" w:rsidP="00D469C1">
            <w:pPr>
              <w:rPr>
                <w:szCs w:val="22"/>
                <w:highlight w:val="yellow"/>
              </w:rPr>
            </w:pPr>
            <w:r w:rsidRPr="008B6A30">
              <w:rPr>
                <w:sz w:val="22"/>
                <w:szCs w:val="22"/>
              </w:rPr>
              <w:t>All UPPERCASE</w:t>
            </w:r>
            <w:r w:rsidRPr="008B6A30">
              <w:rPr>
                <w:sz w:val="22"/>
                <w:szCs w:val="22"/>
                <w:highlight w:val="yellow"/>
              </w:rPr>
              <w:t xml:space="preserve"> </w:t>
            </w:r>
          </w:p>
          <w:p w:rsidR="0047371E" w:rsidRPr="008B6A30" w:rsidRDefault="0047371E" w:rsidP="00D469C1">
            <w:pPr>
              <w:rPr>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42"/>
            </w:r>
          </w:p>
        </w:tc>
      </w:tr>
      <w:tr w:rsidR="0047371E" w:rsidRPr="008B6A30" w:rsidTr="0047371E">
        <w:trPr>
          <w:trHeight w:val="530"/>
        </w:trPr>
        <w:tc>
          <w:tcPr>
            <w:tcW w:w="1375" w:type="pct"/>
          </w:tcPr>
          <w:p w:rsidR="0047371E" w:rsidRPr="008B6A30" w:rsidRDefault="0047371E" w:rsidP="00D469C1">
            <w:pPr>
              <w:rPr>
                <w:szCs w:val="22"/>
              </w:rPr>
            </w:pPr>
            <w:r w:rsidRPr="008B6A30">
              <w:rPr>
                <w:sz w:val="22"/>
                <w:szCs w:val="22"/>
              </w:rPr>
              <w:t>Country</w:t>
            </w:r>
          </w:p>
          <w:p w:rsidR="0047371E" w:rsidRPr="008B6A30" w:rsidRDefault="0047371E" w:rsidP="00D469C1">
            <w:pPr>
              <w:rPr>
                <w:szCs w:val="22"/>
              </w:rPr>
            </w:pPr>
            <w:r w:rsidRPr="008B6A30">
              <w:rPr>
                <w:sz w:val="22"/>
                <w:szCs w:val="22"/>
              </w:rPr>
              <w:t xml:space="preserve"> </w:t>
            </w: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p w:rsidR="0047371E" w:rsidRPr="008B6A30" w:rsidRDefault="0047371E" w:rsidP="00D469C1">
            <w:pPr>
              <w:rPr>
                <w:szCs w:val="22"/>
              </w:rPr>
            </w:pP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r w:rsidRPr="008B6A30">
              <w:rPr>
                <w:sz w:val="22"/>
                <w:szCs w:val="22"/>
              </w:rPr>
              <w:t>Use HL7 Country Code table</w:t>
            </w:r>
            <w:r w:rsidRPr="008B6A30">
              <w:rPr>
                <w:sz w:val="22"/>
                <w:szCs w:val="22"/>
                <w:vertAlign w:val="superscript"/>
              </w:rPr>
              <w:footnoteReference w:id="43"/>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Preferred Method of Contact</w:t>
            </w:r>
          </w:p>
        </w:tc>
        <w:tc>
          <w:tcPr>
            <w:tcW w:w="330" w:type="pct"/>
            <w:shd w:val="clear" w:color="auto" w:fill="E7E6E6"/>
          </w:tcPr>
          <w:p w:rsidR="0047371E" w:rsidRPr="008B6A30" w:rsidRDefault="0047371E" w:rsidP="00D469C1">
            <w:pPr>
              <w:rPr>
                <w:b/>
                <w:i/>
                <w:szCs w:val="22"/>
              </w:rPr>
            </w:pPr>
            <w:r w:rsidRPr="008B6A30">
              <w:rPr>
                <w:b/>
                <w:i/>
                <w:sz w:val="22"/>
                <w:szCs w:val="22"/>
              </w:rPr>
              <w:t>C</w:t>
            </w:r>
          </w:p>
        </w:tc>
        <w:tc>
          <w:tcPr>
            <w:tcW w:w="1411" w:type="pct"/>
            <w:shd w:val="clear" w:color="auto" w:fill="E7E6E6"/>
          </w:tcPr>
          <w:p w:rsidR="0047371E" w:rsidRPr="008B6A30" w:rsidRDefault="0047371E" w:rsidP="00D469C1">
            <w:pPr>
              <w:rPr>
                <w:szCs w:val="22"/>
              </w:rPr>
            </w:pPr>
            <w:r w:rsidRPr="008B6A30">
              <w:rPr>
                <w:sz w:val="22"/>
                <w:szCs w:val="22"/>
              </w:rPr>
              <w:t xml:space="preserve">B, C, E, F, H, O </w:t>
            </w:r>
          </w:p>
          <w:p w:rsidR="0047371E" w:rsidRPr="008B6A30" w:rsidRDefault="0047371E" w:rsidP="00D469C1">
            <w:pPr>
              <w:rPr>
                <w:szCs w:val="22"/>
              </w:rPr>
            </w:pPr>
            <w:r w:rsidRPr="008B6A30">
              <w:rPr>
                <w:sz w:val="22"/>
                <w:szCs w:val="22"/>
              </w:rPr>
              <w:t xml:space="preserve"> </w:t>
            </w:r>
          </w:p>
          <w:p w:rsidR="0047371E" w:rsidRPr="008B6A30" w:rsidRDefault="0047371E" w:rsidP="00D469C1">
            <w:pPr>
              <w:rPr>
                <w:szCs w:val="22"/>
              </w:rPr>
            </w:pPr>
          </w:p>
        </w:tc>
        <w:tc>
          <w:tcPr>
            <w:tcW w:w="1884" w:type="pct"/>
            <w:shd w:val="clear" w:color="auto" w:fill="E7E6E6"/>
          </w:tcPr>
          <w:p w:rsidR="0047371E" w:rsidRPr="008B6A30" w:rsidRDefault="0047371E" w:rsidP="00D469C1">
            <w:pPr>
              <w:rPr>
                <w:szCs w:val="22"/>
              </w:rPr>
            </w:pPr>
            <w:r w:rsidRPr="008B6A30">
              <w:rPr>
                <w:sz w:val="22"/>
                <w:szCs w:val="22"/>
              </w:rPr>
              <w:t>Use HL7 Preferred Method of Contact table:</w:t>
            </w:r>
            <w:r w:rsidRPr="008B6A30">
              <w:rPr>
                <w:sz w:val="22"/>
                <w:szCs w:val="22"/>
                <w:vertAlign w:val="superscript"/>
              </w:rPr>
              <w:t xml:space="preserve"> </w:t>
            </w:r>
            <w:r w:rsidRPr="008B6A30">
              <w:rPr>
                <w:sz w:val="22"/>
                <w:szCs w:val="22"/>
                <w:vertAlign w:val="superscript"/>
              </w:rPr>
              <w:footnoteReference w:id="44"/>
            </w:r>
            <w:r w:rsidRPr="008B6A30">
              <w:rPr>
                <w:sz w:val="22"/>
                <w:szCs w:val="22"/>
                <w:vertAlign w:val="superscript"/>
              </w:rPr>
              <w:t>,</w:t>
            </w:r>
            <w:r w:rsidRPr="008B6A30">
              <w:rPr>
                <w:sz w:val="22"/>
                <w:szCs w:val="22"/>
                <w:vertAlign w:val="superscript"/>
              </w:rPr>
              <w:footnoteReference w:id="45"/>
            </w:r>
            <w:r w:rsidRPr="008B6A30">
              <w:rPr>
                <w:sz w:val="22"/>
                <w:szCs w:val="22"/>
              </w:rPr>
              <w:t xml:space="preserve">  </w:t>
            </w:r>
          </w:p>
          <w:p w:rsidR="0047371E" w:rsidRPr="008B6A30" w:rsidRDefault="0047371E" w:rsidP="00D469C1">
            <w:pPr>
              <w:rPr>
                <w:szCs w:val="22"/>
              </w:rPr>
            </w:pPr>
            <w:r w:rsidRPr="008B6A30">
              <w:rPr>
                <w:sz w:val="22"/>
                <w:szCs w:val="22"/>
              </w:rPr>
              <w:t>Beeper Number, Cellular Phone Number, e-mail Address, Fax Number, Home Phone Number, Office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Home</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H, Numeric</w:t>
            </w:r>
          </w:p>
        </w:tc>
        <w:tc>
          <w:tcPr>
            <w:tcW w:w="1884" w:type="pct"/>
          </w:tcPr>
          <w:p w:rsidR="0047371E" w:rsidRPr="008B6A30" w:rsidRDefault="0047371E" w:rsidP="00D469C1">
            <w:pPr>
              <w:rPr>
                <w:szCs w:val="22"/>
              </w:rPr>
            </w:pPr>
            <w:r w:rsidRPr="008B6A30">
              <w:rPr>
                <w:sz w:val="22"/>
                <w:szCs w:val="22"/>
              </w:rPr>
              <w:t>Home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Cell</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C, Numeric</w:t>
            </w:r>
          </w:p>
        </w:tc>
        <w:tc>
          <w:tcPr>
            <w:tcW w:w="1884" w:type="pct"/>
          </w:tcPr>
          <w:p w:rsidR="0047371E" w:rsidRPr="008B6A30" w:rsidRDefault="0047371E" w:rsidP="00D469C1">
            <w:pPr>
              <w:rPr>
                <w:szCs w:val="22"/>
              </w:rPr>
            </w:pPr>
            <w:r w:rsidRPr="008B6A30">
              <w:rPr>
                <w:sz w:val="22"/>
                <w:szCs w:val="22"/>
              </w:rPr>
              <w:t>Cellular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Email Address – Home</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E, Alphanumeric</w:t>
            </w:r>
          </w:p>
        </w:tc>
        <w:tc>
          <w:tcPr>
            <w:tcW w:w="1884" w:type="pct"/>
          </w:tcPr>
          <w:p w:rsidR="0047371E" w:rsidRPr="008B6A30" w:rsidRDefault="0047371E" w:rsidP="00D469C1">
            <w:pPr>
              <w:rPr>
                <w:szCs w:val="22"/>
              </w:rPr>
            </w:pPr>
            <w:r w:rsidRPr="008B6A30">
              <w:rPr>
                <w:sz w:val="22"/>
                <w:szCs w:val="22"/>
              </w:rPr>
              <w:t>e-mail Address</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Business</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O, Numeric</w:t>
            </w:r>
          </w:p>
        </w:tc>
        <w:tc>
          <w:tcPr>
            <w:tcW w:w="1884" w:type="pct"/>
          </w:tcPr>
          <w:p w:rsidR="0047371E" w:rsidRPr="008B6A30" w:rsidRDefault="0047371E" w:rsidP="00D469C1">
            <w:pPr>
              <w:rPr>
                <w:szCs w:val="22"/>
              </w:rPr>
            </w:pPr>
            <w:r w:rsidRPr="008B6A30">
              <w:rPr>
                <w:sz w:val="22"/>
                <w:szCs w:val="22"/>
              </w:rPr>
              <w:t>Office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Fax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F, Numeric</w:t>
            </w:r>
          </w:p>
        </w:tc>
        <w:tc>
          <w:tcPr>
            <w:tcW w:w="1884" w:type="pct"/>
          </w:tcPr>
          <w:p w:rsidR="0047371E" w:rsidRPr="008B6A30" w:rsidRDefault="0047371E" w:rsidP="00D469C1">
            <w:pPr>
              <w:rPr>
                <w:szCs w:val="22"/>
              </w:rPr>
            </w:pPr>
            <w:r w:rsidRPr="008B6A30">
              <w:rPr>
                <w:sz w:val="22"/>
                <w:szCs w:val="22"/>
              </w:rPr>
              <w:t>Fax Number</w:t>
            </w:r>
          </w:p>
        </w:tc>
      </w:tr>
      <w:tr w:rsidR="0047371E" w:rsidRPr="008B6A30" w:rsidTr="0047371E">
        <w:tc>
          <w:tcPr>
            <w:tcW w:w="1375" w:type="pct"/>
          </w:tcPr>
          <w:p w:rsidR="0047371E" w:rsidRPr="008B6A30" w:rsidRDefault="0047371E" w:rsidP="00D469C1">
            <w:pPr>
              <w:rPr>
                <w:szCs w:val="22"/>
              </w:rPr>
            </w:pPr>
            <w:r w:rsidRPr="008B6A30">
              <w:rPr>
                <w:sz w:val="22"/>
                <w:szCs w:val="22"/>
              </w:rPr>
              <w:t>Email Address – Business</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E, Alphanumeric</w:t>
            </w:r>
          </w:p>
        </w:tc>
        <w:tc>
          <w:tcPr>
            <w:tcW w:w="1884" w:type="pct"/>
          </w:tcPr>
          <w:p w:rsidR="0047371E" w:rsidRPr="008B6A30" w:rsidRDefault="0047371E" w:rsidP="00D469C1">
            <w:pPr>
              <w:rPr>
                <w:szCs w:val="22"/>
              </w:rPr>
            </w:pPr>
            <w:r w:rsidRPr="008B6A30">
              <w:rPr>
                <w:sz w:val="22"/>
                <w:szCs w:val="22"/>
              </w:rPr>
              <w:t>e-mail Address</w:t>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Alternate Address</w:t>
            </w:r>
          </w:p>
          <w:p w:rsidR="0047371E" w:rsidRPr="008B6A30" w:rsidRDefault="0047371E" w:rsidP="00D469C1">
            <w:pPr>
              <w:rPr>
                <w:b/>
                <w:i/>
                <w:szCs w:val="22"/>
              </w:rPr>
            </w:pPr>
          </w:p>
          <w:p w:rsidR="0047371E" w:rsidRPr="008B6A30" w:rsidRDefault="0047371E" w:rsidP="00D469C1">
            <w:pPr>
              <w:rPr>
                <w:b/>
                <w:i/>
                <w:szCs w:val="22"/>
              </w:rPr>
            </w:pPr>
          </w:p>
          <w:p w:rsidR="0047371E" w:rsidRPr="008B6A30" w:rsidRDefault="0047371E" w:rsidP="00D469C1">
            <w:pPr>
              <w:rPr>
                <w:b/>
                <w:i/>
                <w:szCs w:val="22"/>
              </w:rPr>
            </w:pPr>
          </w:p>
        </w:tc>
        <w:tc>
          <w:tcPr>
            <w:tcW w:w="330" w:type="pct"/>
            <w:shd w:val="clear" w:color="auto" w:fill="E7E6E6"/>
          </w:tcPr>
          <w:p w:rsidR="0047371E" w:rsidRPr="008B6A30" w:rsidRDefault="0047371E" w:rsidP="00D469C1">
            <w:pPr>
              <w:rPr>
                <w:szCs w:val="22"/>
              </w:rPr>
            </w:pPr>
            <w:r w:rsidRPr="008B6A30">
              <w:rPr>
                <w:sz w:val="22"/>
                <w:szCs w:val="22"/>
              </w:rPr>
              <w:t>C</w:t>
            </w:r>
          </w:p>
        </w:tc>
        <w:tc>
          <w:tcPr>
            <w:tcW w:w="1411" w:type="pct"/>
            <w:shd w:val="clear" w:color="auto" w:fill="E7E6E6"/>
          </w:tcPr>
          <w:p w:rsidR="0047371E" w:rsidRPr="008B6A30" w:rsidRDefault="0047371E" w:rsidP="00D469C1">
            <w:pPr>
              <w:rPr>
                <w:szCs w:val="22"/>
              </w:rPr>
            </w:pPr>
            <w:r w:rsidRPr="008B6A30">
              <w:rPr>
                <w:sz w:val="22"/>
                <w:szCs w:val="22"/>
              </w:rPr>
              <w:t>C, B, H, L, M, O, P</w:t>
            </w:r>
          </w:p>
        </w:tc>
        <w:tc>
          <w:tcPr>
            <w:tcW w:w="1884" w:type="pct"/>
            <w:shd w:val="clear" w:color="auto" w:fill="E7E6E6"/>
          </w:tcPr>
          <w:p w:rsidR="0047371E" w:rsidRPr="008B6A30" w:rsidRDefault="0047371E" w:rsidP="00D469C1">
            <w:pPr>
              <w:rPr>
                <w:szCs w:val="22"/>
              </w:rPr>
            </w:pPr>
            <w:r w:rsidRPr="008B6A30">
              <w:rPr>
                <w:sz w:val="22"/>
                <w:szCs w:val="22"/>
              </w:rPr>
              <w:t>Use HL7Address Type table:</w:t>
            </w:r>
            <w:r w:rsidRPr="008B6A30">
              <w:rPr>
                <w:sz w:val="22"/>
                <w:szCs w:val="22"/>
                <w:vertAlign w:val="superscript"/>
              </w:rPr>
              <w:footnoteReference w:id="46"/>
            </w:r>
          </w:p>
          <w:p w:rsidR="0047371E" w:rsidRPr="008B6A30" w:rsidRDefault="0047371E" w:rsidP="00D469C1">
            <w:pPr>
              <w:rPr>
                <w:szCs w:val="22"/>
              </w:rPr>
            </w:pPr>
            <w:r w:rsidRPr="008B6A30">
              <w:rPr>
                <w:sz w:val="22"/>
                <w:szCs w:val="22"/>
              </w:rPr>
              <w:t>Current or Temporary, Firm/Business, Home, Legal Address, Mailing, Office, Permanent</w:t>
            </w:r>
          </w:p>
        </w:tc>
      </w:tr>
      <w:tr w:rsidR="0047371E" w:rsidRPr="008B6A30" w:rsidTr="0047371E">
        <w:tc>
          <w:tcPr>
            <w:tcW w:w="1375" w:type="pct"/>
          </w:tcPr>
          <w:p w:rsidR="0047371E" w:rsidRPr="008B6A30" w:rsidRDefault="0047371E" w:rsidP="00D469C1">
            <w:pPr>
              <w:rPr>
                <w:szCs w:val="22"/>
              </w:rPr>
            </w:pPr>
            <w:r w:rsidRPr="008B6A30">
              <w:rPr>
                <w:sz w:val="22"/>
                <w:szCs w:val="22"/>
              </w:rPr>
              <w:t>Line 1 (Street Number, Street Name)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47"/>
            </w:r>
          </w:p>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Line 2 (Apt. No or Unit No)</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48"/>
            </w:r>
          </w:p>
        </w:tc>
      </w:tr>
      <w:tr w:rsidR="0047371E" w:rsidRPr="008B6A30" w:rsidTr="0047371E">
        <w:tc>
          <w:tcPr>
            <w:tcW w:w="1375" w:type="pct"/>
          </w:tcPr>
          <w:p w:rsidR="0047371E" w:rsidRPr="008B6A30" w:rsidRDefault="0047371E" w:rsidP="00D469C1">
            <w:pPr>
              <w:rPr>
                <w:szCs w:val="22"/>
              </w:rPr>
            </w:pPr>
            <w:r w:rsidRPr="008B6A30">
              <w:rPr>
                <w:sz w:val="22"/>
                <w:szCs w:val="22"/>
              </w:rPr>
              <w:t>City</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All UPPERCASE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49"/>
            </w:r>
          </w:p>
        </w:tc>
      </w:tr>
      <w:tr w:rsidR="0047371E" w:rsidRPr="008B6A30" w:rsidTr="0047371E">
        <w:tc>
          <w:tcPr>
            <w:tcW w:w="1375" w:type="pct"/>
          </w:tcPr>
          <w:p w:rsidR="0047371E" w:rsidRPr="008B6A30" w:rsidRDefault="0047371E" w:rsidP="00D469C1">
            <w:pPr>
              <w:rPr>
                <w:szCs w:val="22"/>
              </w:rPr>
            </w:pPr>
            <w:r w:rsidRPr="008B6A30">
              <w:rPr>
                <w:sz w:val="22"/>
                <w:szCs w:val="22"/>
              </w:rPr>
              <w:t>County</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State/Province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highlight w:val="yellow"/>
              </w:rPr>
            </w:pPr>
            <w:r w:rsidRPr="008B6A30">
              <w:rPr>
                <w:sz w:val="22"/>
                <w:szCs w:val="22"/>
              </w:rPr>
              <w:t>All UPPERCASE</w:t>
            </w:r>
            <w:r w:rsidRPr="008B6A30">
              <w:rPr>
                <w:sz w:val="22"/>
                <w:szCs w:val="22"/>
                <w:highlight w:val="yellow"/>
              </w:rPr>
              <w:t xml:space="preserve"> </w:t>
            </w:r>
          </w:p>
          <w:p w:rsidR="0047371E" w:rsidRPr="008B6A30" w:rsidRDefault="0047371E" w:rsidP="00D469C1">
            <w:pPr>
              <w:rPr>
                <w:szCs w:val="22"/>
              </w:rPr>
            </w:pPr>
            <w:r w:rsidRPr="008B6A30">
              <w:rPr>
                <w:sz w:val="22"/>
                <w:szCs w:val="22"/>
              </w:rPr>
              <w:t>2 Letter Code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50"/>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Zip Code </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51"/>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Country </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r w:rsidRPr="008B6A30">
              <w:rPr>
                <w:sz w:val="22"/>
                <w:szCs w:val="22"/>
              </w:rPr>
              <w:t>Use HL7 Country Code table</w:t>
            </w:r>
            <w:r w:rsidRPr="008B6A30">
              <w:rPr>
                <w:sz w:val="22"/>
                <w:szCs w:val="22"/>
                <w:vertAlign w:val="superscript"/>
              </w:rPr>
              <w:footnoteReference w:id="52"/>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Alternate Method of Contact</w:t>
            </w:r>
          </w:p>
        </w:tc>
        <w:tc>
          <w:tcPr>
            <w:tcW w:w="330" w:type="pct"/>
            <w:shd w:val="clear" w:color="auto" w:fill="E7E6E6"/>
          </w:tcPr>
          <w:p w:rsidR="0047371E" w:rsidRPr="008B6A30" w:rsidRDefault="0047371E" w:rsidP="00D469C1">
            <w:pPr>
              <w:rPr>
                <w:b/>
                <w:i/>
                <w:szCs w:val="22"/>
              </w:rPr>
            </w:pPr>
            <w:r w:rsidRPr="008B6A30">
              <w:rPr>
                <w:b/>
                <w:i/>
                <w:sz w:val="22"/>
                <w:szCs w:val="22"/>
              </w:rPr>
              <w:t>C</w:t>
            </w:r>
          </w:p>
        </w:tc>
        <w:tc>
          <w:tcPr>
            <w:tcW w:w="1411" w:type="pct"/>
            <w:shd w:val="clear" w:color="auto" w:fill="E7E6E6"/>
          </w:tcPr>
          <w:p w:rsidR="0047371E" w:rsidRPr="008B6A30" w:rsidRDefault="0047371E" w:rsidP="00D469C1">
            <w:pPr>
              <w:rPr>
                <w:szCs w:val="22"/>
              </w:rPr>
            </w:pPr>
            <w:r w:rsidRPr="008B6A30">
              <w:rPr>
                <w:sz w:val="22"/>
                <w:szCs w:val="22"/>
              </w:rPr>
              <w:t xml:space="preserve">B, C, E, F, H, O </w:t>
            </w:r>
          </w:p>
          <w:p w:rsidR="0047371E" w:rsidRPr="008B6A30" w:rsidRDefault="0047371E" w:rsidP="00D469C1">
            <w:pPr>
              <w:rPr>
                <w:szCs w:val="22"/>
              </w:rPr>
            </w:pPr>
            <w:r w:rsidRPr="008B6A30">
              <w:rPr>
                <w:sz w:val="22"/>
                <w:szCs w:val="22"/>
              </w:rPr>
              <w:t xml:space="preserve"> </w:t>
            </w:r>
          </w:p>
          <w:p w:rsidR="0047371E" w:rsidRPr="008B6A30" w:rsidRDefault="0047371E" w:rsidP="00D469C1">
            <w:pPr>
              <w:rPr>
                <w:szCs w:val="22"/>
              </w:rPr>
            </w:pPr>
          </w:p>
        </w:tc>
        <w:tc>
          <w:tcPr>
            <w:tcW w:w="1884" w:type="pct"/>
            <w:shd w:val="clear" w:color="auto" w:fill="E7E6E6"/>
          </w:tcPr>
          <w:p w:rsidR="0047371E" w:rsidRPr="008B6A30" w:rsidRDefault="0047371E" w:rsidP="00D469C1">
            <w:pPr>
              <w:rPr>
                <w:szCs w:val="22"/>
              </w:rPr>
            </w:pPr>
            <w:r w:rsidRPr="008B6A30">
              <w:rPr>
                <w:sz w:val="22"/>
                <w:szCs w:val="22"/>
              </w:rPr>
              <w:t>Use HL7 Preferred Method of Contact table:</w:t>
            </w:r>
            <w:r w:rsidRPr="008B6A30">
              <w:rPr>
                <w:sz w:val="22"/>
                <w:szCs w:val="22"/>
                <w:vertAlign w:val="superscript"/>
              </w:rPr>
              <w:t xml:space="preserve"> </w:t>
            </w:r>
            <w:r w:rsidRPr="008B6A30">
              <w:rPr>
                <w:sz w:val="22"/>
                <w:szCs w:val="22"/>
                <w:vertAlign w:val="superscript"/>
              </w:rPr>
              <w:footnoteReference w:id="53"/>
            </w:r>
            <w:r w:rsidRPr="008B6A30">
              <w:rPr>
                <w:sz w:val="22"/>
                <w:szCs w:val="22"/>
                <w:vertAlign w:val="superscript"/>
              </w:rPr>
              <w:t>,</w:t>
            </w:r>
            <w:r w:rsidRPr="008B6A30">
              <w:rPr>
                <w:sz w:val="22"/>
                <w:szCs w:val="22"/>
                <w:vertAlign w:val="superscript"/>
              </w:rPr>
              <w:footnoteReference w:id="54"/>
            </w:r>
            <w:r w:rsidRPr="008B6A30">
              <w:rPr>
                <w:sz w:val="22"/>
                <w:szCs w:val="22"/>
              </w:rPr>
              <w:t xml:space="preserve">  </w:t>
            </w:r>
          </w:p>
          <w:p w:rsidR="0047371E" w:rsidRPr="008B6A30" w:rsidRDefault="0047371E" w:rsidP="00D469C1">
            <w:pPr>
              <w:rPr>
                <w:szCs w:val="22"/>
              </w:rPr>
            </w:pPr>
            <w:r w:rsidRPr="008B6A30">
              <w:rPr>
                <w:sz w:val="22"/>
                <w:szCs w:val="22"/>
              </w:rPr>
              <w:t>Beeper Number, Cellular Phone Number, e-mail Address, Fax Number, Home Phone Number, Office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Home</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H, Numeric</w:t>
            </w:r>
          </w:p>
        </w:tc>
        <w:tc>
          <w:tcPr>
            <w:tcW w:w="1884" w:type="pct"/>
          </w:tcPr>
          <w:p w:rsidR="0047371E" w:rsidRPr="008B6A30" w:rsidRDefault="0047371E" w:rsidP="00D469C1">
            <w:pPr>
              <w:rPr>
                <w:szCs w:val="22"/>
              </w:rPr>
            </w:pPr>
            <w:r w:rsidRPr="008B6A30">
              <w:rPr>
                <w:sz w:val="22"/>
                <w:szCs w:val="22"/>
              </w:rPr>
              <w:t>Home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Cell</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C, Numeric</w:t>
            </w:r>
          </w:p>
        </w:tc>
        <w:tc>
          <w:tcPr>
            <w:tcW w:w="1884" w:type="pct"/>
          </w:tcPr>
          <w:p w:rsidR="0047371E" w:rsidRPr="008B6A30" w:rsidRDefault="0047371E" w:rsidP="00D469C1">
            <w:pPr>
              <w:rPr>
                <w:szCs w:val="22"/>
              </w:rPr>
            </w:pPr>
            <w:r w:rsidRPr="008B6A30">
              <w:rPr>
                <w:sz w:val="22"/>
                <w:szCs w:val="22"/>
              </w:rPr>
              <w:t>Cellular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Email Address – Home</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E, Alphanumeric</w:t>
            </w:r>
          </w:p>
        </w:tc>
        <w:tc>
          <w:tcPr>
            <w:tcW w:w="1884" w:type="pct"/>
          </w:tcPr>
          <w:p w:rsidR="0047371E" w:rsidRPr="008B6A30" w:rsidRDefault="0047371E" w:rsidP="00D469C1">
            <w:pPr>
              <w:rPr>
                <w:szCs w:val="22"/>
              </w:rPr>
            </w:pPr>
            <w:r w:rsidRPr="008B6A30">
              <w:rPr>
                <w:sz w:val="22"/>
                <w:szCs w:val="22"/>
              </w:rPr>
              <w:t>e-mail Address</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Business</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O, Numeric</w:t>
            </w:r>
          </w:p>
        </w:tc>
        <w:tc>
          <w:tcPr>
            <w:tcW w:w="1884" w:type="pct"/>
          </w:tcPr>
          <w:p w:rsidR="0047371E" w:rsidRPr="008B6A30" w:rsidRDefault="0047371E" w:rsidP="00D469C1">
            <w:pPr>
              <w:rPr>
                <w:szCs w:val="22"/>
              </w:rPr>
            </w:pPr>
            <w:r w:rsidRPr="008B6A30">
              <w:rPr>
                <w:sz w:val="22"/>
                <w:szCs w:val="22"/>
              </w:rPr>
              <w:t>Office Phone Number</w:t>
            </w:r>
          </w:p>
        </w:tc>
      </w:tr>
      <w:tr w:rsidR="0047371E" w:rsidRPr="008B6A30" w:rsidTr="0047371E">
        <w:tc>
          <w:tcPr>
            <w:tcW w:w="1375" w:type="pct"/>
          </w:tcPr>
          <w:p w:rsidR="0047371E" w:rsidRPr="008B6A30" w:rsidRDefault="0047371E" w:rsidP="00D469C1">
            <w:pPr>
              <w:rPr>
                <w:szCs w:val="22"/>
              </w:rPr>
            </w:pPr>
            <w:r w:rsidRPr="008B6A30">
              <w:rPr>
                <w:sz w:val="22"/>
                <w:szCs w:val="22"/>
              </w:rPr>
              <w:t>Phone Number – Fax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F, Numeric</w:t>
            </w:r>
          </w:p>
        </w:tc>
        <w:tc>
          <w:tcPr>
            <w:tcW w:w="1884" w:type="pct"/>
          </w:tcPr>
          <w:p w:rsidR="0047371E" w:rsidRPr="008B6A30" w:rsidRDefault="0047371E" w:rsidP="00D469C1">
            <w:pPr>
              <w:rPr>
                <w:szCs w:val="22"/>
              </w:rPr>
            </w:pPr>
            <w:r w:rsidRPr="008B6A30">
              <w:rPr>
                <w:sz w:val="22"/>
                <w:szCs w:val="22"/>
              </w:rPr>
              <w:t>Fax Number</w:t>
            </w:r>
          </w:p>
        </w:tc>
      </w:tr>
      <w:tr w:rsidR="0047371E" w:rsidRPr="008B6A30" w:rsidTr="0047371E">
        <w:tc>
          <w:tcPr>
            <w:tcW w:w="1375" w:type="pct"/>
          </w:tcPr>
          <w:p w:rsidR="0047371E" w:rsidRPr="008B6A30" w:rsidRDefault="0047371E" w:rsidP="00D469C1">
            <w:pPr>
              <w:rPr>
                <w:szCs w:val="22"/>
              </w:rPr>
            </w:pPr>
            <w:r w:rsidRPr="008B6A30">
              <w:rPr>
                <w:sz w:val="22"/>
                <w:szCs w:val="22"/>
              </w:rPr>
              <w:t>Email Address – Business</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E, Alphanumeric</w:t>
            </w:r>
          </w:p>
        </w:tc>
        <w:tc>
          <w:tcPr>
            <w:tcW w:w="1884" w:type="pct"/>
          </w:tcPr>
          <w:p w:rsidR="0047371E" w:rsidRPr="008B6A30" w:rsidRDefault="0047371E" w:rsidP="00D469C1">
            <w:pPr>
              <w:rPr>
                <w:szCs w:val="22"/>
              </w:rPr>
            </w:pPr>
            <w:r w:rsidRPr="008B6A30">
              <w:rPr>
                <w:sz w:val="22"/>
                <w:szCs w:val="22"/>
              </w:rPr>
              <w:t>e-mail Address</w:t>
            </w:r>
          </w:p>
        </w:tc>
      </w:tr>
      <w:tr w:rsidR="0047371E" w:rsidRPr="008B6A30" w:rsidTr="0047371E">
        <w:tc>
          <w:tcPr>
            <w:tcW w:w="1375" w:type="pct"/>
          </w:tcPr>
          <w:p w:rsidR="0047371E" w:rsidRPr="008B6A30" w:rsidRDefault="0047371E" w:rsidP="00D469C1">
            <w:pPr>
              <w:rPr>
                <w:szCs w:val="22"/>
              </w:rPr>
            </w:pPr>
            <w:r w:rsidRPr="008B6A30">
              <w:rPr>
                <w:sz w:val="22"/>
                <w:szCs w:val="22"/>
              </w:rPr>
              <w:t>Primary(Preferred) Language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p>
        </w:tc>
        <w:tc>
          <w:tcPr>
            <w:tcW w:w="1884" w:type="pct"/>
          </w:tcPr>
          <w:p w:rsidR="0047371E" w:rsidRPr="008B6A30" w:rsidRDefault="0047371E" w:rsidP="00D469C1">
            <w:pPr>
              <w:rPr>
                <w:szCs w:val="22"/>
              </w:rPr>
            </w:pPr>
            <w:r w:rsidRPr="008B6A30">
              <w:rPr>
                <w:sz w:val="22"/>
                <w:szCs w:val="22"/>
              </w:rPr>
              <w:t>Use HL7 Language table</w:t>
            </w:r>
            <w:r w:rsidRPr="008B6A30">
              <w:rPr>
                <w:sz w:val="22"/>
                <w:szCs w:val="22"/>
                <w:vertAlign w:val="superscript"/>
              </w:rPr>
              <w:footnoteReference w:id="55"/>
            </w:r>
          </w:p>
        </w:tc>
      </w:tr>
      <w:tr w:rsidR="0047371E" w:rsidRPr="008B6A30" w:rsidTr="0047371E">
        <w:tc>
          <w:tcPr>
            <w:tcW w:w="1375" w:type="pct"/>
          </w:tcPr>
          <w:p w:rsidR="0047371E" w:rsidRPr="008B6A30" w:rsidRDefault="0047371E" w:rsidP="00D469C1">
            <w:pPr>
              <w:rPr>
                <w:szCs w:val="22"/>
              </w:rPr>
            </w:pPr>
            <w:r w:rsidRPr="008B6A30">
              <w:rPr>
                <w:sz w:val="22"/>
                <w:szCs w:val="22"/>
              </w:rPr>
              <w:t>Marital Status</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highlight w:val="cyan"/>
              </w:rPr>
            </w:pPr>
            <w:r w:rsidRPr="008B6A30">
              <w:rPr>
                <w:sz w:val="22"/>
                <w:szCs w:val="22"/>
                <w:highlight w:val="yellow"/>
              </w:rPr>
              <w:t>A, D, M, S, W, S, U…..</w:t>
            </w:r>
            <w:r w:rsidRPr="008B6A30">
              <w:rPr>
                <w:sz w:val="22"/>
                <w:szCs w:val="22"/>
                <w:highlight w:val="cyan"/>
              </w:rPr>
              <w:t>Spouse,</w:t>
            </w:r>
          </w:p>
          <w:p w:rsidR="0047371E" w:rsidRPr="008B6A30" w:rsidRDefault="0047371E" w:rsidP="00D469C1">
            <w:pPr>
              <w:rPr>
                <w:szCs w:val="22"/>
              </w:rPr>
            </w:pPr>
            <w:r w:rsidRPr="008B6A30">
              <w:rPr>
                <w:sz w:val="22"/>
                <w:szCs w:val="22"/>
                <w:highlight w:val="cyan"/>
              </w:rPr>
              <w:t>Patient declined to answer</w:t>
            </w:r>
          </w:p>
        </w:tc>
        <w:tc>
          <w:tcPr>
            <w:tcW w:w="1884" w:type="pct"/>
          </w:tcPr>
          <w:p w:rsidR="0047371E" w:rsidRPr="008B6A30" w:rsidRDefault="0047371E" w:rsidP="00D469C1">
            <w:pPr>
              <w:rPr>
                <w:szCs w:val="22"/>
              </w:rPr>
            </w:pPr>
            <w:r w:rsidRPr="008B6A30">
              <w:rPr>
                <w:sz w:val="22"/>
                <w:szCs w:val="22"/>
              </w:rPr>
              <w:t>Use HL7 Marital Status table</w:t>
            </w:r>
            <w:r w:rsidRPr="008B6A30">
              <w:rPr>
                <w:sz w:val="22"/>
                <w:szCs w:val="22"/>
                <w:vertAlign w:val="superscript"/>
              </w:rPr>
              <w:footnoteReference w:id="56"/>
            </w:r>
            <w:r w:rsidRPr="008B6A30">
              <w:rPr>
                <w:sz w:val="22"/>
                <w:szCs w:val="22"/>
                <w:highlight w:val="cyan"/>
              </w:rPr>
              <w:t xml:space="preserve"> Possible Gap - Ask HL7  to review</w:t>
            </w:r>
          </w:p>
          <w:p w:rsidR="0047371E" w:rsidRPr="008B6A30" w:rsidRDefault="0047371E" w:rsidP="00D469C1">
            <w:pPr>
              <w:rPr>
                <w:szCs w:val="22"/>
              </w:rPr>
            </w:pPr>
          </w:p>
        </w:tc>
      </w:tr>
      <w:tr w:rsidR="0047371E" w:rsidRPr="008B6A30" w:rsidTr="0047371E">
        <w:trPr>
          <w:trHeight w:val="215"/>
        </w:trPr>
        <w:tc>
          <w:tcPr>
            <w:tcW w:w="1375" w:type="pct"/>
          </w:tcPr>
          <w:p w:rsidR="0047371E" w:rsidRPr="008B6A30" w:rsidRDefault="0047371E" w:rsidP="00D469C1">
            <w:pPr>
              <w:rPr>
                <w:szCs w:val="22"/>
              </w:rPr>
            </w:pPr>
            <w:r w:rsidRPr="008B6A30">
              <w:rPr>
                <w:sz w:val="22"/>
                <w:szCs w:val="22"/>
              </w:rPr>
              <w:t>Religion</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p>
        </w:tc>
        <w:tc>
          <w:tcPr>
            <w:tcW w:w="1884" w:type="pct"/>
          </w:tcPr>
          <w:p w:rsidR="0047371E" w:rsidRDefault="0047371E" w:rsidP="00D469C1">
            <w:pPr>
              <w:rPr>
                <w:szCs w:val="22"/>
              </w:rPr>
            </w:pPr>
            <w:r w:rsidRPr="008B6A30">
              <w:rPr>
                <w:sz w:val="22"/>
                <w:szCs w:val="22"/>
              </w:rPr>
              <w:t>Use HL7 Religion table</w:t>
            </w:r>
            <w:r w:rsidRPr="008B6A30">
              <w:rPr>
                <w:sz w:val="22"/>
                <w:szCs w:val="22"/>
                <w:vertAlign w:val="superscript"/>
              </w:rPr>
              <w:footnoteReference w:id="57"/>
            </w:r>
          </w:p>
          <w:p w:rsidR="0047371E" w:rsidRDefault="0047371E" w:rsidP="00D469C1">
            <w:pPr>
              <w:rPr>
                <w:szCs w:val="22"/>
              </w:rPr>
            </w:pPr>
          </w:p>
          <w:p w:rsidR="0047371E" w:rsidRDefault="0047371E" w:rsidP="00D469C1">
            <w:pPr>
              <w:rPr>
                <w:szCs w:val="22"/>
              </w:rPr>
            </w:pPr>
          </w:p>
          <w:p w:rsidR="0047371E" w:rsidRDefault="0047371E" w:rsidP="00D469C1">
            <w:pPr>
              <w:rPr>
                <w:szCs w:val="22"/>
              </w:rPr>
            </w:pPr>
          </w:p>
          <w:p w:rsidR="0047371E" w:rsidRPr="008B6A30" w:rsidRDefault="0047371E" w:rsidP="00D469C1">
            <w:pPr>
              <w:rPr>
                <w:szCs w:val="22"/>
              </w:rPr>
            </w:pPr>
          </w:p>
        </w:tc>
      </w:tr>
      <w:tr w:rsidR="0047371E" w:rsidRPr="008B6A30" w:rsidTr="0047371E">
        <w:tc>
          <w:tcPr>
            <w:tcW w:w="1375" w:type="pct"/>
          </w:tcPr>
          <w:p w:rsidR="0047371E" w:rsidRPr="009877B3" w:rsidRDefault="0047371E" w:rsidP="00D469C1">
            <w:pPr>
              <w:rPr>
                <w:szCs w:val="22"/>
                <w:highlight w:val="cyan"/>
              </w:rPr>
            </w:pPr>
            <w:r w:rsidRPr="009877B3">
              <w:rPr>
                <w:sz w:val="22"/>
                <w:szCs w:val="22"/>
                <w:highlight w:val="cyan"/>
              </w:rPr>
              <w:t>Mother’s Identifier (for newborn)</w:t>
            </w:r>
            <w:r w:rsidRPr="009877B3">
              <w:rPr>
                <w:rStyle w:val="FootnoteReference"/>
                <w:sz w:val="22"/>
                <w:szCs w:val="22"/>
                <w:highlight w:val="cyan"/>
              </w:rPr>
              <w:footnoteReference w:id="58"/>
            </w:r>
          </w:p>
        </w:tc>
        <w:tc>
          <w:tcPr>
            <w:tcW w:w="330" w:type="pct"/>
          </w:tcPr>
          <w:p w:rsidR="0047371E" w:rsidRPr="009877B3" w:rsidRDefault="0047371E" w:rsidP="00D469C1">
            <w:pPr>
              <w:rPr>
                <w:szCs w:val="22"/>
                <w:highlight w:val="cyan"/>
              </w:rPr>
            </w:pPr>
            <w:r w:rsidRPr="009877B3">
              <w:rPr>
                <w:sz w:val="22"/>
                <w:szCs w:val="22"/>
                <w:highlight w:val="cyan"/>
              </w:rPr>
              <w:t>C</w:t>
            </w:r>
          </w:p>
        </w:tc>
        <w:tc>
          <w:tcPr>
            <w:tcW w:w="1411" w:type="pct"/>
          </w:tcPr>
          <w:p w:rsidR="0047371E" w:rsidRPr="009877B3" w:rsidRDefault="0047371E" w:rsidP="00D469C1">
            <w:pPr>
              <w:rPr>
                <w:szCs w:val="22"/>
                <w:highlight w:val="cyan"/>
              </w:rPr>
            </w:pPr>
            <w:r w:rsidRPr="009877B3">
              <w:rPr>
                <w:sz w:val="22"/>
                <w:szCs w:val="22"/>
                <w:highlight w:val="cyan"/>
              </w:rPr>
              <w:t>Demographics? Identifier?</w:t>
            </w:r>
          </w:p>
        </w:tc>
        <w:tc>
          <w:tcPr>
            <w:tcW w:w="1884" w:type="pct"/>
          </w:tcPr>
          <w:p w:rsidR="0047371E" w:rsidRPr="009877B3" w:rsidRDefault="0047371E" w:rsidP="00D469C1">
            <w:pPr>
              <w:rPr>
                <w:szCs w:val="22"/>
                <w:highlight w:val="cyan"/>
              </w:rPr>
            </w:pPr>
            <w:r w:rsidRPr="009877B3">
              <w:rPr>
                <w:sz w:val="22"/>
                <w:szCs w:val="22"/>
                <w:highlight w:val="cyan"/>
              </w:rPr>
              <w:t>Out of scope in 2017</w:t>
            </w:r>
          </w:p>
          <w:p w:rsidR="0047371E" w:rsidRPr="008B6A30" w:rsidRDefault="0047371E" w:rsidP="00D469C1">
            <w:pPr>
              <w:rPr>
                <w:szCs w:val="22"/>
                <w:highlight w:val="yellow"/>
              </w:rPr>
            </w:pPr>
            <w:r w:rsidRPr="009877B3">
              <w:rPr>
                <w:sz w:val="22"/>
                <w:szCs w:val="22"/>
                <w:highlight w:val="cyan"/>
              </w:rPr>
              <w:t xml:space="preserve">Discuss New JCAHO reqs – Gap </w:t>
            </w:r>
            <w:r w:rsidRPr="008B6A30">
              <w:rPr>
                <w:sz w:val="22"/>
                <w:szCs w:val="22"/>
                <w:highlight w:val="cyan"/>
              </w:rPr>
              <w:t xml:space="preserve">discuss with JCAHO, AAP, Children’s </w:t>
            </w:r>
            <w:r w:rsidR="008F2CA7">
              <w:rPr>
                <w:sz w:val="22"/>
                <w:szCs w:val="22"/>
                <w:highlight w:val="cyan"/>
              </w:rPr>
              <w:t>Assoc</w:t>
            </w:r>
            <w:r w:rsidRPr="008B6A30">
              <w:rPr>
                <w:sz w:val="22"/>
                <w:szCs w:val="22"/>
                <w:highlight w:val="cyan"/>
              </w:rPr>
              <w:t>.</w:t>
            </w:r>
            <w:r>
              <w:rPr>
                <w:sz w:val="22"/>
                <w:szCs w:val="22"/>
                <w:highlight w:val="cyan"/>
              </w:rPr>
              <w:t>, NIST</w:t>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Place of Birth</w:t>
            </w:r>
          </w:p>
        </w:tc>
        <w:tc>
          <w:tcPr>
            <w:tcW w:w="330" w:type="pct"/>
            <w:shd w:val="clear" w:color="auto" w:fill="E7E6E6"/>
          </w:tcPr>
          <w:p w:rsidR="0047371E" w:rsidRPr="008B6A30" w:rsidRDefault="0047371E" w:rsidP="00D469C1">
            <w:pPr>
              <w:rPr>
                <w:b/>
                <w:i/>
                <w:szCs w:val="22"/>
              </w:rPr>
            </w:pPr>
            <w:r w:rsidRPr="008B6A30">
              <w:rPr>
                <w:b/>
                <w:i/>
                <w:sz w:val="22"/>
                <w:szCs w:val="22"/>
              </w:rPr>
              <w:t>O</w:t>
            </w:r>
          </w:p>
        </w:tc>
        <w:tc>
          <w:tcPr>
            <w:tcW w:w="1411" w:type="pct"/>
            <w:shd w:val="clear" w:color="auto" w:fill="E7E6E6"/>
          </w:tcPr>
          <w:p w:rsidR="0047371E" w:rsidRPr="008B6A30" w:rsidRDefault="0047371E" w:rsidP="00D469C1">
            <w:pPr>
              <w:rPr>
                <w:szCs w:val="22"/>
              </w:rPr>
            </w:pPr>
            <w:r w:rsidRPr="008B6A30">
              <w:rPr>
                <w:sz w:val="22"/>
                <w:szCs w:val="22"/>
              </w:rPr>
              <w:t>C, H, L, M, P</w:t>
            </w:r>
          </w:p>
          <w:p w:rsidR="0047371E" w:rsidRPr="008B6A30" w:rsidRDefault="0047371E" w:rsidP="00D469C1">
            <w:pPr>
              <w:rPr>
                <w:szCs w:val="22"/>
              </w:rPr>
            </w:pPr>
          </w:p>
        </w:tc>
        <w:tc>
          <w:tcPr>
            <w:tcW w:w="1884" w:type="pct"/>
            <w:shd w:val="clear" w:color="auto" w:fill="E7E6E6"/>
          </w:tcPr>
          <w:p w:rsidR="0047371E" w:rsidRPr="008B6A30" w:rsidRDefault="0047371E" w:rsidP="00D469C1">
            <w:pPr>
              <w:rPr>
                <w:szCs w:val="22"/>
              </w:rPr>
            </w:pPr>
            <w:r w:rsidRPr="008B6A30">
              <w:rPr>
                <w:sz w:val="22"/>
                <w:szCs w:val="22"/>
              </w:rPr>
              <w:t>Use HL7 Address Type table:</w:t>
            </w:r>
            <w:r w:rsidRPr="008B6A30">
              <w:rPr>
                <w:rStyle w:val="FootnoteReference"/>
                <w:sz w:val="22"/>
                <w:szCs w:val="22"/>
              </w:rPr>
              <w:footnoteReference w:id="59"/>
            </w:r>
            <w:r w:rsidRPr="008B6A30">
              <w:rPr>
                <w:sz w:val="22"/>
                <w:szCs w:val="22"/>
              </w:rPr>
              <w:t xml:space="preserve"> Current or Temporary, Home, Legal Address, Mailing, Permanent</w:t>
            </w:r>
          </w:p>
        </w:tc>
      </w:tr>
      <w:tr w:rsidR="0047371E" w:rsidRPr="008B6A30" w:rsidTr="0047371E">
        <w:tc>
          <w:tcPr>
            <w:tcW w:w="1375" w:type="pct"/>
          </w:tcPr>
          <w:p w:rsidR="0047371E" w:rsidRPr="008B6A30" w:rsidRDefault="0047371E" w:rsidP="00D469C1">
            <w:pPr>
              <w:rPr>
                <w:szCs w:val="22"/>
              </w:rPr>
            </w:pPr>
            <w:r w:rsidRPr="008B6A30">
              <w:rPr>
                <w:sz w:val="22"/>
                <w:szCs w:val="22"/>
              </w:rPr>
              <w:t>City</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p>
        </w:tc>
      </w:tr>
      <w:tr w:rsidR="0047371E" w:rsidRPr="008B6A30" w:rsidTr="0047371E">
        <w:trPr>
          <w:trHeight w:val="530"/>
        </w:trPr>
        <w:tc>
          <w:tcPr>
            <w:tcW w:w="1375" w:type="pct"/>
          </w:tcPr>
          <w:p w:rsidR="0047371E" w:rsidRPr="008B6A30" w:rsidRDefault="0047371E" w:rsidP="00D469C1">
            <w:pPr>
              <w:rPr>
                <w:szCs w:val="22"/>
              </w:rPr>
            </w:pPr>
            <w:r w:rsidRPr="008B6A30">
              <w:rPr>
                <w:sz w:val="22"/>
                <w:szCs w:val="22"/>
              </w:rPr>
              <w:t>State/Province</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2 Letter Code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60"/>
            </w:r>
          </w:p>
        </w:tc>
      </w:tr>
      <w:tr w:rsidR="0047371E" w:rsidRPr="008B6A30" w:rsidTr="0047371E">
        <w:tc>
          <w:tcPr>
            <w:tcW w:w="1375" w:type="pct"/>
          </w:tcPr>
          <w:p w:rsidR="0047371E" w:rsidRPr="008B6A30" w:rsidRDefault="0047371E" w:rsidP="00D469C1">
            <w:pPr>
              <w:rPr>
                <w:szCs w:val="22"/>
              </w:rPr>
            </w:pPr>
            <w:r w:rsidRPr="008B6A30">
              <w:rPr>
                <w:sz w:val="22"/>
                <w:szCs w:val="22"/>
              </w:rPr>
              <w:t>Country</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r w:rsidRPr="008B6A30">
              <w:rPr>
                <w:sz w:val="22"/>
                <w:szCs w:val="22"/>
              </w:rPr>
              <w:t>Use HL7 Country Code table</w:t>
            </w:r>
            <w:r w:rsidRPr="008B6A30">
              <w:rPr>
                <w:sz w:val="22"/>
                <w:szCs w:val="22"/>
                <w:vertAlign w:val="superscript"/>
              </w:rPr>
              <w:footnoteReference w:id="61"/>
            </w:r>
          </w:p>
        </w:tc>
      </w:tr>
      <w:tr w:rsidR="0047371E" w:rsidRPr="008B6A30" w:rsidTr="0047371E">
        <w:tc>
          <w:tcPr>
            <w:tcW w:w="1375" w:type="pct"/>
          </w:tcPr>
          <w:p w:rsidR="0047371E" w:rsidRPr="009877B3" w:rsidRDefault="0047371E" w:rsidP="00D469C1">
            <w:pPr>
              <w:rPr>
                <w:szCs w:val="22"/>
                <w:highlight w:val="cyan"/>
              </w:rPr>
            </w:pPr>
            <w:r w:rsidRPr="009877B3">
              <w:rPr>
                <w:sz w:val="22"/>
                <w:szCs w:val="22"/>
                <w:highlight w:val="cyan"/>
              </w:rPr>
              <w:t>Multiple Birth Indicator (for newborn)</w:t>
            </w:r>
          </w:p>
        </w:tc>
        <w:tc>
          <w:tcPr>
            <w:tcW w:w="330" w:type="pct"/>
          </w:tcPr>
          <w:p w:rsidR="0047371E" w:rsidRPr="009877B3" w:rsidRDefault="0047371E" w:rsidP="00D469C1">
            <w:pPr>
              <w:rPr>
                <w:szCs w:val="22"/>
                <w:highlight w:val="cyan"/>
              </w:rPr>
            </w:pPr>
            <w:r w:rsidRPr="009877B3">
              <w:rPr>
                <w:sz w:val="22"/>
                <w:szCs w:val="22"/>
                <w:highlight w:val="cyan"/>
              </w:rPr>
              <w:t>C</w:t>
            </w:r>
          </w:p>
        </w:tc>
        <w:tc>
          <w:tcPr>
            <w:tcW w:w="1411" w:type="pct"/>
          </w:tcPr>
          <w:p w:rsidR="0047371E" w:rsidRPr="009877B3" w:rsidRDefault="0047371E" w:rsidP="00D469C1">
            <w:pPr>
              <w:rPr>
                <w:szCs w:val="22"/>
                <w:highlight w:val="cyan"/>
              </w:rPr>
            </w:pPr>
            <w:r w:rsidRPr="009877B3">
              <w:rPr>
                <w:sz w:val="22"/>
                <w:szCs w:val="22"/>
                <w:highlight w:val="cyan"/>
              </w:rPr>
              <w:t>Yes/No</w:t>
            </w:r>
          </w:p>
        </w:tc>
        <w:tc>
          <w:tcPr>
            <w:tcW w:w="1884" w:type="pct"/>
          </w:tcPr>
          <w:p w:rsidR="0047371E" w:rsidRPr="009877B3" w:rsidRDefault="0047371E" w:rsidP="00D469C1">
            <w:pPr>
              <w:rPr>
                <w:szCs w:val="22"/>
                <w:highlight w:val="cyan"/>
              </w:rPr>
            </w:pPr>
            <w:r w:rsidRPr="009877B3">
              <w:rPr>
                <w:sz w:val="22"/>
                <w:szCs w:val="22"/>
                <w:highlight w:val="cyan"/>
              </w:rPr>
              <w:t>Out of scope in 2017</w:t>
            </w:r>
          </w:p>
          <w:p w:rsidR="0047371E" w:rsidRPr="009877B3" w:rsidRDefault="0047371E" w:rsidP="00D469C1">
            <w:pPr>
              <w:rPr>
                <w:szCs w:val="22"/>
                <w:highlight w:val="cyan"/>
              </w:rPr>
            </w:pPr>
            <w:r w:rsidRPr="009877B3">
              <w:rPr>
                <w:sz w:val="22"/>
                <w:szCs w:val="22"/>
                <w:highlight w:val="cyan"/>
              </w:rPr>
              <w:t>Twins</w:t>
            </w:r>
            <w:r>
              <w:rPr>
                <w:sz w:val="22"/>
                <w:szCs w:val="22"/>
                <w:highlight w:val="cyan"/>
              </w:rPr>
              <w:t>/triplets</w:t>
            </w:r>
            <w:r w:rsidRPr="009877B3">
              <w:rPr>
                <w:sz w:val="22"/>
                <w:szCs w:val="22"/>
                <w:highlight w:val="cyan"/>
              </w:rPr>
              <w:t xml:space="preserve">; MU Immunization Reporting </w:t>
            </w:r>
          </w:p>
          <w:p w:rsidR="0047371E" w:rsidRPr="009877B3" w:rsidRDefault="0047371E" w:rsidP="00D469C1">
            <w:pPr>
              <w:rPr>
                <w:szCs w:val="22"/>
                <w:highlight w:val="cyan"/>
              </w:rPr>
            </w:pPr>
            <w:r w:rsidRPr="009877B3">
              <w:rPr>
                <w:sz w:val="22"/>
                <w:szCs w:val="22"/>
                <w:highlight w:val="cyan"/>
              </w:rPr>
              <w:t xml:space="preserve">Discuss New JCAHO reqs – Gap discuss with JCAHO, AAP, Children’s </w:t>
            </w:r>
            <w:r w:rsidR="008F2CA7">
              <w:rPr>
                <w:sz w:val="22"/>
                <w:szCs w:val="22"/>
                <w:highlight w:val="cyan"/>
              </w:rPr>
              <w:t>Assoc</w:t>
            </w:r>
            <w:r w:rsidRPr="009877B3">
              <w:rPr>
                <w:sz w:val="22"/>
                <w:szCs w:val="22"/>
                <w:highlight w:val="cyan"/>
              </w:rPr>
              <w:t>., NIST</w:t>
            </w:r>
          </w:p>
        </w:tc>
      </w:tr>
      <w:tr w:rsidR="0047371E" w:rsidRPr="008B6A30" w:rsidTr="0047371E">
        <w:tc>
          <w:tcPr>
            <w:tcW w:w="1375" w:type="pct"/>
          </w:tcPr>
          <w:p w:rsidR="0047371E" w:rsidRPr="009877B3" w:rsidRDefault="0047371E" w:rsidP="00D469C1">
            <w:pPr>
              <w:rPr>
                <w:szCs w:val="22"/>
                <w:highlight w:val="cyan"/>
              </w:rPr>
            </w:pPr>
            <w:r w:rsidRPr="009877B3">
              <w:rPr>
                <w:sz w:val="22"/>
                <w:szCs w:val="22"/>
                <w:highlight w:val="cyan"/>
              </w:rPr>
              <w:t>Birth Order (for newborn)</w:t>
            </w:r>
          </w:p>
        </w:tc>
        <w:tc>
          <w:tcPr>
            <w:tcW w:w="330" w:type="pct"/>
          </w:tcPr>
          <w:p w:rsidR="0047371E" w:rsidRPr="009877B3" w:rsidRDefault="0047371E" w:rsidP="00D469C1">
            <w:pPr>
              <w:rPr>
                <w:szCs w:val="22"/>
                <w:highlight w:val="cyan"/>
              </w:rPr>
            </w:pPr>
            <w:r w:rsidRPr="009877B3">
              <w:rPr>
                <w:sz w:val="22"/>
                <w:szCs w:val="22"/>
                <w:highlight w:val="cyan"/>
              </w:rPr>
              <w:t>C</w:t>
            </w:r>
          </w:p>
        </w:tc>
        <w:tc>
          <w:tcPr>
            <w:tcW w:w="1411" w:type="pct"/>
          </w:tcPr>
          <w:p w:rsidR="0047371E" w:rsidRPr="009877B3" w:rsidRDefault="0047371E" w:rsidP="00D469C1">
            <w:pPr>
              <w:rPr>
                <w:szCs w:val="22"/>
                <w:highlight w:val="cyan"/>
              </w:rPr>
            </w:pPr>
            <w:r w:rsidRPr="009877B3">
              <w:rPr>
                <w:sz w:val="22"/>
                <w:szCs w:val="22"/>
                <w:highlight w:val="cyan"/>
              </w:rPr>
              <w:t>A, B, C, D, E…</w:t>
            </w:r>
          </w:p>
          <w:p w:rsidR="0047371E" w:rsidRPr="009877B3" w:rsidRDefault="0047371E" w:rsidP="00D469C1">
            <w:pPr>
              <w:rPr>
                <w:szCs w:val="22"/>
                <w:highlight w:val="cyan"/>
              </w:rPr>
            </w:pPr>
            <w:r w:rsidRPr="009877B3">
              <w:rPr>
                <w:sz w:val="22"/>
                <w:szCs w:val="22"/>
                <w:highlight w:val="cyan"/>
              </w:rPr>
              <w:t xml:space="preserve">All UPPERCASE </w:t>
            </w:r>
          </w:p>
          <w:p w:rsidR="0047371E" w:rsidRPr="009877B3" w:rsidRDefault="0047371E" w:rsidP="00D469C1">
            <w:pPr>
              <w:rPr>
                <w:szCs w:val="22"/>
                <w:highlight w:val="cyan"/>
              </w:rPr>
            </w:pPr>
            <w:r w:rsidRPr="009877B3">
              <w:rPr>
                <w:sz w:val="22"/>
                <w:szCs w:val="22"/>
                <w:highlight w:val="cyan"/>
              </w:rPr>
              <w:t>Digits 1-9</w:t>
            </w:r>
          </w:p>
        </w:tc>
        <w:tc>
          <w:tcPr>
            <w:tcW w:w="1884" w:type="pct"/>
          </w:tcPr>
          <w:p w:rsidR="0047371E" w:rsidRPr="009877B3" w:rsidRDefault="0047371E" w:rsidP="00D469C1">
            <w:pPr>
              <w:rPr>
                <w:szCs w:val="22"/>
                <w:highlight w:val="cyan"/>
              </w:rPr>
            </w:pPr>
            <w:r w:rsidRPr="009877B3">
              <w:rPr>
                <w:sz w:val="22"/>
                <w:szCs w:val="22"/>
                <w:highlight w:val="cyan"/>
              </w:rPr>
              <w:t>Out of scope in 2017</w:t>
            </w:r>
          </w:p>
          <w:p w:rsidR="0047371E" w:rsidRPr="009877B3" w:rsidRDefault="0047371E" w:rsidP="00D469C1">
            <w:pPr>
              <w:rPr>
                <w:szCs w:val="22"/>
                <w:highlight w:val="cyan"/>
              </w:rPr>
            </w:pPr>
            <w:r w:rsidRPr="009877B3">
              <w:rPr>
                <w:sz w:val="22"/>
                <w:szCs w:val="22"/>
                <w:highlight w:val="cyan"/>
              </w:rPr>
              <w:t>Twins</w:t>
            </w:r>
            <w:r>
              <w:rPr>
                <w:sz w:val="22"/>
                <w:szCs w:val="22"/>
                <w:highlight w:val="cyan"/>
              </w:rPr>
              <w:t>/triplets</w:t>
            </w:r>
            <w:r w:rsidRPr="009877B3">
              <w:rPr>
                <w:sz w:val="22"/>
                <w:szCs w:val="22"/>
                <w:highlight w:val="cyan"/>
              </w:rPr>
              <w:t xml:space="preserve">; MU Immunization Reporting </w:t>
            </w:r>
          </w:p>
          <w:p w:rsidR="0047371E" w:rsidRPr="008B6A30" w:rsidRDefault="0047371E" w:rsidP="00D469C1">
            <w:pPr>
              <w:rPr>
                <w:szCs w:val="22"/>
              </w:rPr>
            </w:pPr>
            <w:r w:rsidRPr="009877B3">
              <w:rPr>
                <w:sz w:val="22"/>
                <w:szCs w:val="22"/>
                <w:highlight w:val="cyan"/>
              </w:rPr>
              <w:t xml:space="preserve">Discuss New JCAHO reqs – Gap discuss with JCAHO, AAP, Children’s </w:t>
            </w:r>
            <w:r w:rsidR="008F2CA7">
              <w:rPr>
                <w:sz w:val="22"/>
                <w:szCs w:val="22"/>
                <w:highlight w:val="cyan"/>
              </w:rPr>
              <w:t>Assoc</w:t>
            </w:r>
            <w:r w:rsidRPr="009877B3">
              <w:rPr>
                <w:sz w:val="22"/>
                <w:szCs w:val="22"/>
                <w:highlight w:val="cyan"/>
              </w:rPr>
              <w:t>., NIST</w:t>
            </w: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Other Information</w:t>
            </w:r>
          </w:p>
        </w:tc>
        <w:tc>
          <w:tcPr>
            <w:tcW w:w="330" w:type="pct"/>
            <w:shd w:val="clear" w:color="auto" w:fill="E7E6E6"/>
          </w:tcPr>
          <w:p w:rsidR="0047371E" w:rsidRPr="008B6A30" w:rsidRDefault="0047371E" w:rsidP="00D469C1">
            <w:pPr>
              <w:rPr>
                <w:szCs w:val="22"/>
              </w:rPr>
            </w:pPr>
          </w:p>
        </w:tc>
        <w:tc>
          <w:tcPr>
            <w:tcW w:w="1411" w:type="pct"/>
            <w:shd w:val="clear" w:color="auto" w:fill="E7E6E6"/>
          </w:tcPr>
          <w:p w:rsidR="0047371E" w:rsidRPr="008B6A30" w:rsidRDefault="0047371E" w:rsidP="00D469C1">
            <w:pPr>
              <w:rPr>
                <w:szCs w:val="22"/>
              </w:rPr>
            </w:pPr>
          </w:p>
        </w:tc>
        <w:tc>
          <w:tcPr>
            <w:tcW w:w="1884" w:type="pct"/>
            <w:shd w:val="clear" w:color="auto" w:fill="E7E6E6"/>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Citizenship</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r w:rsidRPr="008B6A30">
              <w:rPr>
                <w:sz w:val="22"/>
                <w:szCs w:val="22"/>
              </w:rPr>
              <w:t>Use HL7 Country Code table</w:t>
            </w:r>
            <w:r w:rsidRPr="008B6A30">
              <w:rPr>
                <w:sz w:val="22"/>
                <w:szCs w:val="22"/>
                <w:vertAlign w:val="superscript"/>
              </w:rPr>
              <w:footnoteReference w:id="62"/>
            </w:r>
          </w:p>
        </w:tc>
      </w:tr>
      <w:tr w:rsidR="0047371E" w:rsidRPr="008B6A30" w:rsidTr="0047371E">
        <w:tc>
          <w:tcPr>
            <w:tcW w:w="1375" w:type="pct"/>
          </w:tcPr>
          <w:p w:rsidR="0047371E" w:rsidRPr="008B6A30" w:rsidRDefault="0047371E" w:rsidP="00D469C1">
            <w:pPr>
              <w:rPr>
                <w:szCs w:val="22"/>
              </w:rPr>
            </w:pPr>
            <w:r w:rsidRPr="008B6A30">
              <w:rPr>
                <w:sz w:val="22"/>
                <w:szCs w:val="22"/>
              </w:rPr>
              <w:t>Military Status</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ACT, RET, DEC</w:t>
            </w:r>
          </w:p>
        </w:tc>
        <w:tc>
          <w:tcPr>
            <w:tcW w:w="1884" w:type="pct"/>
          </w:tcPr>
          <w:p w:rsidR="0047371E" w:rsidRPr="008B6A30" w:rsidRDefault="0047371E" w:rsidP="00D469C1">
            <w:pPr>
              <w:rPr>
                <w:szCs w:val="22"/>
              </w:rPr>
            </w:pPr>
            <w:r w:rsidRPr="008B6A30">
              <w:rPr>
                <w:sz w:val="22"/>
                <w:szCs w:val="22"/>
              </w:rPr>
              <w:t>Use HL7 Military Status table:</w:t>
            </w:r>
            <w:r w:rsidRPr="008B6A30">
              <w:rPr>
                <w:sz w:val="22"/>
                <w:szCs w:val="22"/>
                <w:vertAlign w:val="superscript"/>
              </w:rPr>
              <w:footnoteReference w:id="63"/>
            </w:r>
          </w:p>
          <w:p w:rsidR="0047371E" w:rsidRPr="008B6A30" w:rsidRDefault="0047371E" w:rsidP="00D469C1">
            <w:pPr>
              <w:rPr>
                <w:szCs w:val="22"/>
              </w:rPr>
            </w:pPr>
            <w:r w:rsidRPr="008B6A30">
              <w:rPr>
                <w:sz w:val="22"/>
                <w:szCs w:val="22"/>
              </w:rPr>
              <w:t>Active Duty, Retired, Deceased</w:t>
            </w:r>
          </w:p>
          <w:p w:rsidR="0047371E" w:rsidRPr="008B6A30" w:rsidRDefault="008F2CA7" w:rsidP="00D469C1">
            <w:pPr>
              <w:rPr>
                <w:szCs w:val="22"/>
              </w:rPr>
            </w:pPr>
            <w:r w:rsidRPr="008B6A30">
              <w:rPr>
                <w:sz w:val="22"/>
                <w:szCs w:val="22"/>
              </w:rPr>
              <w:t>Military</w:t>
            </w:r>
            <w:r w:rsidR="0047371E" w:rsidRPr="008B6A30">
              <w:rPr>
                <w:sz w:val="22"/>
                <w:szCs w:val="22"/>
              </w:rPr>
              <w:t xml:space="preserve"> may have dual insurance may use civil clinics as well</w:t>
            </w:r>
          </w:p>
          <w:p w:rsidR="0047371E" w:rsidRPr="008B6A30" w:rsidRDefault="0047371E" w:rsidP="00D469C1">
            <w:pPr>
              <w:rPr>
                <w:szCs w:val="22"/>
              </w:rPr>
            </w:pPr>
            <w:r w:rsidRPr="008B6A30">
              <w:rPr>
                <w:sz w:val="22"/>
                <w:szCs w:val="22"/>
                <w:highlight w:val="cyan"/>
              </w:rPr>
              <w:t>Veteran=Retired. Discuss with VA</w:t>
            </w:r>
          </w:p>
        </w:tc>
      </w:tr>
      <w:tr w:rsidR="0047371E" w:rsidRPr="008B6A30" w:rsidTr="0047371E">
        <w:tc>
          <w:tcPr>
            <w:tcW w:w="5000" w:type="pct"/>
            <w:gridSpan w:val="4"/>
            <w:shd w:val="clear" w:color="auto" w:fill="E7E6E6"/>
          </w:tcPr>
          <w:p w:rsidR="0047371E" w:rsidRPr="008B6A30" w:rsidRDefault="0047371E" w:rsidP="00D469C1">
            <w:pPr>
              <w:rPr>
                <w:szCs w:val="22"/>
              </w:rPr>
            </w:pPr>
            <w:r w:rsidRPr="008B6A30">
              <w:rPr>
                <w:b/>
                <w:i/>
                <w:sz w:val="22"/>
                <w:szCs w:val="22"/>
              </w:rPr>
              <w:t>Occupational Information</w:t>
            </w:r>
            <w:r w:rsidRPr="008B6A30">
              <w:rPr>
                <w:rStyle w:val="FootnoteReference"/>
                <w:b/>
                <w:i/>
                <w:sz w:val="22"/>
                <w:szCs w:val="22"/>
              </w:rPr>
              <w:footnoteReference w:id="64"/>
            </w:r>
            <w:r w:rsidRPr="008B6A30">
              <w:rPr>
                <w:b/>
                <w:i/>
                <w:sz w:val="22"/>
                <w:szCs w:val="22"/>
              </w:rPr>
              <w:t xml:space="preserve">- </w:t>
            </w:r>
            <w:r w:rsidRPr="008B6A30">
              <w:rPr>
                <w:i/>
                <w:color w:val="FF0000"/>
                <w:sz w:val="22"/>
                <w:szCs w:val="22"/>
              </w:rPr>
              <w:t>Data Elements in RED -</w:t>
            </w:r>
            <w:r w:rsidRPr="008B6A30">
              <w:rPr>
                <w:i/>
                <w:sz w:val="22"/>
                <w:szCs w:val="22"/>
              </w:rPr>
              <w:t xml:space="preserve"> </w:t>
            </w:r>
            <w:r w:rsidRPr="008B6A30">
              <w:rPr>
                <w:i/>
                <w:color w:val="FF0000"/>
                <w:sz w:val="22"/>
                <w:szCs w:val="22"/>
              </w:rPr>
              <w:t>TO BE REVIEWED BY CDC NIOSH</w:t>
            </w:r>
          </w:p>
        </w:tc>
      </w:tr>
      <w:tr w:rsidR="0047371E" w:rsidRPr="008B6A30" w:rsidTr="0047371E">
        <w:tc>
          <w:tcPr>
            <w:tcW w:w="1375" w:type="pct"/>
          </w:tcPr>
          <w:p w:rsidR="0047371E" w:rsidRPr="008B6A30" w:rsidRDefault="0047371E" w:rsidP="00D469C1">
            <w:pPr>
              <w:rPr>
                <w:szCs w:val="22"/>
              </w:rPr>
            </w:pPr>
            <w:r w:rsidRPr="008B6A30">
              <w:rPr>
                <w:rStyle w:val="InputData"/>
                <w:noProof/>
                <w:szCs w:val="22"/>
              </w:rPr>
              <w:t>Employment Status</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1, 2, 4, C, L, T, 3, 5, 6, O, 9</w:t>
            </w:r>
          </w:p>
        </w:tc>
        <w:tc>
          <w:tcPr>
            <w:tcW w:w="1884" w:type="pct"/>
          </w:tcPr>
          <w:p w:rsidR="0047371E" w:rsidRPr="008B6A30" w:rsidRDefault="0047371E" w:rsidP="00D469C1">
            <w:pPr>
              <w:rPr>
                <w:szCs w:val="22"/>
              </w:rPr>
            </w:pPr>
            <w:r w:rsidRPr="008B6A30">
              <w:rPr>
                <w:sz w:val="22"/>
                <w:szCs w:val="22"/>
              </w:rPr>
              <w:t>Use HL7 Employment Status table:</w:t>
            </w:r>
            <w:r w:rsidRPr="008B6A30">
              <w:rPr>
                <w:sz w:val="22"/>
                <w:szCs w:val="22"/>
                <w:vertAlign w:val="superscript"/>
              </w:rPr>
              <w:footnoteReference w:id="65"/>
            </w:r>
          </w:p>
          <w:p w:rsidR="0047371E" w:rsidRPr="008B6A30" w:rsidRDefault="0047371E" w:rsidP="00D469C1">
            <w:pPr>
              <w:rPr>
                <w:szCs w:val="22"/>
              </w:rPr>
            </w:pPr>
            <w:r w:rsidRPr="008B6A30">
              <w:rPr>
                <w:sz w:val="22"/>
                <w:szCs w:val="22"/>
              </w:rPr>
              <w:t xml:space="preserve"> Full time employed, Part time employed, Self-employed, Contract, per diem, </w:t>
            </w:r>
            <w:r w:rsidR="008F2CA7" w:rsidRPr="008B6A30">
              <w:rPr>
                <w:sz w:val="22"/>
                <w:szCs w:val="22"/>
              </w:rPr>
              <w:t>leave</w:t>
            </w:r>
            <w:r w:rsidRPr="008B6A30">
              <w:rPr>
                <w:sz w:val="22"/>
                <w:szCs w:val="22"/>
              </w:rPr>
              <w:t xml:space="preserve"> of absence, Temporarily unemployed, Unemployed, Retired, On active military duty, Other, Unknown</w:t>
            </w:r>
          </w:p>
        </w:tc>
      </w:tr>
      <w:tr w:rsidR="0047371E" w:rsidRPr="008B6A30" w:rsidTr="0047371E">
        <w:tc>
          <w:tcPr>
            <w:tcW w:w="1375" w:type="pct"/>
            <w:shd w:val="clear" w:color="auto" w:fill="E7E6E6"/>
          </w:tcPr>
          <w:p w:rsidR="0047371E" w:rsidRPr="008B6A30" w:rsidRDefault="0047371E" w:rsidP="00D469C1">
            <w:pPr>
              <w:rPr>
                <w:rStyle w:val="InputData"/>
                <w:b/>
                <w:i/>
                <w:noProof/>
                <w:szCs w:val="22"/>
              </w:rPr>
            </w:pPr>
            <w:r w:rsidRPr="008B6A30">
              <w:rPr>
                <w:rStyle w:val="InputData"/>
                <w:b/>
                <w:i/>
                <w:noProof/>
                <w:szCs w:val="22"/>
              </w:rPr>
              <w:t>Employer Organization</w:t>
            </w:r>
          </w:p>
        </w:tc>
        <w:tc>
          <w:tcPr>
            <w:tcW w:w="330" w:type="pct"/>
            <w:shd w:val="clear" w:color="auto" w:fill="E7E6E6"/>
          </w:tcPr>
          <w:p w:rsidR="0047371E" w:rsidRPr="008B6A30" w:rsidRDefault="0047371E" w:rsidP="00D469C1">
            <w:pPr>
              <w:rPr>
                <w:b/>
                <w:i/>
                <w:szCs w:val="22"/>
              </w:rPr>
            </w:pPr>
            <w:r w:rsidRPr="008B6A30">
              <w:rPr>
                <w:b/>
                <w:i/>
                <w:sz w:val="22"/>
                <w:szCs w:val="22"/>
              </w:rPr>
              <w:t>C</w:t>
            </w:r>
          </w:p>
        </w:tc>
        <w:tc>
          <w:tcPr>
            <w:tcW w:w="1411" w:type="pct"/>
            <w:shd w:val="clear" w:color="auto" w:fill="E7E6E6"/>
          </w:tcPr>
          <w:p w:rsidR="0047371E" w:rsidRPr="008B6A30" w:rsidRDefault="0047371E" w:rsidP="00D469C1">
            <w:pPr>
              <w:rPr>
                <w:b/>
                <w:i/>
                <w:szCs w:val="22"/>
              </w:rPr>
            </w:pPr>
            <w:r w:rsidRPr="008B6A30">
              <w:rPr>
                <w:b/>
                <w:i/>
                <w:sz w:val="22"/>
                <w:szCs w:val="22"/>
              </w:rPr>
              <w:t>Text</w:t>
            </w:r>
          </w:p>
        </w:tc>
        <w:tc>
          <w:tcPr>
            <w:tcW w:w="1884" w:type="pct"/>
            <w:shd w:val="clear" w:color="auto" w:fill="E7E6E6"/>
          </w:tcPr>
          <w:p w:rsidR="0047371E" w:rsidRPr="008B6A30" w:rsidRDefault="0047371E" w:rsidP="00D469C1">
            <w:pPr>
              <w:rPr>
                <w:b/>
                <w:i/>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Organization Name</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Text</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Organization Number</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Numeric</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Organization Identifier</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Numeric</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E7E6E6"/>
          </w:tcPr>
          <w:p w:rsidR="0047371E" w:rsidRPr="008B6A30" w:rsidRDefault="0047371E" w:rsidP="00D469C1">
            <w:pPr>
              <w:rPr>
                <w:rStyle w:val="InputData"/>
                <w:b/>
                <w:i/>
                <w:noProof/>
                <w:szCs w:val="22"/>
              </w:rPr>
            </w:pPr>
            <w:r w:rsidRPr="008B6A30">
              <w:rPr>
                <w:rStyle w:val="InputData"/>
                <w:b/>
                <w:i/>
                <w:noProof/>
                <w:szCs w:val="22"/>
              </w:rPr>
              <w:t>Employer Person</w:t>
            </w:r>
          </w:p>
        </w:tc>
        <w:tc>
          <w:tcPr>
            <w:tcW w:w="330" w:type="pct"/>
            <w:shd w:val="clear" w:color="auto" w:fill="E7E6E6"/>
          </w:tcPr>
          <w:p w:rsidR="0047371E" w:rsidRPr="008B6A30" w:rsidRDefault="0047371E" w:rsidP="00D469C1">
            <w:pPr>
              <w:rPr>
                <w:b/>
                <w:i/>
                <w:szCs w:val="22"/>
              </w:rPr>
            </w:pPr>
            <w:r w:rsidRPr="008B6A30">
              <w:rPr>
                <w:b/>
                <w:i/>
                <w:sz w:val="22"/>
                <w:szCs w:val="22"/>
              </w:rPr>
              <w:t>C</w:t>
            </w:r>
          </w:p>
        </w:tc>
        <w:tc>
          <w:tcPr>
            <w:tcW w:w="1411" w:type="pct"/>
            <w:shd w:val="clear" w:color="auto" w:fill="E7E6E6"/>
          </w:tcPr>
          <w:p w:rsidR="0047371E" w:rsidRPr="008B6A30" w:rsidRDefault="0047371E" w:rsidP="00D469C1">
            <w:pPr>
              <w:rPr>
                <w:b/>
                <w:i/>
                <w:szCs w:val="22"/>
              </w:rPr>
            </w:pPr>
            <w:r w:rsidRPr="008B6A30">
              <w:rPr>
                <w:b/>
                <w:i/>
                <w:sz w:val="22"/>
                <w:szCs w:val="22"/>
              </w:rPr>
              <w:t>Alphanumeric</w:t>
            </w:r>
          </w:p>
        </w:tc>
        <w:tc>
          <w:tcPr>
            <w:tcW w:w="1884" w:type="pct"/>
            <w:shd w:val="clear" w:color="auto" w:fill="E7E6E6"/>
          </w:tcPr>
          <w:p w:rsidR="0047371E" w:rsidRPr="008B6A30" w:rsidRDefault="0047371E" w:rsidP="00D469C1">
            <w:pPr>
              <w:rPr>
                <w:b/>
                <w:i/>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Name, Prefix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Name, Last</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prefix or suffix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p w:rsidR="0047371E" w:rsidRPr="008B6A30" w:rsidRDefault="0047371E" w:rsidP="00D469C1">
            <w:pPr>
              <w:rPr>
                <w:szCs w:val="22"/>
              </w:rPr>
            </w:pPr>
            <w:r w:rsidRPr="008B6A30">
              <w:rPr>
                <w:sz w:val="22"/>
                <w:szCs w:val="22"/>
              </w:rPr>
              <w:t xml:space="preserve">NOTE: If the patient’s legal name is only one name, e.g. Lighfeather, Cher, this name will go in the </w:t>
            </w:r>
            <w:r w:rsidRPr="008B6A30">
              <w:rPr>
                <w:b/>
                <w:sz w:val="22"/>
                <w:szCs w:val="22"/>
                <w:u w:val="single"/>
              </w:rPr>
              <w:t>Last Name</w:t>
            </w:r>
            <w:r w:rsidRPr="008B6A30">
              <w:rPr>
                <w:sz w:val="22"/>
                <w:szCs w:val="22"/>
              </w:rPr>
              <w:t xml:space="preserve"> field.</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Name, Suffix</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Do not capture in the last name field.</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 xml:space="preserve">Name, First </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p w:rsidR="0047371E" w:rsidRPr="008B6A30" w:rsidRDefault="0047371E" w:rsidP="00D469C1">
            <w:pPr>
              <w:rPr>
                <w:szCs w:val="22"/>
              </w:rPr>
            </w:pPr>
            <w:r w:rsidRPr="008B6A30">
              <w:rPr>
                <w:sz w:val="22"/>
                <w:szCs w:val="22"/>
              </w:rPr>
              <w:t xml:space="preserve">NOTE: If the patient’s legal name is only one name, e.g. Lighfeather, Cher, this name will go in the </w:t>
            </w:r>
            <w:r w:rsidRPr="008B6A30">
              <w:rPr>
                <w:b/>
                <w:sz w:val="22"/>
                <w:szCs w:val="22"/>
                <w:u w:val="single"/>
              </w:rPr>
              <w:t>Last Name</w:t>
            </w:r>
            <w:r w:rsidRPr="008B6A30">
              <w:rPr>
                <w:sz w:val="22"/>
                <w:szCs w:val="22"/>
              </w:rPr>
              <w:t xml:space="preserve"> field.</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sz w:val="22"/>
                <w:szCs w:val="22"/>
              </w:rPr>
              <w:t>Name, Middle</w:t>
            </w:r>
          </w:p>
        </w:tc>
        <w:tc>
          <w:tcPr>
            <w:tcW w:w="330" w:type="pct"/>
          </w:tcPr>
          <w:p w:rsidR="0047371E" w:rsidRPr="008B6A30" w:rsidRDefault="0047371E" w:rsidP="00D469C1">
            <w:pPr>
              <w:rPr>
                <w:szCs w:val="22"/>
              </w:rPr>
            </w:pPr>
            <w:r w:rsidRPr="008B6A30">
              <w:rPr>
                <w:sz w:val="22"/>
                <w:szCs w:val="22"/>
              </w:rPr>
              <w:t>C</w:t>
            </w:r>
          </w:p>
        </w:tc>
        <w:tc>
          <w:tcPr>
            <w:tcW w:w="1411" w:type="pct"/>
          </w:tcPr>
          <w:p w:rsidR="0047371E" w:rsidRPr="008B6A30" w:rsidRDefault="0047371E" w:rsidP="00D469C1">
            <w:pPr>
              <w:rPr>
                <w:szCs w:val="22"/>
              </w:rPr>
            </w:pPr>
            <w:r w:rsidRPr="008B6A30">
              <w:rPr>
                <w:sz w:val="22"/>
                <w:szCs w:val="22"/>
              </w:rPr>
              <w:t xml:space="preserve">Separate data entry field. </w:t>
            </w:r>
          </w:p>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No special characters: hyphen (-), apostrophe (‘) and space character.</w:t>
            </w:r>
          </w:p>
        </w:tc>
        <w:tc>
          <w:tcPr>
            <w:tcW w:w="1884" w:type="pct"/>
          </w:tcPr>
          <w:p w:rsidR="0047371E" w:rsidRPr="008B6A30" w:rsidRDefault="0047371E" w:rsidP="00D469C1">
            <w:pPr>
              <w:rPr>
                <w:szCs w:val="22"/>
              </w:rPr>
            </w:pPr>
          </w:p>
        </w:tc>
      </w:tr>
      <w:tr w:rsidR="0047371E" w:rsidRPr="008B6A30" w:rsidTr="0047371E">
        <w:tc>
          <w:tcPr>
            <w:tcW w:w="1375" w:type="pct"/>
            <w:shd w:val="clear" w:color="auto" w:fill="E7E6E6"/>
          </w:tcPr>
          <w:p w:rsidR="0047371E" w:rsidRPr="008B6A30" w:rsidRDefault="0047371E" w:rsidP="00D469C1">
            <w:pPr>
              <w:rPr>
                <w:b/>
                <w:i/>
                <w:szCs w:val="22"/>
              </w:rPr>
            </w:pPr>
            <w:r w:rsidRPr="008B6A30">
              <w:rPr>
                <w:b/>
                <w:i/>
                <w:sz w:val="22"/>
                <w:szCs w:val="22"/>
              </w:rPr>
              <w:t>Employer Address</w:t>
            </w:r>
          </w:p>
        </w:tc>
        <w:tc>
          <w:tcPr>
            <w:tcW w:w="330" w:type="pct"/>
            <w:shd w:val="clear" w:color="auto" w:fill="E7E6E6"/>
          </w:tcPr>
          <w:p w:rsidR="0047371E" w:rsidRPr="008B6A30" w:rsidRDefault="0047371E" w:rsidP="00D469C1">
            <w:pPr>
              <w:rPr>
                <w:szCs w:val="22"/>
              </w:rPr>
            </w:pPr>
            <w:r w:rsidRPr="008B6A30">
              <w:rPr>
                <w:sz w:val="22"/>
                <w:szCs w:val="22"/>
              </w:rPr>
              <w:t>C</w:t>
            </w:r>
          </w:p>
        </w:tc>
        <w:tc>
          <w:tcPr>
            <w:tcW w:w="1411" w:type="pct"/>
            <w:shd w:val="clear" w:color="auto" w:fill="E7E6E6"/>
          </w:tcPr>
          <w:p w:rsidR="0047371E" w:rsidRPr="008B6A30" w:rsidRDefault="0047371E" w:rsidP="00D469C1">
            <w:pPr>
              <w:rPr>
                <w:szCs w:val="22"/>
              </w:rPr>
            </w:pPr>
            <w:r w:rsidRPr="008B6A30">
              <w:rPr>
                <w:sz w:val="22"/>
                <w:szCs w:val="22"/>
              </w:rPr>
              <w:t xml:space="preserve">C, B, H, L, M, O, P </w:t>
            </w:r>
          </w:p>
        </w:tc>
        <w:tc>
          <w:tcPr>
            <w:tcW w:w="1884" w:type="pct"/>
            <w:shd w:val="clear" w:color="auto" w:fill="E7E6E6"/>
          </w:tcPr>
          <w:p w:rsidR="0047371E" w:rsidRPr="008B6A30" w:rsidRDefault="0047371E" w:rsidP="00D469C1">
            <w:pPr>
              <w:rPr>
                <w:szCs w:val="22"/>
              </w:rPr>
            </w:pPr>
            <w:r w:rsidRPr="008B6A30">
              <w:rPr>
                <w:sz w:val="22"/>
                <w:szCs w:val="22"/>
              </w:rPr>
              <w:t>Use HL7 Address Type table:</w:t>
            </w:r>
            <w:r w:rsidRPr="008B6A30">
              <w:rPr>
                <w:rStyle w:val="FootnoteReference"/>
                <w:sz w:val="22"/>
                <w:szCs w:val="22"/>
              </w:rPr>
              <w:footnoteReference w:id="66"/>
            </w:r>
            <w:r w:rsidRPr="008B6A30">
              <w:rPr>
                <w:sz w:val="22"/>
                <w:szCs w:val="22"/>
              </w:rPr>
              <w:t xml:space="preserve"> Current or Temporary, Firm/Business, Home, Legal Address, Mailing, Office Permanent</w:t>
            </w:r>
          </w:p>
        </w:tc>
      </w:tr>
      <w:tr w:rsidR="0047371E" w:rsidRPr="008B6A30" w:rsidTr="0047371E">
        <w:tc>
          <w:tcPr>
            <w:tcW w:w="1375" w:type="pct"/>
          </w:tcPr>
          <w:p w:rsidR="0047371E" w:rsidRPr="008B6A30" w:rsidRDefault="0047371E" w:rsidP="00D469C1">
            <w:pPr>
              <w:rPr>
                <w:szCs w:val="22"/>
              </w:rPr>
            </w:pPr>
            <w:r w:rsidRPr="008B6A30">
              <w:rPr>
                <w:sz w:val="22"/>
                <w:szCs w:val="22"/>
              </w:rPr>
              <w:t>Line 1 (Street Number, Street Name)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 xml:space="preserve">Digits from 0 to 9 </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67"/>
            </w:r>
          </w:p>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Line 2 (Apt. No or Unit No)</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All UPPERCASE</w:t>
            </w:r>
          </w:p>
          <w:p w:rsidR="0047371E" w:rsidRPr="008B6A30" w:rsidRDefault="0047371E" w:rsidP="00D469C1">
            <w:pPr>
              <w:rPr>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68"/>
            </w:r>
          </w:p>
        </w:tc>
      </w:tr>
      <w:tr w:rsidR="0047371E" w:rsidRPr="008B6A30" w:rsidTr="0047371E">
        <w:tc>
          <w:tcPr>
            <w:tcW w:w="1375" w:type="pct"/>
          </w:tcPr>
          <w:p w:rsidR="0047371E" w:rsidRPr="008B6A30" w:rsidRDefault="0047371E" w:rsidP="00D469C1">
            <w:pPr>
              <w:rPr>
                <w:szCs w:val="22"/>
              </w:rPr>
            </w:pPr>
            <w:r w:rsidRPr="008B6A30">
              <w:rPr>
                <w:sz w:val="22"/>
                <w:szCs w:val="22"/>
              </w:rPr>
              <w:t>City</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All UPPERCASE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69"/>
            </w:r>
          </w:p>
        </w:tc>
      </w:tr>
      <w:tr w:rsidR="0047371E" w:rsidRPr="008B6A30" w:rsidTr="0047371E">
        <w:tc>
          <w:tcPr>
            <w:tcW w:w="1375" w:type="pct"/>
          </w:tcPr>
          <w:p w:rsidR="0047371E" w:rsidRPr="008B6A30" w:rsidRDefault="0047371E" w:rsidP="00D469C1">
            <w:pPr>
              <w:rPr>
                <w:szCs w:val="22"/>
              </w:rPr>
            </w:pPr>
            <w:r w:rsidRPr="008B6A30">
              <w:rPr>
                <w:sz w:val="22"/>
                <w:szCs w:val="22"/>
              </w:rPr>
              <w:t>County</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szCs w:val="22"/>
              </w:rPr>
            </w:pPr>
            <w:r w:rsidRPr="008B6A30">
              <w:rPr>
                <w:sz w:val="22"/>
                <w:szCs w:val="22"/>
              </w:rPr>
              <w:t>State/Province</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highlight w:val="yellow"/>
              </w:rPr>
            </w:pPr>
            <w:r w:rsidRPr="008B6A30">
              <w:rPr>
                <w:sz w:val="22"/>
                <w:szCs w:val="22"/>
              </w:rPr>
              <w:t>All UPPERCASE</w:t>
            </w:r>
            <w:r w:rsidRPr="008B6A30">
              <w:rPr>
                <w:sz w:val="22"/>
                <w:szCs w:val="22"/>
                <w:highlight w:val="yellow"/>
              </w:rPr>
              <w:t xml:space="preserve"> </w:t>
            </w:r>
          </w:p>
          <w:p w:rsidR="0047371E" w:rsidRPr="008B6A30" w:rsidRDefault="0047371E" w:rsidP="00D469C1">
            <w:pPr>
              <w:rPr>
                <w:szCs w:val="22"/>
              </w:rPr>
            </w:pPr>
            <w:r w:rsidRPr="009877B3">
              <w:rPr>
                <w:sz w:val="22"/>
                <w:szCs w:val="22"/>
              </w:rPr>
              <w:t>2 Letter Code</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70"/>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Zip Code </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trike/>
                <w:szCs w:val="22"/>
              </w:rPr>
            </w:pPr>
            <w:r w:rsidRPr="008B6A30">
              <w:rPr>
                <w:sz w:val="22"/>
                <w:szCs w:val="22"/>
              </w:rPr>
              <w:t>Alphanumeric</w:t>
            </w:r>
          </w:p>
          <w:p w:rsidR="0047371E" w:rsidRPr="008B6A30" w:rsidRDefault="0047371E" w:rsidP="00D469C1">
            <w:pPr>
              <w:rPr>
                <w:szCs w:val="22"/>
                <w:highlight w:val="yellow"/>
              </w:rPr>
            </w:pPr>
            <w:r w:rsidRPr="008B6A30">
              <w:rPr>
                <w:sz w:val="22"/>
                <w:szCs w:val="22"/>
              </w:rPr>
              <w:t>All UPPERCASE</w:t>
            </w:r>
            <w:r w:rsidRPr="008B6A30">
              <w:rPr>
                <w:sz w:val="22"/>
                <w:szCs w:val="22"/>
                <w:highlight w:val="yellow"/>
              </w:rPr>
              <w:t xml:space="preserve"> </w:t>
            </w:r>
          </w:p>
          <w:p w:rsidR="0047371E" w:rsidRPr="008B6A30" w:rsidRDefault="0047371E" w:rsidP="00D469C1">
            <w:pPr>
              <w:rPr>
                <w:szCs w:val="22"/>
              </w:rPr>
            </w:pPr>
            <w:r w:rsidRPr="008B6A30">
              <w:rPr>
                <w:sz w:val="22"/>
                <w:szCs w:val="22"/>
              </w:rPr>
              <w:t>Digits from 0 to 9</w:t>
            </w:r>
          </w:p>
        </w:tc>
        <w:tc>
          <w:tcPr>
            <w:tcW w:w="1884" w:type="pct"/>
          </w:tcPr>
          <w:p w:rsidR="0047371E" w:rsidRPr="008B6A30" w:rsidRDefault="0047371E" w:rsidP="00D469C1">
            <w:pPr>
              <w:rPr>
                <w:szCs w:val="22"/>
              </w:rPr>
            </w:pPr>
            <w:r w:rsidRPr="008B6A30">
              <w:rPr>
                <w:sz w:val="22"/>
                <w:szCs w:val="22"/>
              </w:rPr>
              <w:t>US Postal Standard</w:t>
            </w:r>
            <w:r w:rsidRPr="008B6A30">
              <w:rPr>
                <w:sz w:val="22"/>
                <w:szCs w:val="22"/>
                <w:vertAlign w:val="superscript"/>
              </w:rPr>
              <w:footnoteReference w:id="71"/>
            </w:r>
          </w:p>
        </w:tc>
      </w:tr>
      <w:tr w:rsidR="0047371E" w:rsidRPr="008B6A30" w:rsidTr="0047371E">
        <w:tc>
          <w:tcPr>
            <w:tcW w:w="1375" w:type="pct"/>
          </w:tcPr>
          <w:p w:rsidR="0047371E" w:rsidRPr="008B6A30" w:rsidRDefault="0047371E" w:rsidP="00D469C1">
            <w:pPr>
              <w:rPr>
                <w:szCs w:val="22"/>
              </w:rPr>
            </w:pPr>
            <w:r w:rsidRPr="008B6A30">
              <w:rPr>
                <w:sz w:val="22"/>
                <w:szCs w:val="22"/>
              </w:rPr>
              <w:t xml:space="preserve">Country </w:t>
            </w:r>
          </w:p>
        </w:tc>
        <w:tc>
          <w:tcPr>
            <w:tcW w:w="330" w:type="pct"/>
          </w:tcPr>
          <w:p w:rsidR="0047371E" w:rsidRPr="008B6A30" w:rsidRDefault="0047371E" w:rsidP="00D469C1">
            <w:pPr>
              <w:rPr>
                <w:szCs w:val="22"/>
              </w:rPr>
            </w:pPr>
            <w:r w:rsidRPr="008B6A30">
              <w:rPr>
                <w:sz w:val="22"/>
                <w:szCs w:val="22"/>
              </w:rPr>
              <w:t>R</w:t>
            </w:r>
          </w:p>
        </w:tc>
        <w:tc>
          <w:tcPr>
            <w:tcW w:w="1411" w:type="pct"/>
          </w:tcPr>
          <w:p w:rsidR="0047371E" w:rsidRPr="008B6A30" w:rsidRDefault="0047371E" w:rsidP="00D469C1">
            <w:pPr>
              <w:rPr>
                <w:szCs w:val="22"/>
              </w:rPr>
            </w:pPr>
            <w:r w:rsidRPr="008B6A30">
              <w:rPr>
                <w:sz w:val="22"/>
                <w:szCs w:val="22"/>
              </w:rPr>
              <w:t xml:space="preserve">All UPPERCASE </w:t>
            </w:r>
          </w:p>
        </w:tc>
        <w:tc>
          <w:tcPr>
            <w:tcW w:w="1884" w:type="pct"/>
          </w:tcPr>
          <w:p w:rsidR="0047371E" w:rsidRPr="008B6A30" w:rsidRDefault="0047371E" w:rsidP="00D469C1">
            <w:pPr>
              <w:rPr>
                <w:szCs w:val="22"/>
              </w:rPr>
            </w:pPr>
            <w:r w:rsidRPr="008B6A30">
              <w:rPr>
                <w:sz w:val="22"/>
                <w:szCs w:val="22"/>
              </w:rPr>
              <w:t>Use HL7 Country Code table</w:t>
            </w:r>
            <w:r w:rsidRPr="008B6A30">
              <w:rPr>
                <w:sz w:val="22"/>
                <w:szCs w:val="22"/>
                <w:vertAlign w:val="superscript"/>
              </w:rPr>
              <w:footnoteReference w:id="72"/>
            </w:r>
          </w:p>
        </w:tc>
      </w:tr>
      <w:tr w:rsidR="0047371E" w:rsidRPr="008B6A30" w:rsidTr="0047371E">
        <w:tc>
          <w:tcPr>
            <w:tcW w:w="1375" w:type="pct"/>
          </w:tcPr>
          <w:p w:rsidR="0047371E" w:rsidRPr="008B6A30" w:rsidRDefault="0047371E" w:rsidP="00D469C1">
            <w:pPr>
              <w:rPr>
                <w:szCs w:val="22"/>
              </w:rPr>
            </w:pPr>
            <w:r w:rsidRPr="008B6A30">
              <w:rPr>
                <w:rStyle w:val="InputData"/>
                <w:noProof/>
                <w:szCs w:val="22"/>
              </w:rPr>
              <w:t xml:space="preserve">Occupation </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Text</w:t>
            </w:r>
          </w:p>
        </w:tc>
        <w:tc>
          <w:tcPr>
            <w:tcW w:w="1884" w:type="pct"/>
          </w:tcPr>
          <w:p w:rsidR="0047371E" w:rsidRPr="008B6A30" w:rsidRDefault="0047371E" w:rsidP="00D469C1">
            <w:pPr>
              <w:rPr>
                <w:szCs w:val="22"/>
              </w:rPr>
            </w:pPr>
          </w:p>
        </w:tc>
      </w:tr>
      <w:tr w:rsidR="0047371E" w:rsidRPr="008B6A30" w:rsidTr="0047371E">
        <w:tc>
          <w:tcPr>
            <w:tcW w:w="1375" w:type="pct"/>
          </w:tcPr>
          <w:p w:rsidR="0047371E" w:rsidRPr="008B6A30" w:rsidRDefault="0047371E" w:rsidP="00D469C1">
            <w:pPr>
              <w:rPr>
                <w:rStyle w:val="InputData"/>
                <w:noProof/>
                <w:szCs w:val="22"/>
              </w:rPr>
            </w:pPr>
            <w:r w:rsidRPr="008B6A30">
              <w:rPr>
                <w:color w:val="FF0000"/>
                <w:sz w:val="22"/>
                <w:szCs w:val="22"/>
              </w:rPr>
              <w:t>Industry</w:t>
            </w:r>
          </w:p>
        </w:tc>
        <w:tc>
          <w:tcPr>
            <w:tcW w:w="330" w:type="pct"/>
          </w:tcPr>
          <w:p w:rsidR="0047371E" w:rsidRPr="008B6A30" w:rsidRDefault="0047371E" w:rsidP="00D469C1">
            <w:pPr>
              <w:rPr>
                <w:szCs w:val="22"/>
              </w:rPr>
            </w:pPr>
            <w:r w:rsidRPr="008B6A30">
              <w:rPr>
                <w:sz w:val="22"/>
                <w:szCs w:val="22"/>
              </w:rPr>
              <w:t>O</w:t>
            </w:r>
          </w:p>
        </w:tc>
        <w:tc>
          <w:tcPr>
            <w:tcW w:w="1411" w:type="pct"/>
          </w:tcPr>
          <w:p w:rsidR="0047371E" w:rsidRPr="008B6A30" w:rsidRDefault="0047371E" w:rsidP="00D469C1">
            <w:pPr>
              <w:rPr>
                <w:szCs w:val="22"/>
              </w:rPr>
            </w:pPr>
            <w:r w:rsidRPr="008B6A30">
              <w:rPr>
                <w:sz w:val="22"/>
                <w:szCs w:val="22"/>
              </w:rPr>
              <w:t>Text</w:t>
            </w:r>
          </w:p>
        </w:tc>
        <w:tc>
          <w:tcPr>
            <w:tcW w:w="1884" w:type="pct"/>
          </w:tcPr>
          <w:p w:rsidR="0047371E" w:rsidRPr="008B6A30" w:rsidRDefault="0047371E" w:rsidP="00D469C1">
            <w:pPr>
              <w:tabs>
                <w:tab w:val="left" w:pos="333"/>
              </w:tabs>
              <w:rPr>
                <w:szCs w:val="22"/>
              </w:rPr>
            </w:pPr>
          </w:p>
        </w:tc>
      </w:tr>
    </w:tbl>
    <w:p w:rsidR="0047371E" w:rsidRDefault="0047371E" w:rsidP="0047371E">
      <w:pPr>
        <w:rPr>
          <w:rFonts w:ascii="Arial" w:hAnsi="Arial"/>
          <w:b/>
          <w:bCs/>
          <w:sz w:val="28"/>
        </w:rPr>
      </w:pPr>
    </w:p>
    <w:p w:rsidR="0047371E" w:rsidRPr="0047371E" w:rsidRDefault="0047371E" w:rsidP="0047371E">
      <w:pPr>
        <w:pStyle w:val="BodyText"/>
      </w:pPr>
    </w:p>
    <w:p w:rsidR="0047371E" w:rsidRPr="004029FC" w:rsidRDefault="0047371E" w:rsidP="00B71B2F">
      <w:pPr>
        <w:pStyle w:val="BodyText"/>
      </w:pPr>
    </w:p>
    <w:p w:rsidR="00880C71" w:rsidRPr="00822704" w:rsidRDefault="00880C71" w:rsidP="00880C71">
      <w:pPr>
        <w:pStyle w:val="Glossary"/>
      </w:pPr>
      <w:bookmarkStart w:id="74" w:name="_Toc315701191"/>
      <w:bookmarkStart w:id="75" w:name="_Toc315701192"/>
      <w:bookmarkStart w:id="76" w:name="_Toc315701193"/>
      <w:bookmarkStart w:id="77" w:name="_Toc316476945"/>
      <w:bookmarkStart w:id="78" w:name="_Toc480976454"/>
      <w:bookmarkEnd w:id="74"/>
      <w:bookmarkEnd w:id="75"/>
      <w:bookmarkEnd w:id="76"/>
      <w:r w:rsidRPr="00822704">
        <w:t>G</w:t>
      </w:r>
      <w:bookmarkEnd w:id="77"/>
      <w:r w:rsidR="000455BE">
        <w:t>lossary</w:t>
      </w:r>
      <w:bookmarkEnd w:id="78"/>
      <w:r w:rsidRPr="00822704">
        <w:t xml:space="preserve"> </w:t>
      </w:r>
    </w:p>
    <w:p w:rsidR="00880C71" w:rsidRPr="00D66730" w:rsidRDefault="00880C71" w:rsidP="00880C71">
      <w:pPr>
        <w:pStyle w:val="BodyText"/>
      </w:pPr>
      <w:r w:rsidRPr="00D66730">
        <w:t xml:space="preserve">The IHE Glossary can be found as an appendix to the </w:t>
      </w:r>
      <w:r w:rsidRPr="009F5C55">
        <w:rPr>
          <w:i/>
        </w:rPr>
        <w:t xml:space="preserve">IHE Technical Frameworks General Introduction </w:t>
      </w:r>
      <w:r>
        <w:t>&lt;</w:t>
      </w:r>
      <w:r w:rsidRPr="009F5C55">
        <w:rPr>
          <w:highlight w:val="yellow"/>
        </w:rPr>
        <w:t>insert</w:t>
      </w:r>
      <w:r w:rsidR="00B71B2F">
        <w:rPr>
          <w:highlight w:val="yellow"/>
        </w:rPr>
        <w:t xml:space="preserve"> GI</w:t>
      </w:r>
      <w:r w:rsidRPr="009F5C55">
        <w:rPr>
          <w:highlight w:val="yellow"/>
        </w:rPr>
        <w:t xml:space="preserve"> link&gt;.</w:t>
      </w:r>
    </w:p>
    <w:p w:rsidR="00880C71" w:rsidRDefault="00880C71" w:rsidP="00E35955">
      <w:pPr>
        <w:pStyle w:val="BodyText"/>
      </w:pPr>
    </w:p>
    <w:sectPr w:rsidR="00880C71" w:rsidSect="00334784">
      <w:headerReference w:type="default" r:id="rId17"/>
      <w:footerReference w:type="even" r:id="rId18"/>
      <w:footerReference w:type="default" r:id="rId19"/>
      <w:footerReference w:type="first" r:id="rId20"/>
      <w:pgSz w:w="12240" w:h="15840"/>
      <w:pgMar w:top="1440" w:right="1080" w:bottom="1440" w:left="1800" w:header="720" w:footer="720" w:gutter="0"/>
      <w:lnNumType w:countBy="5" w:restart="continuous"/>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D7" w:rsidRDefault="00CD59D7">
      <w:r>
        <w:separator/>
      </w:r>
    </w:p>
  </w:endnote>
  <w:endnote w:type="continuationSeparator" w:id="0">
    <w:p w:rsidR="00CD59D7" w:rsidRDefault="00CD5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OPGK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E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1" w:rsidRDefault="00D46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9C1" w:rsidRDefault="00D46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1" w:rsidRDefault="00D469C1">
    <w:pPr>
      <w:pStyle w:val="Footer"/>
      <w:ind w:right="360"/>
    </w:pPr>
    <w:r>
      <w:t>___________________________________________________________________________</w:t>
    </w:r>
  </w:p>
  <w:p w:rsidR="00D469C1" w:rsidRDefault="00D469C1" w:rsidP="00655F52">
    <w:pPr>
      <w:pStyle w:val="Footer"/>
      <w:rPr>
        <w:sz w:val="20"/>
      </w:rPr>
    </w:pPr>
    <w:r>
      <w:rPr>
        <w:sz w:val="20"/>
      </w:rPr>
      <w:t xml:space="preserve">Rev. x.x – Final Text 20xx-xx-xx                           </w:t>
    </w:r>
    <w:r w:rsidRPr="008B189A">
      <w:rPr>
        <w:rStyle w:val="PageNumber"/>
        <w:sz w:val="20"/>
      </w:rPr>
      <w:fldChar w:fldCharType="begin"/>
    </w:r>
    <w:r w:rsidRPr="008B189A">
      <w:rPr>
        <w:rStyle w:val="PageNumber"/>
        <w:sz w:val="20"/>
      </w:rPr>
      <w:instrText xml:space="preserve">PAGE  </w:instrText>
    </w:r>
    <w:r w:rsidRPr="008B189A">
      <w:rPr>
        <w:rStyle w:val="PageNumber"/>
        <w:sz w:val="20"/>
      </w:rPr>
      <w:fldChar w:fldCharType="separate"/>
    </w:r>
    <w:r w:rsidR="00FE3A32">
      <w:rPr>
        <w:rStyle w:val="PageNumber"/>
        <w:noProof/>
        <w:sz w:val="20"/>
      </w:rPr>
      <w:t>20</w:t>
    </w:r>
    <w:r w:rsidRPr="008B189A">
      <w:rPr>
        <w:rStyle w:val="PageNumber"/>
        <w:sz w:val="20"/>
      </w:rPr>
      <w:fldChar w:fldCharType="end"/>
    </w:r>
    <w:r w:rsidRPr="008B189A">
      <w:rPr>
        <w:rStyle w:val="PageNumber"/>
        <w:sz w:val="20"/>
      </w:rPr>
      <w:t xml:space="preserve"> </w:t>
    </w:r>
    <w:r>
      <w:rPr>
        <w:sz w:val="20"/>
      </w:rPr>
      <w:t xml:space="preserve">                          Copyright © 20xx: IHE International, Inc.</w:t>
    </w:r>
  </w:p>
  <w:p w:rsidR="00D469C1" w:rsidRDefault="00D469C1" w:rsidP="00655F52">
    <w:pPr>
      <w:pStyle w:val="Footer"/>
    </w:pPr>
    <w:r>
      <w:rPr>
        <w:sz w:val="20"/>
      </w:rPr>
      <w:t>Template Rev. 1.0 – 2014-07-01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1" w:rsidRDefault="00D469C1" w:rsidP="00655F52">
    <w:pPr>
      <w:jc w:val="center"/>
    </w:pPr>
    <w:r>
      <w:t>Copyright © 20xx: IHE International,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D7" w:rsidRDefault="00CD59D7">
      <w:r>
        <w:separator/>
      </w:r>
    </w:p>
  </w:footnote>
  <w:footnote w:type="continuationSeparator" w:id="0">
    <w:p w:rsidR="00CD59D7" w:rsidRDefault="00CD59D7">
      <w:r>
        <w:continuationSeparator/>
      </w:r>
    </w:p>
  </w:footnote>
  <w:footnote w:id="1">
    <w:p w:rsidR="00D469C1" w:rsidRPr="00B34AF9" w:rsidRDefault="00D469C1" w:rsidP="004404FB">
      <w:pPr>
        <w:pStyle w:val="FootnoteText"/>
        <w:rPr>
          <w:sz w:val="18"/>
          <w:szCs w:val="18"/>
        </w:rPr>
      </w:pPr>
      <w:r w:rsidRPr="00B34AF9">
        <w:rPr>
          <w:rStyle w:val="FootnoteReference"/>
          <w:sz w:val="18"/>
          <w:szCs w:val="18"/>
        </w:rPr>
        <w:footnoteRef/>
      </w:r>
      <w:r w:rsidRPr="00B34AF9">
        <w:rPr>
          <w:sz w:val="18"/>
          <w:szCs w:val="18"/>
        </w:rPr>
        <w:t xml:space="preserve"> American Health Information Management Association (AHIMA). Pocket Glossary of Health Information Management and Technology. Chicago, IL. 2014. p.70: “</w:t>
      </w:r>
      <w:r w:rsidRPr="00B34AF9">
        <w:rPr>
          <w:i/>
          <w:sz w:val="18"/>
          <w:szCs w:val="18"/>
        </w:rPr>
        <w:t>A unique numeric or alphanumeric identifier assigned to each patient’s record upon admission to a healthcare facility</w:t>
      </w:r>
      <w:r w:rsidRPr="00B34AF9">
        <w:rPr>
          <w:sz w:val="18"/>
          <w:szCs w:val="18"/>
        </w:rPr>
        <w:t>”</w:t>
      </w:r>
    </w:p>
  </w:footnote>
  <w:footnote w:id="2">
    <w:p w:rsidR="00D469C1" w:rsidRPr="00F60743" w:rsidRDefault="00D469C1" w:rsidP="004404FB">
      <w:pPr>
        <w:pStyle w:val="FootnoteText"/>
        <w:rPr>
          <w:sz w:val="18"/>
          <w:szCs w:val="18"/>
        </w:rPr>
      </w:pPr>
      <w:r w:rsidRPr="00F60743">
        <w:rPr>
          <w:rStyle w:val="FootnoteReference"/>
          <w:sz w:val="18"/>
          <w:szCs w:val="18"/>
        </w:rPr>
        <w:footnoteRef/>
      </w:r>
      <w:r w:rsidRPr="00F60743">
        <w:rPr>
          <w:sz w:val="18"/>
          <w:szCs w:val="18"/>
        </w:rPr>
        <w:t xml:space="preserve"> American Health Information Management Association (AHIMA). Pocket Glossary of Health Information Management and Technology. Chicago, IL. 2014. p.151</w:t>
      </w:r>
      <w:r>
        <w:rPr>
          <w:sz w:val="18"/>
          <w:szCs w:val="18"/>
        </w:rPr>
        <w:t>: “</w:t>
      </w:r>
      <w:r w:rsidRPr="004C3F23">
        <w:rPr>
          <w:i/>
          <w:szCs w:val="22"/>
        </w:rPr>
        <w:t>A single encounter with a healthcare professional that includes all the services supplied within the encounter</w:t>
      </w:r>
      <w:r>
        <w:rPr>
          <w:szCs w:val="22"/>
        </w:rPr>
        <w:t>”</w:t>
      </w:r>
    </w:p>
  </w:footnote>
  <w:footnote w:id="3">
    <w:p w:rsidR="00D469C1" w:rsidRPr="00AF2D84" w:rsidRDefault="00D469C1" w:rsidP="004404FB">
      <w:pPr>
        <w:pStyle w:val="FootnoteText"/>
        <w:rPr>
          <w:sz w:val="18"/>
          <w:szCs w:val="18"/>
        </w:rPr>
      </w:pPr>
      <w:r w:rsidRPr="00AF2D84">
        <w:rPr>
          <w:rStyle w:val="FootnoteReference"/>
          <w:sz w:val="18"/>
          <w:szCs w:val="18"/>
        </w:rPr>
        <w:footnoteRef/>
      </w:r>
      <w:r w:rsidRPr="00AF2D84">
        <w:rPr>
          <w:sz w:val="18"/>
          <w:szCs w:val="18"/>
        </w:rPr>
        <w:t xml:space="preserve"> American Health Information Management Association (AHIMA). Pocket Glossary of Health Information Management and Technology. Chicago, IL. 2014. p.55: “</w:t>
      </w:r>
      <w:r w:rsidRPr="00AF2D84">
        <w:rPr>
          <w:i/>
          <w:sz w:val="18"/>
          <w:szCs w:val="18"/>
        </w:rPr>
        <w:t>EMPI: an index that provides access to multiple repositories of information from overlapping patient populations that are maintained in separate systems and databases</w:t>
      </w:r>
      <w:r w:rsidRPr="00AF2D84">
        <w:rPr>
          <w:sz w:val="18"/>
          <w:szCs w:val="18"/>
        </w:rPr>
        <w:t>”</w:t>
      </w:r>
    </w:p>
  </w:footnote>
  <w:footnote w:id="4">
    <w:p w:rsidR="00D469C1" w:rsidRPr="00F60743" w:rsidRDefault="00D469C1" w:rsidP="006674FA">
      <w:pPr>
        <w:pStyle w:val="FootnoteText"/>
        <w:rPr>
          <w:sz w:val="18"/>
          <w:szCs w:val="18"/>
        </w:rPr>
      </w:pPr>
      <w:r w:rsidRPr="00F60743">
        <w:rPr>
          <w:rStyle w:val="FootnoteReference"/>
          <w:sz w:val="18"/>
          <w:szCs w:val="18"/>
        </w:rPr>
        <w:footnoteRef/>
      </w:r>
      <w:r w:rsidRPr="00F60743">
        <w:rPr>
          <w:sz w:val="18"/>
          <w:szCs w:val="18"/>
        </w:rPr>
        <w:t xml:space="preserve"> American Health Information Management Association (AHIMA). Pocket Glossary of Health Information Management and Technology. Chicago, IL. 2014. p.55</w:t>
      </w:r>
      <w:r>
        <w:rPr>
          <w:sz w:val="18"/>
          <w:szCs w:val="18"/>
        </w:rPr>
        <w:t>:</w:t>
      </w:r>
      <w:r w:rsidRPr="00B34AF9">
        <w:rPr>
          <w:sz w:val="18"/>
          <w:szCs w:val="18"/>
        </w:rPr>
        <w:t xml:space="preserve"> “</w:t>
      </w:r>
      <w:r w:rsidRPr="00B34AF9">
        <w:rPr>
          <w:i/>
          <w:sz w:val="18"/>
          <w:szCs w:val="18"/>
        </w:rPr>
        <w:t>A period of relatively continuous medical care performed by healthcare professionals in relation to a particular clinical problem or situation</w:t>
      </w:r>
      <w:r>
        <w:rPr>
          <w:i/>
          <w:sz w:val="18"/>
          <w:szCs w:val="18"/>
        </w:rPr>
        <w:t>”</w:t>
      </w:r>
    </w:p>
  </w:footnote>
  <w:footnote w:id="5">
    <w:p w:rsidR="00D469C1" w:rsidRPr="00F60743" w:rsidRDefault="00D469C1" w:rsidP="005904E5">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1" w:history="1">
        <w:r w:rsidRPr="00356394">
          <w:rPr>
            <w:rStyle w:val="Hyperlink"/>
            <w:sz w:val="18"/>
            <w:szCs w:val="18"/>
          </w:rPr>
          <w:t>http://departments</w:t>
        </w:r>
        <w:r w:rsidRPr="00356394">
          <w:rPr>
            <w:rStyle w:val="Hyperlink"/>
            <w:sz w:val="18"/>
            <w:szCs w:val="18"/>
          </w:rPr>
          <w:t>.</w:t>
        </w:r>
        <w:r w:rsidRPr="00356394">
          <w:rPr>
            <w:rStyle w:val="Hyperlink"/>
            <w:sz w:val="18"/>
            <w:szCs w:val="18"/>
          </w:rPr>
          <w:t>web</w:t>
        </w:r>
        <w:r w:rsidRPr="00356394">
          <w:rPr>
            <w:rStyle w:val="Hyperlink"/>
            <w:sz w:val="18"/>
            <w:szCs w:val="18"/>
          </w:rPr>
          <w:t>e</w:t>
        </w:r>
        <w:r w:rsidRPr="00356394">
          <w:rPr>
            <w:rStyle w:val="Hyperlink"/>
            <w:sz w:val="18"/>
            <w:szCs w:val="18"/>
          </w:rPr>
          <w:t>r.edu/qsupport&amp;train</w:t>
        </w:r>
        <w:r w:rsidRPr="00356394">
          <w:rPr>
            <w:rStyle w:val="Hyperlink"/>
            <w:sz w:val="18"/>
            <w:szCs w:val="18"/>
          </w:rPr>
          <w:t>i</w:t>
        </w:r>
        <w:r w:rsidRPr="00356394">
          <w:rPr>
            <w:rStyle w:val="Hyperlink"/>
            <w:sz w:val="18"/>
            <w:szCs w:val="18"/>
          </w:rPr>
          <w:t>ng/Data_Standards/Name.htm</w:t>
        </w:r>
      </w:hyperlink>
    </w:p>
  </w:footnote>
  <w:footnote w:id="6">
    <w:p w:rsidR="00D469C1" w:rsidRDefault="00D469C1" w:rsidP="005904E5">
      <w:pPr>
        <w:pStyle w:val="FootnoteText"/>
      </w:pPr>
      <w:r w:rsidRPr="00F60743">
        <w:rPr>
          <w:rStyle w:val="FootnoteReference"/>
          <w:sz w:val="18"/>
          <w:szCs w:val="18"/>
        </w:rPr>
        <w:footnoteRef/>
      </w:r>
      <w:r>
        <w:rPr>
          <w:sz w:val="18"/>
          <w:szCs w:val="18"/>
        </w:rPr>
        <w:t xml:space="preserve">Middlebury Library &amp;ITS Wiki: Name Standards. URL: </w:t>
      </w:r>
      <w:hyperlink r:id="rId2" w:history="1">
        <w:r w:rsidRPr="00356394">
          <w:rPr>
            <w:rStyle w:val="Hyperlink"/>
            <w:sz w:val="18"/>
            <w:szCs w:val="18"/>
          </w:rPr>
          <w:t>https://mediawiki.middlebury.edu/wiki/LIS/Name_Standards</w:t>
        </w:r>
      </w:hyperlink>
    </w:p>
  </w:footnote>
  <w:footnote w:id="7">
    <w:p w:rsidR="00D469C1" w:rsidRPr="00F60743" w:rsidRDefault="00D469C1" w:rsidP="006F69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3" w:history="1">
        <w:r w:rsidRPr="00356394">
          <w:rPr>
            <w:rStyle w:val="Hyperlink"/>
            <w:sz w:val="18"/>
            <w:szCs w:val="18"/>
          </w:rPr>
          <w:t>http://departments.weber.edu/qsupport&amp;training/Data_Standards/Name.htm</w:t>
        </w:r>
      </w:hyperlink>
    </w:p>
  </w:footnote>
  <w:footnote w:id="8">
    <w:p w:rsidR="00D469C1" w:rsidRDefault="00D469C1" w:rsidP="006F691E">
      <w:pPr>
        <w:pStyle w:val="FootnoteText"/>
      </w:pPr>
      <w:r w:rsidRPr="00F60743">
        <w:rPr>
          <w:rStyle w:val="FootnoteReference"/>
          <w:sz w:val="18"/>
          <w:szCs w:val="18"/>
        </w:rPr>
        <w:footnoteRef/>
      </w:r>
      <w:r>
        <w:rPr>
          <w:sz w:val="18"/>
          <w:szCs w:val="18"/>
        </w:rPr>
        <w:t xml:space="preserve">Middlebury Library &amp;ITS Wiki: Name Standards. URL: </w:t>
      </w:r>
      <w:hyperlink r:id="rId4" w:history="1">
        <w:r w:rsidRPr="00356394">
          <w:rPr>
            <w:rStyle w:val="Hyperlink"/>
            <w:sz w:val="18"/>
            <w:szCs w:val="18"/>
          </w:rPr>
          <w:t>https://mediawiki.middlebury.edu/wiki/LIS/Name_Standards</w:t>
        </w:r>
      </w:hyperlink>
    </w:p>
  </w:footnote>
  <w:footnote w:id="9">
    <w:p w:rsidR="00D469C1" w:rsidRPr="0032562A" w:rsidRDefault="00D469C1" w:rsidP="0078317D">
      <w:pPr>
        <w:pStyle w:val="FootnoteText"/>
        <w:rPr>
          <w:sz w:val="18"/>
          <w:szCs w:val="18"/>
        </w:rPr>
      </w:pPr>
      <w:r w:rsidRPr="0032562A">
        <w:rPr>
          <w:rStyle w:val="FootnoteReference"/>
          <w:sz w:val="18"/>
          <w:szCs w:val="18"/>
        </w:rPr>
        <w:footnoteRef/>
      </w:r>
      <w:r w:rsidRPr="00666BBC">
        <w:rPr>
          <w:sz w:val="18"/>
          <w:szCs w:val="18"/>
        </w:rPr>
        <w:t>ISO 8601</w:t>
      </w:r>
      <w:r>
        <w:rPr>
          <w:sz w:val="18"/>
          <w:szCs w:val="18"/>
        </w:rPr>
        <w:t xml:space="preserve"> Numeric Date and T</w:t>
      </w:r>
      <w:r w:rsidRPr="00666BBC">
        <w:rPr>
          <w:sz w:val="18"/>
          <w:szCs w:val="18"/>
        </w:rPr>
        <w:t>ime forma</w:t>
      </w:r>
      <w:r>
        <w:rPr>
          <w:sz w:val="18"/>
          <w:szCs w:val="18"/>
        </w:rPr>
        <w:t>t.</w:t>
      </w:r>
      <w:r w:rsidRPr="0032562A">
        <w:rPr>
          <w:sz w:val="18"/>
          <w:szCs w:val="18"/>
        </w:rPr>
        <w:t xml:space="preserve"> </w:t>
      </w:r>
      <w:r>
        <w:rPr>
          <w:sz w:val="18"/>
          <w:szCs w:val="18"/>
        </w:rPr>
        <w:t xml:space="preserve">URL: </w:t>
      </w:r>
      <w:hyperlink r:id="rId5" w:history="1">
        <w:r w:rsidRPr="00356394">
          <w:rPr>
            <w:rStyle w:val="Hyperlink"/>
            <w:sz w:val="18"/>
            <w:szCs w:val="18"/>
          </w:rPr>
          <w:t>https://www.iso.org/iso-8601-date-and-time-format.html</w:t>
        </w:r>
      </w:hyperlink>
    </w:p>
  </w:footnote>
  <w:footnote w:id="10">
    <w:p w:rsidR="00D469C1" w:rsidRPr="0032562A" w:rsidRDefault="00D469C1" w:rsidP="0078317D">
      <w:pPr>
        <w:pStyle w:val="FootnoteText"/>
        <w:rPr>
          <w:sz w:val="18"/>
          <w:szCs w:val="18"/>
        </w:rPr>
      </w:pPr>
      <w:r w:rsidRPr="0032562A">
        <w:rPr>
          <w:rStyle w:val="FootnoteReference"/>
          <w:sz w:val="18"/>
          <w:szCs w:val="18"/>
        </w:rPr>
        <w:footnoteRef/>
      </w:r>
      <w:r w:rsidRPr="00666BBC">
        <w:rPr>
          <w:sz w:val="18"/>
          <w:szCs w:val="18"/>
        </w:rPr>
        <w:t>ISO 8601</w:t>
      </w:r>
      <w:r>
        <w:rPr>
          <w:sz w:val="18"/>
          <w:szCs w:val="18"/>
        </w:rPr>
        <w:t xml:space="preserve"> Numeric Date and T</w:t>
      </w:r>
      <w:r w:rsidRPr="00666BBC">
        <w:rPr>
          <w:sz w:val="18"/>
          <w:szCs w:val="18"/>
        </w:rPr>
        <w:t>ime forma</w:t>
      </w:r>
      <w:r>
        <w:rPr>
          <w:sz w:val="18"/>
          <w:szCs w:val="18"/>
        </w:rPr>
        <w:t>t.</w:t>
      </w:r>
      <w:r w:rsidRPr="0032562A">
        <w:rPr>
          <w:sz w:val="18"/>
          <w:szCs w:val="18"/>
        </w:rPr>
        <w:t xml:space="preserve"> </w:t>
      </w:r>
      <w:r>
        <w:rPr>
          <w:sz w:val="18"/>
          <w:szCs w:val="18"/>
        </w:rPr>
        <w:t xml:space="preserve">URL: </w:t>
      </w:r>
      <w:hyperlink r:id="rId6" w:history="1">
        <w:r w:rsidRPr="00356394">
          <w:rPr>
            <w:rStyle w:val="Hyperlink"/>
            <w:sz w:val="18"/>
            <w:szCs w:val="18"/>
          </w:rPr>
          <w:t>https://www.iso.org/iso-8601-date-and-time-format.html</w:t>
        </w:r>
      </w:hyperlink>
    </w:p>
  </w:footnote>
  <w:footnote w:id="11">
    <w:p w:rsidR="00D469C1" w:rsidRPr="00F41911" w:rsidRDefault="00D469C1" w:rsidP="00A35361">
      <w:pPr>
        <w:pStyle w:val="FootnoteText"/>
        <w:rPr>
          <w:sz w:val="18"/>
          <w:szCs w:val="18"/>
        </w:rPr>
      </w:pPr>
      <w:r w:rsidRPr="00F41911">
        <w:rPr>
          <w:rStyle w:val="FootnoteReference"/>
          <w:sz w:val="18"/>
          <w:szCs w:val="18"/>
        </w:rPr>
        <w:footnoteRef/>
      </w:r>
      <w:r w:rsidRPr="00F41911">
        <w:rPr>
          <w:sz w:val="18"/>
          <w:szCs w:val="18"/>
        </w:rPr>
        <w:t xml:space="preserve">Postal Addressing Standards. 2015 URL: </w:t>
      </w:r>
      <w:hyperlink r:id="rId7" w:history="1">
        <w:r w:rsidRPr="00F41911">
          <w:rPr>
            <w:rStyle w:val="Hyperlink"/>
            <w:sz w:val="18"/>
            <w:szCs w:val="18"/>
          </w:rPr>
          <w:t>http://pe.usps.gov/cpim/ftp/pubs/Pub28/pub28.pdf</w:t>
        </w:r>
      </w:hyperlink>
    </w:p>
  </w:footnote>
  <w:footnote w:id="12">
    <w:p w:rsidR="00D469C1" w:rsidRPr="00AF2D84" w:rsidRDefault="00D469C1" w:rsidP="0047371E">
      <w:pPr>
        <w:pStyle w:val="FootnoteText"/>
        <w:rPr>
          <w:sz w:val="18"/>
          <w:szCs w:val="18"/>
        </w:rPr>
      </w:pPr>
      <w:r w:rsidRPr="00AF2D84">
        <w:rPr>
          <w:rStyle w:val="FootnoteReference"/>
          <w:sz w:val="18"/>
          <w:szCs w:val="18"/>
        </w:rPr>
        <w:footnoteRef/>
      </w:r>
      <w:r w:rsidRPr="00AF2D84">
        <w:rPr>
          <w:sz w:val="18"/>
          <w:szCs w:val="18"/>
        </w:rPr>
        <w:t xml:space="preserve"> American Health Information Management Association (AHIMA). Pocket Glossary of Health Information Management and Technology. Chicago, IL. 2014. p.55: “</w:t>
      </w:r>
      <w:r w:rsidRPr="00AF2D84">
        <w:rPr>
          <w:i/>
          <w:sz w:val="18"/>
          <w:szCs w:val="18"/>
        </w:rPr>
        <w:t>EMPI: an index that provides access to multiple repositories of information from overlapping patient populations that are maintained in separate systems and databases</w:t>
      </w:r>
      <w:r w:rsidRPr="00AF2D84">
        <w:rPr>
          <w:sz w:val="18"/>
          <w:szCs w:val="18"/>
        </w:rPr>
        <w:t>”</w:t>
      </w:r>
    </w:p>
  </w:footnote>
  <w:footnote w:id="13">
    <w:p w:rsidR="00D469C1" w:rsidRPr="00B34AF9" w:rsidRDefault="00D469C1" w:rsidP="0047371E">
      <w:pPr>
        <w:pStyle w:val="FootnoteText"/>
        <w:rPr>
          <w:sz w:val="18"/>
          <w:szCs w:val="18"/>
        </w:rPr>
      </w:pPr>
      <w:r w:rsidRPr="00B34AF9">
        <w:rPr>
          <w:rStyle w:val="FootnoteReference"/>
          <w:sz w:val="18"/>
          <w:szCs w:val="18"/>
        </w:rPr>
        <w:footnoteRef/>
      </w:r>
      <w:r w:rsidRPr="00B34AF9">
        <w:rPr>
          <w:sz w:val="18"/>
          <w:szCs w:val="18"/>
        </w:rPr>
        <w:t xml:space="preserve"> American Health Information Management Association (AHIMA). Pocket Glossary of Health Information Management and Technology. Chicago, IL. 2014. p.70: “</w:t>
      </w:r>
      <w:r w:rsidRPr="00B34AF9">
        <w:rPr>
          <w:i/>
          <w:sz w:val="18"/>
          <w:szCs w:val="18"/>
        </w:rPr>
        <w:t>A unique numeric or alphanumeric identifier assigned to each patient’s record upon admission to a healthcare facility</w:t>
      </w:r>
      <w:r w:rsidRPr="00B34AF9">
        <w:rPr>
          <w:sz w:val="18"/>
          <w:szCs w:val="18"/>
        </w:rPr>
        <w:t>”</w:t>
      </w:r>
    </w:p>
  </w:footnote>
  <w:footnote w:id="14">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American Health Information Management Association (AHIMA). Pocket Glossary of Health Information Management and Technology. Chicago, IL. 2014. p.55</w:t>
      </w:r>
      <w:r>
        <w:rPr>
          <w:sz w:val="18"/>
          <w:szCs w:val="18"/>
        </w:rPr>
        <w:t>:</w:t>
      </w:r>
      <w:r w:rsidRPr="00B34AF9">
        <w:rPr>
          <w:sz w:val="18"/>
          <w:szCs w:val="18"/>
        </w:rPr>
        <w:t>“</w:t>
      </w:r>
      <w:r w:rsidRPr="00B34AF9">
        <w:rPr>
          <w:i/>
          <w:sz w:val="18"/>
          <w:szCs w:val="18"/>
        </w:rPr>
        <w:t>A period of relatively continuous medical care performed by healthcare professionals in relation to a particular clinical problem or situation</w:t>
      </w:r>
      <w:r>
        <w:rPr>
          <w:i/>
          <w:sz w:val="18"/>
          <w:szCs w:val="18"/>
        </w:rPr>
        <w:t>”</w:t>
      </w:r>
    </w:p>
  </w:footnote>
  <w:footnote w:id="15">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American Health Information Management Association (AHIMA). Pocket Glossary of Health Information Management and Technology. Chicago, IL. 2014. p.151</w:t>
      </w:r>
      <w:r>
        <w:rPr>
          <w:sz w:val="18"/>
          <w:szCs w:val="18"/>
        </w:rPr>
        <w:t>: “</w:t>
      </w:r>
      <w:r w:rsidRPr="004C3F23">
        <w:rPr>
          <w:i/>
          <w:szCs w:val="22"/>
        </w:rPr>
        <w:t>A single encounter with a healthcare professional that includes all the services supplied within the encounter</w:t>
      </w:r>
      <w:r>
        <w:rPr>
          <w:szCs w:val="22"/>
        </w:rPr>
        <w:t>”</w:t>
      </w:r>
    </w:p>
  </w:footnote>
  <w:footnote w:id="16">
    <w:p w:rsidR="00D469C1" w:rsidRDefault="00D469C1" w:rsidP="0047371E">
      <w:pPr>
        <w:pStyle w:val="FootnoteText"/>
      </w:pPr>
      <w:r>
        <w:rPr>
          <w:rStyle w:val="FootnoteReference"/>
        </w:rPr>
        <w:footnoteRef/>
      </w:r>
      <w:r>
        <w:t xml:space="preserve"> </w:t>
      </w:r>
      <w:r>
        <w:rPr>
          <w:sz w:val="18"/>
          <w:szCs w:val="18"/>
        </w:rPr>
        <w:t xml:space="preserve">HL7 Definition. URL: </w:t>
      </w:r>
      <w:hyperlink r:id="rId8" w:history="1">
        <w:r w:rsidRPr="00904EF9">
          <w:rPr>
            <w:rStyle w:val="Hyperlink"/>
            <w:sz w:val="18"/>
            <w:szCs w:val="18"/>
          </w:rPr>
          <w:t>http://hl7-definition.caristix.com:9010/Default.aspx</w:t>
        </w:r>
      </w:hyperlink>
      <w:r>
        <w:rPr>
          <w:sz w:val="18"/>
          <w:szCs w:val="18"/>
        </w:rPr>
        <w:t xml:space="preserve"> (Search by Identifier Type -Table 0203)</w:t>
      </w:r>
    </w:p>
    <w:p w:rsidR="00D469C1" w:rsidRDefault="00D469C1" w:rsidP="0047371E">
      <w:pPr>
        <w:pStyle w:val="FootnoteText"/>
      </w:pPr>
    </w:p>
  </w:footnote>
  <w:footnote w:id="17">
    <w:p w:rsidR="00D469C1" w:rsidRDefault="00D469C1" w:rsidP="0047371E">
      <w:pPr>
        <w:pStyle w:val="FootnoteText"/>
      </w:pPr>
      <w:r>
        <w:rPr>
          <w:rStyle w:val="FootnoteReference"/>
        </w:rPr>
        <w:footnoteRef/>
      </w:r>
      <w:r>
        <w:t xml:space="preserve"> </w:t>
      </w:r>
      <w:r>
        <w:rPr>
          <w:sz w:val="18"/>
          <w:szCs w:val="18"/>
        </w:rPr>
        <w:t xml:space="preserve">HL7 Definition. URL: </w:t>
      </w:r>
      <w:hyperlink r:id="rId9" w:history="1">
        <w:r w:rsidRPr="00904EF9">
          <w:rPr>
            <w:rStyle w:val="Hyperlink"/>
            <w:sz w:val="18"/>
            <w:szCs w:val="18"/>
          </w:rPr>
          <w:t>http://hl7-definition.caristix.com:9010/Default.aspx</w:t>
        </w:r>
      </w:hyperlink>
      <w:r>
        <w:rPr>
          <w:sz w:val="18"/>
          <w:szCs w:val="18"/>
        </w:rPr>
        <w:t xml:space="preserve"> (Search by Extended Person Name - XPN Table)</w:t>
      </w:r>
    </w:p>
  </w:footnote>
  <w:footnote w:id="18">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10" w:history="1">
        <w:r w:rsidRPr="00356394">
          <w:rPr>
            <w:rStyle w:val="Hyperlink"/>
            <w:sz w:val="18"/>
            <w:szCs w:val="18"/>
          </w:rPr>
          <w:t>http://departments.weber.edu/qsupport&amp;training/Data_Standards/Name.htm</w:t>
        </w:r>
      </w:hyperlink>
    </w:p>
  </w:footnote>
  <w:footnote w:id="19">
    <w:p w:rsidR="00D469C1" w:rsidRDefault="00D469C1" w:rsidP="0047371E">
      <w:pPr>
        <w:pStyle w:val="FootnoteText"/>
      </w:pPr>
      <w:r w:rsidRPr="00F60743">
        <w:rPr>
          <w:rStyle w:val="FootnoteReference"/>
          <w:sz w:val="18"/>
          <w:szCs w:val="18"/>
        </w:rPr>
        <w:footnoteRef/>
      </w:r>
      <w:r>
        <w:rPr>
          <w:sz w:val="18"/>
          <w:szCs w:val="18"/>
        </w:rPr>
        <w:t xml:space="preserve">Middlebury Library &amp;ITS Wiki: Name Standards. URL: </w:t>
      </w:r>
      <w:hyperlink r:id="rId11" w:history="1">
        <w:r w:rsidRPr="00356394">
          <w:rPr>
            <w:rStyle w:val="Hyperlink"/>
            <w:sz w:val="18"/>
            <w:szCs w:val="18"/>
          </w:rPr>
          <w:t>https://mediawiki.middlebury.edu/wiki/LIS/Name_Standards</w:t>
        </w:r>
      </w:hyperlink>
    </w:p>
  </w:footnote>
  <w:footnote w:id="20">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12" w:history="1">
        <w:r w:rsidRPr="00356394">
          <w:rPr>
            <w:rStyle w:val="Hyperlink"/>
            <w:sz w:val="18"/>
            <w:szCs w:val="18"/>
          </w:rPr>
          <w:t>http://departments.weber.edu/qsupport&amp;training/Data_Standards/Name.htm</w:t>
        </w:r>
      </w:hyperlink>
    </w:p>
  </w:footnote>
  <w:footnote w:id="21">
    <w:p w:rsidR="00D469C1" w:rsidRDefault="00D469C1" w:rsidP="0047371E">
      <w:pPr>
        <w:pStyle w:val="FootnoteText"/>
      </w:pPr>
      <w:r w:rsidRPr="00F60743">
        <w:rPr>
          <w:rStyle w:val="FootnoteReference"/>
          <w:sz w:val="18"/>
          <w:szCs w:val="18"/>
        </w:rPr>
        <w:footnoteRef/>
      </w:r>
      <w:r>
        <w:rPr>
          <w:sz w:val="18"/>
          <w:szCs w:val="18"/>
        </w:rPr>
        <w:t xml:space="preserve">Middlebury Library &amp;ITS Wiki: Name Standards. URL: </w:t>
      </w:r>
      <w:hyperlink r:id="rId13" w:history="1">
        <w:r w:rsidRPr="00356394">
          <w:rPr>
            <w:rStyle w:val="Hyperlink"/>
            <w:sz w:val="18"/>
            <w:szCs w:val="18"/>
          </w:rPr>
          <w:t>https://mediawiki.middlebury.edu/wiki/LIS/Name_Standards</w:t>
        </w:r>
      </w:hyperlink>
    </w:p>
  </w:footnote>
  <w:footnote w:id="22">
    <w:p w:rsidR="00D469C1" w:rsidRDefault="00D469C1" w:rsidP="0047371E">
      <w:pPr>
        <w:pStyle w:val="FootnoteText"/>
      </w:pPr>
      <w:r>
        <w:rPr>
          <w:rStyle w:val="FootnoteReference"/>
        </w:rPr>
        <w:footnoteRef/>
      </w:r>
      <w:r>
        <w:t xml:space="preserve"> </w:t>
      </w:r>
      <w:r>
        <w:rPr>
          <w:sz w:val="18"/>
          <w:szCs w:val="18"/>
        </w:rPr>
        <w:t xml:space="preserve">HL7 Definition. URL: </w:t>
      </w:r>
      <w:hyperlink r:id="rId14" w:history="1">
        <w:r w:rsidRPr="00904EF9">
          <w:rPr>
            <w:rStyle w:val="Hyperlink"/>
            <w:sz w:val="18"/>
            <w:szCs w:val="18"/>
          </w:rPr>
          <w:t>http://hl7-definition.caristix.com:9010/Default.aspx</w:t>
        </w:r>
      </w:hyperlink>
      <w:r>
        <w:rPr>
          <w:sz w:val="18"/>
          <w:szCs w:val="18"/>
        </w:rPr>
        <w:t xml:space="preserve"> (Search by Extended Person Name - XPN Table)</w:t>
      </w:r>
    </w:p>
  </w:footnote>
  <w:footnote w:id="23">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15" w:history="1">
        <w:r w:rsidRPr="00356394">
          <w:rPr>
            <w:rStyle w:val="Hyperlink"/>
            <w:sz w:val="18"/>
            <w:szCs w:val="18"/>
          </w:rPr>
          <w:t>http://departments.weber.edu/qsupport&amp;training/Data_Standards/Name.htm</w:t>
        </w:r>
      </w:hyperlink>
    </w:p>
  </w:footnote>
  <w:footnote w:id="24">
    <w:p w:rsidR="00D469C1" w:rsidRDefault="00D469C1" w:rsidP="0047371E">
      <w:pPr>
        <w:pStyle w:val="FootnoteText"/>
      </w:pPr>
      <w:r w:rsidRPr="00F60743">
        <w:rPr>
          <w:rStyle w:val="FootnoteReference"/>
          <w:sz w:val="18"/>
          <w:szCs w:val="18"/>
        </w:rPr>
        <w:footnoteRef/>
      </w:r>
      <w:r>
        <w:rPr>
          <w:sz w:val="18"/>
          <w:szCs w:val="18"/>
        </w:rPr>
        <w:t xml:space="preserve">Middlebury Library &amp;ITS Wiki: Name Standards. URL: </w:t>
      </w:r>
      <w:hyperlink r:id="rId16" w:history="1">
        <w:r w:rsidRPr="00356394">
          <w:rPr>
            <w:rStyle w:val="Hyperlink"/>
            <w:sz w:val="18"/>
            <w:szCs w:val="18"/>
          </w:rPr>
          <w:t>https://mediawiki.middlebury.edu/wiki/LIS/Name_Standards</w:t>
        </w:r>
      </w:hyperlink>
    </w:p>
  </w:footnote>
  <w:footnote w:id="25">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17" w:history="1">
        <w:r w:rsidRPr="00356394">
          <w:rPr>
            <w:rStyle w:val="Hyperlink"/>
            <w:sz w:val="18"/>
            <w:szCs w:val="18"/>
          </w:rPr>
          <w:t>http://departments.weber.edu/qsupport&amp;training/Data_Standards/Name.htm</w:t>
        </w:r>
      </w:hyperlink>
    </w:p>
  </w:footnote>
  <w:footnote w:id="26">
    <w:p w:rsidR="00D469C1" w:rsidRDefault="00D469C1" w:rsidP="0047371E">
      <w:pPr>
        <w:pStyle w:val="FootnoteText"/>
      </w:pPr>
      <w:r w:rsidRPr="00F60743">
        <w:rPr>
          <w:rStyle w:val="FootnoteReference"/>
          <w:sz w:val="18"/>
          <w:szCs w:val="18"/>
        </w:rPr>
        <w:footnoteRef/>
      </w:r>
      <w:r>
        <w:rPr>
          <w:sz w:val="18"/>
          <w:szCs w:val="18"/>
        </w:rPr>
        <w:t xml:space="preserve">Middlebury Library &amp;ITS Wiki: Name Standards. URL: </w:t>
      </w:r>
      <w:hyperlink r:id="rId18" w:history="1">
        <w:r w:rsidRPr="00356394">
          <w:rPr>
            <w:rStyle w:val="Hyperlink"/>
            <w:sz w:val="18"/>
            <w:szCs w:val="18"/>
          </w:rPr>
          <w:t>https://mediawiki.middlebury.edu/wiki/LIS/Name_Standards</w:t>
        </w:r>
      </w:hyperlink>
    </w:p>
  </w:footnote>
  <w:footnote w:id="27">
    <w:p w:rsidR="00D469C1" w:rsidRPr="0032562A" w:rsidRDefault="00D469C1" w:rsidP="0047371E">
      <w:pPr>
        <w:pStyle w:val="FootnoteText"/>
        <w:rPr>
          <w:sz w:val="18"/>
          <w:szCs w:val="18"/>
        </w:rPr>
      </w:pPr>
      <w:r w:rsidRPr="0032562A">
        <w:rPr>
          <w:rStyle w:val="FootnoteReference"/>
          <w:sz w:val="18"/>
          <w:szCs w:val="18"/>
        </w:rPr>
        <w:footnoteRef/>
      </w:r>
      <w:r w:rsidRPr="00666BBC">
        <w:rPr>
          <w:sz w:val="18"/>
          <w:szCs w:val="18"/>
        </w:rPr>
        <w:t>ISO 8601</w:t>
      </w:r>
      <w:r>
        <w:rPr>
          <w:sz w:val="18"/>
          <w:szCs w:val="18"/>
        </w:rPr>
        <w:t xml:space="preserve"> Numeric Date and T</w:t>
      </w:r>
      <w:r w:rsidRPr="00666BBC">
        <w:rPr>
          <w:sz w:val="18"/>
          <w:szCs w:val="18"/>
        </w:rPr>
        <w:t>ime forma</w:t>
      </w:r>
      <w:r>
        <w:rPr>
          <w:sz w:val="18"/>
          <w:szCs w:val="18"/>
        </w:rPr>
        <w:t>t.</w:t>
      </w:r>
      <w:r w:rsidRPr="0032562A">
        <w:rPr>
          <w:sz w:val="18"/>
          <w:szCs w:val="18"/>
        </w:rPr>
        <w:t xml:space="preserve"> </w:t>
      </w:r>
      <w:r>
        <w:rPr>
          <w:sz w:val="18"/>
          <w:szCs w:val="18"/>
        </w:rPr>
        <w:t xml:space="preserve">URL: </w:t>
      </w:r>
      <w:hyperlink r:id="rId19" w:history="1">
        <w:r w:rsidRPr="00356394">
          <w:rPr>
            <w:rStyle w:val="Hyperlink"/>
            <w:sz w:val="18"/>
            <w:szCs w:val="18"/>
          </w:rPr>
          <w:t>https://www.iso.org/iso-8601-date-and-time-format.html</w:t>
        </w:r>
      </w:hyperlink>
    </w:p>
  </w:footnote>
  <w:footnote w:id="28">
    <w:p w:rsidR="00D469C1" w:rsidRPr="0032562A" w:rsidRDefault="00D469C1" w:rsidP="0047371E">
      <w:pPr>
        <w:pStyle w:val="FootnoteText"/>
        <w:rPr>
          <w:sz w:val="18"/>
          <w:szCs w:val="18"/>
        </w:rPr>
      </w:pPr>
      <w:r w:rsidRPr="0032562A">
        <w:rPr>
          <w:rStyle w:val="FootnoteReference"/>
          <w:sz w:val="18"/>
          <w:szCs w:val="18"/>
        </w:rPr>
        <w:footnoteRef/>
      </w:r>
      <w:r w:rsidRPr="00666BBC">
        <w:rPr>
          <w:sz w:val="18"/>
          <w:szCs w:val="18"/>
        </w:rPr>
        <w:t>ISO 8601</w:t>
      </w:r>
      <w:r>
        <w:rPr>
          <w:sz w:val="18"/>
          <w:szCs w:val="18"/>
        </w:rPr>
        <w:t xml:space="preserve"> Numeric Date and T</w:t>
      </w:r>
      <w:r w:rsidRPr="00666BBC">
        <w:rPr>
          <w:sz w:val="18"/>
          <w:szCs w:val="18"/>
        </w:rPr>
        <w:t>ime forma</w:t>
      </w:r>
      <w:r>
        <w:rPr>
          <w:sz w:val="18"/>
          <w:szCs w:val="18"/>
        </w:rPr>
        <w:t>t.</w:t>
      </w:r>
      <w:r w:rsidRPr="0032562A">
        <w:rPr>
          <w:sz w:val="18"/>
          <w:szCs w:val="18"/>
        </w:rPr>
        <w:t xml:space="preserve"> </w:t>
      </w:r>
      <w:r>
        <w:rPr>
          <w:sz w:val="18"/>
          <w:szCs w:val="18"/>
        </w:rPr>
        <w:t xml:space="preserve">URL: </w:t>
      </w:r>
      <w:hyperlink r:id="rId20" w:history="1">
        <w:r w:rsidRPr="00356394">
          <w:rPr>
            <w:rStyle w:val="Hyperlink"/>
            <w:sz w:val="18"/>
            <w:szCs w:val="18"/>
          </w:rPr>
          <w:t>https://www.iso.org/iso-8601-date-and-time-format.html</w:t>
        </w:r>
      </w:hyperlink>
    </w:p>
  </w:footnote>
  <w:footnote w:id="29">
    <w:p w:rsidR="00D469C1" w:rsidRDefault="00D469C1" w:rsidP="0047371E">
      <w:pPr>
        <w:pStyle w:val="FootnoteText"/>
      </w:pPr>
      <w:r>
        <w:rPr>
          <w:rStyle w:val="FootnoteReference"/>
        </w:rPr>
        <w:footnoteRef/>
      </w:r>
      <w:r>
        <w:t xml:space="preserve"> </w:t>
      </w:r>
      <w:r>
        <w:rPr>
          <w:sz w:val="18"/>
          <w:szCs w:val="18"/>
        </w:rPr>
        <w:t xml:space="preserve">HL7 Definition. URL: </w:t>
      </w:r>
      <w:hyperlink r:id="rId21" w:history="1">
        <w:r w:rsidRPr="00904EF9">
          <w:rPr>
            <w:rStyle w:val="Hyperlink"/>
            <w:sz w:val="18"/>
            <w:szCs w:val="18"/>
          </w:rPr>
          <w:t>http://hl7-definition.caristix.com:9010/Default.aspx</w:t>
        </w:r>
      </w:hyperlink>
      <w:r>
        <w:rPr>
          <w:sz w:val="18"/>
          <w:szCs w:val="18"/>
        </w:rPr>
        <w:t xml:space="preserve"> (Search by Sex -Table 0001)</w:t>
      </w:r>
    </w:p>
  </w:footnote>
  <w:footnote w:id="30">
    <w:p w:rsidR="00D469C1" w:rsidRDefault="00D469C1" w:rsidP="0047371E">
      <w:pPr>
        <w:pStyle w:val="FootnoteText"/>
      </w:pPr>
      <w:r>
        <w:rPr>
          <w:rStyle w:val="FootnoteReference"/>
        </w:rPr>
        <w:footnoteRef/>
      </w:r>
      <w:r>
        <w:t xml:space="preserve"> </w:t>
      </w:r>
      <w:r>
        <w:rPr>
          <w:sz w:val="18"/>
          <w:szCs w:val="18"/>
        </w:rPr>
        <w:t xml:space="preserve">HL7 Definition. URL: </w:t>
      </w:r>
      <w:hyperlink r:id="rId22" w:history="1">
        <w:r w:rsidRPr="00904EF9">
          <w:rPr>
            <w:rStyle w:val="Hyperlink"/>
            <w:sz w:val="18"/>
            <w:szCs w:val="18"/>
          </w:rPr>
          <w:t>http://hl7-definition.caristix.com:9010/Default.aspx</w:t>
        </w:r>
      </w:hyperlink>
      <w:r>
        <w:rPr>
          <w:sz w:val="18"/>
          <w:szCs w:val="18"/>
        </w:rPr>
        <w:t xml:space="preserve"> (Search by Extended Person Name - XPN Table)</w:t>
      </w:r>
    </w:p>
  </w:footnote>
  <w:footnote w:id="31">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23" w:history="1">
        <w:r w:rsidRPr="00356394">
          <w:rPr>
            <w:rStyle w:val="Hyperlink"/>
            <w:sz w:val="18"/>
            <w:szCs w:val="18"/>
          </w:rPr>
          <w:t>http://departments.weber.edu/qsupport&amp;training/Data_Standards/Name.htm</w:t>
        </w:r>
      </w:hyperlink>
    </w:p>
  </w:footnote>
  <w:footnote w:id="32">
    <w:p w:rsidR="00D469C1" w:rsidRDefault="00D469C1" w:rsidP="0047371E">
      <w:pPr>
        <w:pStyle w:val="FootnoteText"/>
      </w:pPr>
      <w:r w:rsidRPr="00F60743">
        <w:rPr>
          <w:rStyle w:val="FootnoteReference"/>
          <w:sz w:val="18"/>
          <w:szCs w:val="18"/>
        </w:rPr>
        <w:footnoteRef/>
      </w:r>
      <w:r>
        <w:rPr>
          <w:sz w:val="18"/>
          <w:szCs w:val="18"/>
        </w:rPr>
        <w:t xml:space="preserve">Middlebury Library &amp;ITS Wiki: Name Standards. URL: </w:t>
      </w:r>
      <w:hyperlink r:id="rId24" w:history="1">
        <w:r w:rsidRPr="00356394">
          <w:rPr>
            <w:rStyle w:val="Hyperlink"/>
            <w:sz w:val="18"/>
            <w:szCs w:val="18"/>
          </w:rPr>
          <w:t>https://mediawiki.middlebury.edu/wiki/LIS/Name_Standards</w:t>
        </w:r>
      </w:hyperlink>
    </w:p>
  </w:footnote>
  <w:footnote w:id="33">
    <w:p w:rsidR="00D469C1" w:rsidRPr="00F60743" w:rsidRDefault="00D469C1" w:rsidP="0047371E">
      <w:pPr>
        <w:pStyle w:val="FootnoteText"/>
        <w:rPr>
          <w:sz w:val="18"/>
          <w:szCs w:val="18"/>
        </w:rPr>
      </w:pPr>
      <w:r w:rsidRPr="00F60743">
        <w:rPr>
          <w:rStyle w:val="FootnoteReference"/>
          <w:sz w:val="18"/>
          <w:szCs w:val="18"/>
        </w:rPr>
        <w:footnoteRef/>
      </w:r>
      <w:r w:rsidRPr="00F60743">
        <w:rPr>
          <w:sz w:val="18"/>
          <w:szCs w:val="18"/>
        </w:rPr>
        <w:t xml:space="preserve"> </w:t>
      </w:r>
      <w:r>
        <w:rPr>
          <w:sz w:val="18"/>
          <w:szCs w:val="18"/>
        </w:rPr>
        <w:t xml:space="preserve">Weber State University Data Standards. URL: </w:t>
      </w:r>
      <w:hyperlink r:id="rId25" w:history="1">
        <w:r w:rsidRPr="00356394">
          <w:rPr>
            <w:rStyle w:val="Hyperlink"/>
            <w:sz w:val="18"/>
            <w:szCs w:val="18"/>
          </w:rPr>
          <w:t>http://departments.weber.edu/qsupport&amp;training/Data_Standards/Name.htm</w:t>
        </w:r>
      </w:hyperlink>
    </w:p>
  </w:footnote>
  <w:footnote w:id="34">
    <w:p w:rsidR="00D469C1" w:rsidRDefault="00D469C1" w:rsidP="0047371E">
      <w:pPr>
        <w:pStyle w:val="FootnoteText"/>
      </w:pPr>
      <w:r w:rsidRPr="00F60743">
        <w:rPr>
          <w:rStyle w:val="FootnoteReference"/>
          <w:sz w:val="18"/>
          <w:szCs w:val="18"/>
        </w:rPr>
        <w:footnoteRef/>
      </w:r>
      <w:r>
        <w:rPr>
          <w:sz w:val="18"/>
          <w:szCs w:val="18"/>
        </w:rPr>
        <w:t xml:space="preserve">Middlebury Library &amp;ITS Wiki: Name Standards. URL: </w:t>
      </w:r>
      <w:hyperlink r:id="rId26" w:history="1">
        <w:r w:rsidRPr="00356394">
          <w:rPr>
            <w:rStyle w:val="Hyperlink"/>
            <w:sz w:val="18"/>
            <w:szCs w:val="18"/>
          </w:rPr>
          <w:t>https://mediawiki.middlebury.edu/wiki/LIS/Name_Standards</w:t>
        </w:r>
      </w:hyperlink>
    </w:p>
  </w:footnote>
  <w:footnote w:id="35">
    <w:p w:rsidR="00D469C1" w:rsidRDefault="00D469C1" w:rsidP="0047371E">
      <w:pPr>
        <w:pStyle w:val="FootnoteText"/>
      </w:pPr>
      <w:r>
        <w:rPr>
          <w:rStyle w:val="FootnoteReference"/>
        </w:rPr>
        <w:footnoteRef/>
      </w:r>
      <w:r>
        <w:t xml:space="preserve"> </w:t>
      </w:r>
      <w:r>
        <w:rPr>
          <w:sz w:val="18"/>
          <w:szCs w:val="18"/>
        </w:rPr>
        <w:t xml:space="preserve">HL7 Definition. URL: </w:t>
      </w:r>
      <w:hyperlink r:id="rId27" w:history="1">
        <w:r w:rsidRPr="00904EF9">
          <w:rPr>
            <w:rStyle w:val="Hyperlink"/>
            <w:sz w:val="18"/>
            <w:szCs w:val="18"/>
          </w:rPr>
          <w:t>http://hl7-definition.caristix.com:9010/Default.aspx</w:t>
        </w:r>
      </w:hyperlink>
      <w:r>
        <w:rPr>
          <w:sz w:val="18"/>
          <w:szCs w:val="18"/>
        </w:rPr>
        <w:t xml:space="preserve"> (Search by Race -Table 0005)</w:t>
      </w:r>
    </w:p>
  </w:footnote>
  <w:footnote w:id="36">
    <w:p w:rsidR="00D469C1" w:rsidRDefault="00D469C1" w:rsidP="0047371E">
      <w:pPr>
        <w:pStyle w:val="FootnoteText"/>
      </w:pPr>
      <w:r>
        <w:rPr>
          <w:rStyle w:val="FootnoteReference"/>
        </w:rPr>
        <w:footnoteRef/>
      </w:r>
      <w:r>
        <w:t xml:space="preserve"> </w:t>
      </w:r>
      <w:r>
        <w:rPr>
          <w:sz w:val="18"/>
          <w:szCs w:val="18"/>
        </w:rPr>
        <w:t xml:space="preserve">HL7 Definition. URL: </w:t>
      </w:r>
      <w:hyperlink r:id="rId28" w:history="1">
        <w:r w:rsidRPr="00904EF9">
          <w:rPr>
            <w:rStyle w:val="Hyperlink"/>
            <w:sz w:val="18"/>
            <w:szCs w:val="18"/>
          </w:rPr>
          <w:t>http://hl7-definition.caristix.com:9010/Default.aspx</w:t>
        </w:r>
      </w:hyperlink>
      <w:r>
        <w:rPr>
          <w:sz w:val="18"/>
          <w:szCs w:val="18"/>
        </w:rPr>
        <w:t xml:space="preserve"> (Search by Ethnic Group -Table 0189)</w:t>
      </w:r>
    </w:p>
  </w:footnote>
  <w:footnote w:id="37">
    <w:p w:rsidR="00D469C1" w:rsidRDefault="00D469C1" w:rsidP="0047371E">
      <w:pPr>
        <w:pStyle w:val="FootnoteText"/>
      </w:pPr>
      <w:r w:rsidRPr="00F41911">
        <w:rPr>
          <w:rStyle w:val="FootnoteReference"/>
          <w:sz w:val="18"/>
          <w:szCs w:val="18"/>
        </w:rPr>
        <w:footnoteRef/>
      </w:r>
      <w:r w:rsidRPr="00F41911">
        <w:rPr>
          <w:sz w:val="18"/>
          <w:szCs w:val="18"/>
        </w:rPr>
        <w:t xml:space="preserve"> </w:t>
      </w:r>
      <w:r>
        <w:rPr>
          <w:sz w:val="18"/>
          <w:szCs w:val="18"/>
        </w:rPr>
        <w:t xml:space="preserve">HL7 Definition. URL: </w:t>
      </w:r>
      <w:hyperlink r:id="rId29" w:history="1">
        <w:r w:rsidRPr="00904EF9">
          <w:rPr>
            <w:rStyle w:val="Hyperlink"/>
            <w:sz w:val="18"/>
            <w:szCs w:val="18"/>
          </w:rPr>
          <w:t>http://hl7-definition.caristix.com:9010/Default.aspx</w:t>
        </w:r>
      </w:hyperlink>
      <w:r>
        <w:rPr>
          <w:sz w:val="18"/>
          <w:szCs w:val="18"/>
        </w:rPr>
        <w:t xml:space="preserve"> (Search by Address Type and use Table 0190)</w:t>
      </w:r>
    </w:p>
  </w:footnote>
  <w:footnote w:id="38">
    <w:p w:rsidR="00D469C1" w:rsidRPr="00F41911" w:rsidRDefault="00D469C1" w:rsidP="0047371E">
      <w:pPr>
        <w:pStyle w:val="FootnoteText"/>
        <w:rPr>
          <w:sz w:val="18"/>
          <w:szCs w:val="18"/>
        </w:rPr>
      </w:pPr>
      <w:r w:rsidRPr="00F41911">
        <w:rPr>
          <w:rStyle w:val="FootnoteReference"/>
          <w:sz w:val="18"/>
          <w:szCs w:val="18"/>
        </w:rPr>
        <w:footnoteRef/>
      </w:r>
      <w:r w:rsidRPr="00F41911">
        <w:rPr>
          <w:sz w:val="18"/>
          <w:szCs w:val="18"/>
        </w:rPr>
        <w:t xml:space="preserve">Postal Addressing Standards. 2015 URL: </w:t>
      </w:r>
      <w:hyperlink r:id="rId30" w:history="1">
        <w:r w:rsidRPr="00F41911">
          <w:rPr>
            <w:rStyle w:val="Hyperlink"/>
            <w:sz w:val="18"/>
            <w:szCs w:val="18"/>
          </w:rPr>
          <w:t>http://pe.usps.gov/cpim/ftp/pubs/Pub28/pub28.pdf</w:t>
        </w:r>
      </w:hyperlink>
    </w:p>
  </w:footnote>
  <w:footnote w:id="39">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40">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41">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42">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43">
    <w:p w:rsidR="00D469C1" w:rsidRDefault="00D469C1" w:rsidP="0047371E">
      <w:pPr>
        <w:pStyle w:val="FootnoteText"/>
      </w:pPr>
      <w:r w:rsidRPr="00F41911">
        <w:rPr>
          <w:rStyle w:val="FootnoteReference"/>
          <w:sz w:val="18"/>
          <w:szCs w:val="18"/>
        </w:rPr>
        <w:footnoteRef/>
      </w:r>
      <w:r w:rsidRPr="00F41911">
        <w:rPr>
          <w:sz w:val="18"/>
          <w:szCs w:val="18"/>
        </w:rPr>
        <w:t xml:space="preserve"> </w:t>
      </w:r>
      <w:r>
        <w:rPr>
          <w:sz w:val="18"/>
          <w:szCs w:val="18"/>
        </w:rPr>
        <w:t xml:space="preserve">HL7 Definition. URL: </w:t>
      </w:r>
      <w:hyperlink r:id="rId31" w:history="1">
        <w:r w:rsidRPr="00904EF9">
          <w:rPr>
            <w:rStyle w:val="Hyperlink"/>
            <w:sz w:val="18"/>
            <w:szCs w:val="18"/>
          </w:rPr>
          <w:t>http://hl7-definition.caristix.com:9010/Default.aspx</w:t>
        </w:r>
      </w:hyperlink>
      <w:r>
        <w:rPr>
          <w:sz w:val="18"/>
          <w:szCs w:val="18"/>
        </w:rPr>
        <w:t xml:space="preserve"> (Search by Country Code -Table 0399)</w:t>
      </w:r>
    </w:p>
  </w:footnote>
  <w:footnote w:id="44">
    <w:p w:rsidR="00D469C1" w:rsidRPr="00B72F20" w:rsidRDefault="00D469C1" w:rsidP="0047371E">
      <w:pPr>
        <w:pStyle w:val="FootnoteText"/>
        <w:rPr>
          <w:sz w:val="18"/>
          <w:szCs w:val="18"/>
        </w:rPr>
      </w:pPr>
      <w:r w:rsidRPr="00B72F20">
        <w:rPr>
          <w:rStyle w:val="FootnoteReference"/>
          <w:sz w:val="18"/>
          <w:szCs w:val="18"/>
        </w:rPr>
        <w:footnoteRef/>
      </w:r>
      <w:r w:rsidRPr="00B72F20">
        <w:rPr>
          <w:sz w:val="18"/>
          <w:szCs w:val="18"/>
        </w:rPr>
        <w:t xml:space="preserve"> HL7 Definition. URL: </w:t>
      </w:r>
      <w:hyperlink r:id="rId32" w:history="1">
        <w:r w:rsidRPr="00B72F20">
          <w:rPr>
            <w:rStyle w:val="Hyperlink"/>
            <w:sz w:val="18"/>
            <w:szCs w:val="18"/>
          </w:rPr>
          <w:t>http://hl7-definition.caristix.com:9010/Default.aspx</w:t>
        </w:r>
      </w:hyperlink>
      <w:r w:rsidRPr="00B72F20">
        <w:rPr>
          <w:sz w:val="18"/>
          <w:szCs w:val="18"/>
        </w:rPr>
        <w:t xml:space="preserve"> (Search by Phone</w:t>
      </w:r>
      <w:r>
        <w:rPr>
          <w:sz w:val="18"/>
          <w:szCs w:val="18"/>
        </w:rPr>
        <w:t xml:space="preserve"> </w:t>
      </w:r>
      <w:r w:rsidRPr="00B72F20">
        <w:rPr>
          <w:sz w:val="18"/>
          <w:szCs w:val="18"/>
        </w:rPr>
        <w:t xml:space="preserve">Number - </w:t>
      </w:r>
      <w:r>
        <w:rPr>
          <w:sz w:val="18"/>
          <w:szCs w:val="18"/>
        </w:rPr>
        <w:t>N</w:t>
      </w:r>
      <w:r w:rsidRPr="00B72F20">
        <w:rPr>
          <w:sz w:val="18"/>
          <w:szCs w:val="18"/>
        </w:rPr>
        <w:t xml:space="preserve">o Table </w:t>
      </w:r>
      <w:r>
        <w:rPr>
          <w:sz w:val="18"/>
          <w:szCs w:val="18"/>
        </w:rPr>
        <w:t>N</w:t>
      </w:r>
      <w:r w:rsidRPr="00B72F20">
        <w:rPr>
          <w:sz w:val="18"/>
          <w:szCs w:val="18"/>
        </w:rPr>
        <w:t>umber)</w:t>
      </w:r>
    </w:p>
  </w:footnote>
  <w:footnote w:id="45">
    <w:p w:rsidR="00D469C1" w:rsidRDefault="00D469C1" w:rsidP="0047371E">
      <w:pPr>
        <w:pStyle w:val="FootnoteText"/>
      </w:pPr>
      <w:r w:rsidRPr="00B72F20">
        <w:rPr>
          <w:rStyle w:val="FootnoteReference"/>
          <w:sz w:val="18"/>
          <w:szCs w:val="18"/>
        </w:rPr>
        <w:footnoteRef/>
      </w:r>
      <w:r w:rsidRPr="00B72F20">
        <w:rPr>
          <w:sz w:val="18"/>
          <w:szCs w:val="18"/>
        </w:rPr>
        <w:t xml:space="preserve"> HL7 Definition. URL: </w:t>
      </w:r>
      <w:hyperlink r:id="rId33" w:history="1">
        <w:r w:rsidRPr="00B72F20">
          <w:rPr>
            <w:rStyle w:val="Hyperlink"/>
            <w:sz w:val="18"/>
            <w:szCs w:val="18"/>
          </w:rPr>
          <w:t>http://hl7-definition.caristix.com:9010/Default.aspx</w:t>
        </w:r>
      </w:hyperlink>
      <w:r w:rsidRPr="00B72F20">
        <w:rPr>
          <w:sz w:val="18"/>
          <w:szCs w:val="18"/>
        </w:rPr>
        <w:t xml:space="preserve"> (Search by </w:t>
      </w:r>
      <w:r>
        <w:rPr>
          <w:sz w:val="18"/>
          <w:szCs w:val="18"/>
        </w:rPr>
        <w:t>Phone Number/Preferred Method of Contact-</w:t>
      </w:r>
      <w:r w:rsidRPr="00B72F20">
        <w:rPr>
          <w:sz w:val="18"/>
          <w:szCs w:val="18"/>
        </w:rPr>
        <w:t xml:space="preserve"> Table 0</w:t>
      </w:r>
      <w:r>
        <w:rPr>
          <w:sz w:val="18"/>
          <w:szCs w:val="18"/>
        </w:rPr>
        <w:t>185)</w:t>
      </w:r>
    </w:p>
  </w:footnote>
  <w:footnote w:id="46">
    <w:p w:rsidR="00D469C1" w:rsidRDefault="00D469C1" w:rsidP="0047371E">
      <w:pPr>
        <w:pStyle w:val="FootnoteText"/>
      </w:pPr>
      <w:r w:rsidRPr="00F41911">
        <w:rPr>
          <w:rStyle w:val="FootnoteReference"/>
          <w:sz w:val="18"/>
          <w:szCs w:val="18"/>
        </w:rPr>
        <w:footnoteRef/>
      </w:r>
      <w:r w:rsidRPr="00F41911">
        <w:rPr>
          <w:sz w:val="18"/>
          <w:szCs w:val="18"/>
        </w:rPr>
        <w:t xml:space="preserve"> </w:t>
      </w:r>
      <w:r>
        <w:rPr>
          <w:sz w:val="18"/>
          <w:szCs w:val="18"/>
        </w:rPr>
        <w:t xml:space="preserve">HL7 Definition. URL: </w:t>
      </w:r>
      <w:hyperlink r:id="rId34" w:history="1">
        <w:r w:rsidRPr="00904EF9">
          <w:rPr>
            <w:rStyle w:val="Hyperlink"/>
            <w:sz w:val="18"/>
            <w:szCs w:val="18"/>
          </w:rPr>
          <w:t>http://hl7-definition.caristix.com:9010/Default.aspx</w:t>
        </w:r>
      </w:hyperlink>
      <w:r>
        <w:rPr>
          <w:sz w:val="18"/>
          <w:szCs w:val="18"/>
        </w:rPr>
        <w:t xml:space="preserve"> (Search by Address Type - Table 0190)</w:t>
      </w:r>
    </w:p>
  </w:footnote>
  <w:footnote w:id="47">
    <w:p w:rsidR="00D469C1" w:rsidRPr="00F41911" w:rsidRDefault="00D469C1" w:rsidP="0047371E">
      <w:pPr>
        <w:pStyle w:val="FootnoteText"/>
        <w:rPr>
          <w:sz w:val="18"/>
          <w:szCs w:val="18"/>
        </w:rPr>
      </w:pPr>
      <w:r w:rsidRPr="00F41911">
        <w:rPr>
          <w:rStyle w:val="FootnoteReference"/>
          <w:sz w:val="18"/>
          <w:szCs w:val="18"/>
        </w:rPr>
        <w:footnoteRef/>
      </w:r>
      <w:r w:rsidRPr="00F41911">
        <w:rPr>
          <w:sz w:val="18"/>
          <w:szCs w:val="18"/>
        </w:rPr>
        <w:t xml:space="preserve">Postal Addressing Standards. 2015 URL: </w:t>
      </w:r>
      <w:hyperlink r:id="rId35" w:history="1">
        <w:r w:rsidRPr="00F41911">
          <w:rPr>
            <w:rStyle w:val="Hyperlink"/>
            <w:sz w:val="18"/>
            <w:szCs w:val="18"/>
          </w:rPr>
          <w:t>http://pe.usps.gov/cpim/ftp/pubs/Pub28/pub28.pdf</w:t>
        </w:r>
      </w:hyperlink>
    </w:p>
  </w:footnote>
  <w:footnote w:id="48">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49">
    <w:p w:rsidR="00D469C1" w:rsidRPr="00F41911" w:rsidRDefault="00D469C1" w:rsidP="0047371E">
      <w:pPr>
        <w:pStyle w:val="FootnoteText"/>
        <w:rPr>
          <w:sz w:val="18"/>
          <w:szCs w:val="18"/>
        </w:rPr>
      </w:pPr>
      <w:r w:rsidRPr="00F41911">
        <w:rPr>
          <w:rStyle w:val="FootnoteReference"/>
          <w:sz w:val="18"/>
          <w:szCs w:val="18"/>
        </w:rPr>
        <w:footnoteRef/>
      </w:r>
      <w:r w:rsidRPr="00F41911">
        <w:rPr>
          <w:sz w:val="18"/>
          <w:szCs w:val="18"/>
        </w:rPr>
        <w:t xml:space="preserve">Postal Addressing Standards. 2015 URL: </w:t>
      </w:r>
      <w:hyperlink r:id="rId36" w:history="1">
        <w:r w:rsidRPr="00F41911">
          <w:rPr>
            <w:rStyle w:val="Hyperlink"/>
            <w:sz w:val="18"/>
            <w:szCs w:val="18"/>
          </w:rPr>
          <w:t>http://pe.usps.gov/cpim/ftp/pubs/Pub28/pub28.pdf</w:t>
        </w:r>
      </w:hyperlink>
    </w:p>
  </w:footnote>
  <w:footnote w:id="50">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51">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52">
    <w:p w:rsidR="00D469C1" w:rsidRDefault="00D469C1" w:rsidP="0047371E">
      <w:pPr>
        <w:pStyle w:val="FootnoteText"/>
      </w:pPr>
      <w:r w:rsidRPr="00F41911">
        <w:rPr>
          <w:rStyle w:val="FootnoteReference"/>
          <w:sz w:val="18"/>
          <w:szCs w:val="18"/>
        </w:rPr>
        <w:footnoteRef/>
      </w:r>
      <w:r w:rsidRPr="00F41911">
        <w:rPr>
          <w:sz w:val="18"/>
          <w:szCs w:val="18"/>
        </w:rPr>
        <w:t xml:space="preserve"> </w:t>
      </w:r>
      <w:r>
        <w:rPr>
          <w:sz w:val="18"/>
          <w:szCs w:val="18"/>
        </w:rPr>
        <w:t xml:space="preserve">HL7 Definition. URL: </w:t>
      </w:r>
      <w:hyperlink r:id="rId37" w:history="1">
        <w:r w:rsidRPr="00904EF9">
          <w:rPr>
            <w:rStyle w:val="Hyperlink"/>
            <w:sz w:val="18"/>
            <w:szCs w:val="18"/>
          </w:rPr>
          <w:t>http://hl7-definition.caristix.com:9010/Default.aspx</w:t>
        </w:r>
      </w:hyperlink>
      <w:r>
        <w:rPr>
          <w:sz w:val="18"/>
          <w:szCs w:val="18"/>
        </w:rPr>
        <w:t xml:space="preserve"> (Search by Country Code -Table 0399)</w:t>
      </w:r>
    </w:p>
  </w:footnote>
  <w:footnote w:id="53">
    <w:p w:rsidR="00D469C1" w:rsidRPr="00B72F20" w:rsidRDefault="00D469C1" w:rsidP="0047371E">
      <w:pPr>
        <w:pStyle w:val="FootnoteText"/>
        <w:rPr>
          <w:sz w:val="18"/>
          <w:szCs w:val="18"/>
        </w:rPr>
      </w:pPr>
      <w:r w:rsidRPr="00B72F20">
        <w:rPr>
          <w:rStyle w:val="FootnoteReference"/>
          <w:sz w:val="18"/>
          <w:szCs w:val="18"/>
        </w:rPr>
        <w:footnoteRef/>
      </w:r>
      <w:r w:rsidRPr="00B72F20">
        <w:rPr>
          <w:sz w:val="18"/>
          <w:szCs w:val="18"/>
        </w:rPr>
        <w:t xml:space="preserve"> HL7 Definition. URL: </w:t>
      </w:r>
      <w:hyperlink r:id="rId38" w:history="1">
        <w:r w:rsidRPr="00B72F20">
          <w:rPr>
            <w:rStyle w:val="Hyperlink"/>
            <w:sz w:val="18"/>
            <w:szCs w:val="18"/>
          </w:rPr>
          <w:t>http://hl7-definition.caristix.com:9010/Default.aspx</w:t>
        </w:r>
      </w:hyperlink>
      <w:r w:rsidRPr="00B72F20">
        <w:rPr>
          <w:sz w:val="18"/>
          <w:szCs w:val="18"/>
        </w:rPr>
        <w:t xml:space="preserve"> (Search by Phone</w:t>
      </w:r>
      <w:r>
        <w:rPr>
          <w:sz w:val="18"/>
          <w:szCs w:val="18"/>
        </w:rPr>
        <w:t xml:space="preserve"> </w:t>
      </w:r>
      <w:r w:rsidRPr="00B72F20">
        <w:rPr>
          <w:sz w:val="18"/>
          <w:szCs w:val="18"/>
        </w:rPr>
        <w:t xml:space="preserve">Number - </w:t>
      </w:r>
      <w:r>
        <w:rPr>
          <w:sz w:val="18"/>
          <w:szCs w:val="18"/>
        </w:rPr>
        <w:t>N</w:t>
      </w:r>
      <w:r w:rsidRPr="00B72F20">
        <w:rPr>
          <w:sz w:val="18"/>
          <w:szCs w:val="18"/>
        </w:rPr>
        <w:t xml:space="preserve">o Table </w:t>
      </w:r>
      <w:r>
        <w:rPr>
          <w:sz w:val="18"/>
          <w:szCs w:val="18"/>
        </w:rPr>
        <w:t>N</w:t>
      </w:r>
      <w:r w:rsidRPr="00B72F20">
        <w:rPr>
          <w:sz w:val="18"/>
          <w:szCs w:val="18"/>
        </w:rPr>
        <w:t>umber)</w:t>
      </w:r>
    </w:p>
  </w:footnote>
  <w:footnote w:id="54">
    <w:p w:rsidR="00D469C1" w:rsidRDefault="00D469C1" w:rsidP="0047371E">
      <w:pPr>
        <w:pStyle w:val="FootnoteText"/>
      </w:pPr>
      <w:r w:rsidRPr="00B72F20">
        <w:rPr>
          <w:rStyle w:val="FootnoteReference"/>
          <w:sz w:val="18"/>
          <w:szCs w:val="18"/>
        </w:rPr>
        <w:footnoteRef/>
      </w:r>
      <w:r w:rsidRPr="00B72F20">
        <w:rPr>
          <w:sz w:val="18"/>
          <w:szCs w:val="18"/>
        </w:rPr>
        <w:t xml:space="preserve"> HL7 Definition. URL: </w:t>
      </w:r>
      <w:hyperlink r:id="rId39" w:history="1">
        <w:r w:rsidRPr="00B72F20">
          <w:rPr>
            <w:rStyle w:val="Hyperlink"/>
            <w:sz w:val="18"/>
            <w:szCs w:val="18"/>
          </w:rPr>
          <w:t>http://hl7-definition.caristix.com:9010/Default.aspx</w:t>
        </w:r>
      </w:hyperlink>
      <w:r w:rsidRPr="00B72F20">
        <w:rPr>
          <w:sz w:val="18"/>
          <w:szCs w:val="18"/>
        </w:rPr>
        <w:t xml:space="preserve"> (Search by </w:t>
      </w:r>
      <w:r>
        <w:rPr>
          <w:sz w:val="18"/>
          <w:szCs w:val="18"/>
        </w:rPr>
        <w:t>Phone Number/Preferred Method of Contact-</w:t>
      </w:r>
      <w:r w:rsidRPr="00B72F20">
        <w:rPr>
          <w:sz w:val="18"/>
          <w:szCs w:val="18"/>
        </w:rPr>
        <w:t xml:space="preserve"> Table 0</w:t>
      </w:r>
      <w:r>
        <w:rPr>
          <w:sz w:val="18"/>
          <w:szCs w:val="18"/>
        </w:rPr>
        <w:t>185)</w:t>
      </w:r>
    </w:p>
  </w:footnote>
  <w:footnote w:id="55">
    <w:p w:rsidR="00D469C1" w:rsidRPr="00545799" w:rsidRDefault="00D469C1" w:rsidP="0047371E">
      <w:pPr>
        <w:pStyle w:val="FootnoteText"/>
        <w:rPr>
          <w:sz w:val="18"/>
          <w:szCs w:val="18"/>
        </w:rPr>
      </w:pPr>
      <w:r>
        <w:rPr>
          <w:rStyle w:val="FootnoteReference"/>
        </w:rPr>
        <w:footnoteRef/>
      </w:r>
      <w:r>
        <w:t xml:space="preserve"> </w:t>
      </w:r>
      <w:r w:rsidRPr="00545799">
        <w:rPr>
          <w:sz w:val="18"/>
          <w:szCs w:val="18"/>
        </w:rPr>
        <w:t xml:space="preserve">HL7 Definition. URL: </w:t>
      </w:r>
      <w:hyperlink r:id="rId40" w:history="1">
        <w:r w:rsidRPr="00545799">
          <w:rPr>
            <w:rStyle w:val="Hyperlink"/>
            <w:sz w:val="18"/>
            <w:szCs w:val="18"/>
          </w:rPr>
          <w:t>http://hl7-definition.caristix.com:9010/Default.aspx</w:t>
        </w:r>
      </w:hyperlink>
      <w:r w:rsidRPr="00545799">
        <w:rPr>
          <w:sz w:val="18"/>
          <w:szCs w:val="18"/>
        </w:rPr>
        <w:t xml:space="preserve"> (Search by Language</w:t>
      </w:r>
      <w:r>
        <w:rPr>
          <w:sz w:val="18"/>
          <w:szCs w:val="18"/>
        </w:rPr>
        <w:t xml:space="preserve"> - Table  Language-Language</w:t>
      </w:r>
      <w:r w:rsidRPr="00545799">
        <w:rPr>
          <w:sz w:val="18"/>
          <w:szCs w:val="18"/>
        </w:rPr>
        <w:t>)</w:t>
      </w:r>
    </w:p>
  </w:footnote>
  <w:footnote w:id="56">
    <w:p w:rsidR="00D469C1" w:rsidRPr="00545799" w:rsidRDefault="00D469C1" w:rsidP="0047371E">
      <w:pPr>
        <w:pStyle w:val="FootnoteText"/>
        <w:rPr>
          <w:sz w:val="18"/>
          <w:szCs w:val="18"/>
        </w:rPr>
      </w:pPr>
      <w:r w:rsidRPr="00545799">
        <w:rPr>
          <w:rStyle w:val="FootnoteReference"/>
          <w:sz w:val="18"/>
          <w:szCs w:val="18"/>
        </w:rPr>
        <w:footnoteRef/>
      </w:r>
      <w:r>
        <w:rPr>
          <w:sz w:val="18"/>
          <w:szCs w:val="18"/>
        </w:rPr>
        <w:t xml:space="preserve"> </w:t>
      </w:r>
      <w:r w:rsidRPr="00B04AAF">
        <w:rPr>
          <w:sz w:val="18"/>
          <w:szCs w:val="18"/>
        </w:rPr>
        <w:t xml:space="preserve">HL7 Definition. URL: </w:t>
      </w:r>
      <w:hyperlink r:id="rId41" w:history="1">
        <w:r w:rsidRPr="00B04AAF">
          <w:rPr>
            <w:rStyle w:val="Hyperlink"/>
            <w:sz w:val="18"/>
            <w:szCs w:val="18"/>
          </w:rPr>
          <w:t>http://hl7-definition.caristix.com:9010/Default.aspx</w:t>
        </w:r>
      </w:hyperlink>
      <w:r w:rsidRPr="00B04AAF">
        <w:rPr>
          <w:sz w:val="18"/>
          <w:szCs w:val="18"/>
        </w:rPr>
        <w:t xml:space="preserve"> (Search by </w:t>
      </w:r>
      <w:r>
        <w:rPr>
          <w:sz w:val="18"/>
          <w:szCs w:val="18"/>
        </w:rPr>
        <w:t>Marital Status</w:t>
      </w:r>
      <w:r w:rsidRPr="00B04AAF">
        <w:rPr>
          <w:sz w:val="18"/>
          <w:szCs w:val="18"/>
        </w:rPr>
        <w:t xml:space="preserve"> - Table 0</w:t>
      </w:r>
      <w:r>
        <w:rPr>
          <w:sz w:val="18"/>
          <w:szCs w:val="18"/>
        </w:rPr>
        <w:t>002</w:t>
      </w:r>
      <w:r w:rsidRPr="00B04AAF">
        <w:rPr>
          <w:sz w:val="18"/>
          <w:szCs w:val="18"/>
        </w:rPr>
        <w:t>)</w:t>
      </w:r>
    </w:p>
  </w:footnote>
  <w:footnote w:id="57">
    <w:p w:rsidR="00D469C1" w:rsidRPr="00B41107" w:rsidRDefault="00D469C1" w:rsidP="0047371E">
      <w:pPr>
        <w:pStyle w:val="FootnoteText"/>
        <w:rPr>
          <w:sz w:val="18"/>
          <w:szCs w:val="18"/>
        </w:rPr>
      </w:pPr>
      <w:r w:rsidRPr="00B41107">
        <w:rPr>
          <w:rStyle w:val="FootnoteReference"/>
          <w:sz w:val="18"/>
          <w:szCs w:val="18"/>
        </w:rPr>
        <w:footnoteRef/>
      </w:r>
      <w:r w:rsidRPr="00B41107">
        <w:rPr>
          <w:sz w:val="18"/>
          <w:szCs w:val="18"/>
        </w:rPr>
        <w:t xml:space="preserve"> HL7 Definition. URL: </w:t>
      </w:r>
      <w:hyperlink r:id="rId42" w:history="1">
        <w:r w:rsidRPr="00B41107">
          <w:rPr>
            <w:rStyle w:val="Hyperlink"/>
            <w:sz w:val="18"/>
            <w:szCs w:val="18"/>
          </w:rPr>
          <w:t>http://hl7-definition.caristix.com:9010/Default.aspx</w:t>
        </w:r>
      </w:hyperlink>
      <w:r w:rsidRPr="00B41107">
        <w:rPr>
          <w:sz w:val="18"/>
          <w:szCs w:val="18"/>
        </w:rPr>
        <w:t xml:space="preserve"> (Search by Religion  -Table 0006)</w:t>
      </w:r>
    </w:p>
  </w:footnote>
  <w:footnote w:id="58">
    <w:p w:rsidR="00D469C1" w:rsidRPr="00CE7D4A" w:rsidRDefault="00D469C1" w:rsidP="0047371E">
      <w:pPr>
        <w:rPr>
          <w:sz w:val="18"/>
          <w:szCs w:val="18"/>
        </w:rPr>
      </w:pPr>
      <w:r w:rsidRPr="00B41107">
        <w:rPr>
          <w:rStyle w:val="FootnoteReference"/>
          <w:sz w:val="18"/>
          <w:szCs w:val="18"/>
        </w:rPr>
        <w:footnoteRef/>
      </w:r>
      <w:r w:rsidRPr="00B41107">
        <w:rPr>
          <w:sz w:val="18"/>
          <w:szCs w:val="18"/>
        </w:rPr>
        <w:t xml:space="preserve"> Naming convention for children </w:t>
      </w:r>
      <w:r>
        <w:rPr>
          <w:sz w:val="18"/>
          <w:szCs w:val="18"/>
        </w:rPr>
        <w:t>-</w:t>
      </w:r>
      <w:r w:rsidRPr="00B41107">
        <w:rPr>
          <w:sz w:val="18"/>
          <w:szCs w:val="18"/>
        </w:rPr>
        <w:t xml:space="preserve"> it includes the Mother’s last name and first name – e.g. MOTHER’S LA</w:t>
      </w:r>
      <w:r>
        <w:rPr>
          <w:sz w:val="18"/>
          <w:szCs w:val="18"/>
        </w:rPr>
        <w:t xml:space="preserve">STNAME,BABYGIRL (MOTHER’S NAME). URL: </w:t>
      </w:r>
      <w:hyperlink r:id="rId43" w:history="1">
        <w:r w:rsidRPr="00CE7D4A">
          <w:rPr>
            <w:rStyle w:val="Hyperlink"/>
            <w:sz w:val="18"/>
            <w:szCs w:val="18"/>
          </w:rPr>
          <w:t>https://www.jointcommission.org/issues/article.aspx?Article=B7m8UUbXo1zc9Kx%2fsYHIKtc5JxWzumvlTZZmsphVx1w%3d&amp;j=2689317&amp;e=joy.dickinson@ahcmedia.com&amp;l=9552_HTML&amp;u=57939061&amp;mid=1064717&amp;jb=0</w:t>
        </w:r>
      </w:hyperlink>
    </w:p>
  </w:footnote>
  <w:footnote w:id="59">
    <w:p w:rsidR="00D469C1" w:rsidRPr="00B41107" w:rsidRDefault="00D469C1" w:rsidP="0047371E">
      <w:pPr>
        <w:pStyle w:val="FootnoteText"/>
        <w:rPr>
          <w:sz w:val="18"/>
          <w:szCs w:val="18"/>
        </w:rPr>
      </w:pPr>
      <w:r w:rsidRPr="00B41107">
        <w:rPr>
          <w:rStyle w:val="FootnoteReference"/>
          <w:sz w:val="18"/>
          <w:szCs w:val="18"/>
        </w:rPr>
        <w:footnoteRef/>
      </w:r>
      <w:r w:rsidRPr="00B41107">
        <w:rPr>
          <w:sz w:val="18"/>
          <w:szCs w:val="18"/>
        </w:rPr>
        <w:t xml:space="preserve"> HL7 Definition. URL: </w:t>
      </w:r>
      <w:hyperlink r:id="rId44" w:history="1">
        <w:r w:rsidRPr="00B41107">
          <w:rPr>
            <w:rStyle w:val="Hyperlink"/>
            <w:sz w:val="18"/>
            <w:szCs w:val="18"/>
          </w:rPr>
          <w:t>http://hl7-definition.caristix.com:9010/Default.aspx</w:t>
        </w:r>
      </w:hyperlink>
      <w:r w:rsidRPr="00B41107">
        <w:rPr>
          <w:sz w:val="18"/>
          <w:szCs w:val="18"/>
        </w:rPr>
        <w:t xml:space="preserve"> (Search by Address Type - Table 0190)</w:t>
      </w:r>
    </w:p>
  </w:footnote>
  <w:footnote w:id="60">
    <w:p w:rsidR="00D469C1" w:rsidRPr="00B41107" w:rsidRDefault="00D469C1" w:rsidP="0047371E">
      <w:pPr>
        <w:pStyle w:val="FootnoteText"/>
        <w:rPr>
          <w:sz w:val="18"/>
          <w:szCs w:val="18"/>
        </w:rPr>
      </w:pPr>
      <w:r w:rsidRPr="00B41107">
        <w:rPr>
          <w:rStyle w:val="FootnoteReference"/>
          <w:sz w:val="18"/>
          <w:szCs w:val="18"/>
        </w:rPr>
        <w:footnoteRef/>
      </w:r>
      <w:r w:rsidRPr="00B41107">
        <w:rPr>
          <w:sz w:val="18"/>
          <w:szCs w:val="18"/>
        </w:rPr>
        <w:t xml:space="preserve">Postal Addressing Standards. 2015 URL: </w:t>
      </w:r>
      <w:hyperlink r:id="rId45" w:history="1">
        <w:r w:rsidRPr="00B41107">
          <w:rPr>
            <w:rStyle w:val="Hyperlink"/>
            <w:sz w:val="18"/>
            <w:szCs w:val="18"/>
          </w:rPr>
          <w:t>http://pe.usps.gov/cpim/ftp/pubs/Pub28/pub28.pdf</w:t>
        </w:r>
      </w:hyperlink>
    </w:p>
  </w:footnote>
  <w:footnote w:id="61">
    <w:p w:rsidR="00D469C1" w:rsidRPr="00B41107" w:rsidRDefault="00D469C1" w:rsidP="0047371E">
      <w:pPr>
        <w:pStyle w:val="FootnoteText"/>
        <w:rPr>
          <w:sz w:val="18"/>
          <w:szCs w:val="18"/>
        </w:rPr>
      </w:pPr>
      <w:r w:rsidRPr="00B41107">
        <w:rPr>
          <w:rStyle w:val="FootnoteReference"/>
          <w:sz w:val="18"/>
          <w:szCs w:val="18"/>
        </w:rPr>
        <w:footnoteRef/>
      </w:r>
      <w:r w:rsidRPr="00B41107">
        <w:rPr>
          <w:sz w:val="18"/>
          <w:szCs w:val="18"/>
        </w:rPr>
        <w:t xml:space="preserve"> HL7 Definition. URL: </w:t>
      </w:r>
      <w:hyperlink r:id="rId46" w:history="1">
        <w:r w:rsidRPr="00B41107">
          <w:rPr>
            <w:rStyle w:val="Hyperlink"/>
            <w:sz w:val="18"/>
            <w:szCs w:val="18"/>
          </w:rPr>
          <w:t>http://hl7-definition.caristix.com:9010/Default.aspx</w:t>
        </w:r>
      </w:hyperlink>
      <w:r w:rsidRPr="00B41107">
        <w:rPr>
          <w:sz w:val="18"/>
          <w:szCs w:val="18"/>
        </w:rPr>
        <w:t xml:space="preserve"> (Search by Country Code - Table 0399)</w:t>
      </w:r>
    </w:p>
  </w:footnote>
  <w:footnote w:id="62">
    <w:p w:rsidR="00D469C1" w:rsidRDefault="00D469C1" w:rsidP="0047371E">
      <w:pPr>
        <w:pStyle w:val="FootnoteText"/>
      </w:pPr>
      <w:r w:rsidRPr="00545799">
        <w:rPr>
          <w:rStyle w:val="FootnoteReference"/>
          <w:sz w:val="18"/>
          <w:szCs w:val="18"/>
        </w:rPr>
        <w:footnoteRef/>
      </w:r>
      <w:r w:rsidRPr="00545799">
        <w:rPr>
          <w:sz w:val="18"/>
          <w:szCs w:val="18"/>
        </w:rPr>
        <w:t xml:space="preserve"> HL7 Definition. URL:</w:t>
      </w:r>
      <w:r>
        <w:rPr>
          <w:sz w:val="18"/>
          <w:szCs w:val="18"/>
        </w:rPr>
        <w:t xml:space="preserve"> </w:t>
      </w:r>
      <w:hyperlink r:id="rId47" w:history="1">
        <w:r w:rsidRPr="00904EF9">
          <w:rPr>
            <w:rStyle w:val="Hyperlink"/>
            <w:sz w:val="18"/>
            <w:szCs w:val="18"/>
          </w:rPr>
          <w:t>http://hl7-definition.caristix.com:9010/Default.aspx</w:t>
        </w:r>
      </w:hyperlink>
      <w:r>
        <w:rPr>
          <w:sz w:val="18"/>
          <w:szCs w:val="18"/>
        </w:rPr>
        <w:t xml:space="preserve"> (Search by Country Code - Table 0399)</w:t>
      </w:r>
    </w:p>
  </w:footnote>
  <w:footnote w:id="63">
    <w:p w:rsidR="00D469C1" w:rsidRPr="00E90E75" w:rsidRDefault="00D469C1" w:rsidP="0047371E">
      <w:pPr>
        <w:pStyle w:val="FootnoteText"/>
        <w:rPr>
          <w:sz w:val="18"/>
          <w:szCs w:val="18"/>
        </w:rPr>
      </w:pPr>
      <w:r w:rsidRPr="00E90E75">
        <w:rPr>
          <w:rStyle w:val="FootnoteReference"/>
          <w:sz w:val="18"/>
          <w:szCs w:val="18"/>
        </w:rPr>
        <w:footnoteRef/>
      </w:r>
      <w:r w:rsidRPr="00E90E75">
        <w:rPr>
          <w:sz w:val="18"/>
          <w:szCs w:val="18"/>
        </w:rPr>
        <w:t xml:space="preserve"> HL7 Definition. URL: </w:t>
      </w:r>
      <w:hyperlink r:id="rId48" w:history="1">
        <w:r w:rsidRPr="00E90E75">
          <w:rPr>
            <w:rStyle w:val="Hyperlink"/>
            <w:sz w:val="18"/>
            <w:szCs w:val="18"/>
          </w:rPr>
          <w:t>http://hl7-definition.caristix.com:9010/Default.aspx</w:t>
        </w:r>
      </w:hyperlink>
      <w:r w:rsidRPr="00E90E75">
        <w:rPr>
          <w:sz w:val="18"/>
          <w:szCs w:val="18"/>
        </w:rPr>
        <w:t xml:space="preserve"> (Search by Military Status </w:t>
      </w:r>
      <w:r>
        <w:rPr>
          <w:sz w:val="18"/>
          <w:szCs w:val="18"/>
        </w:rPr>
        <w:t>-</w:t>
      </w:r>
      <w:r w:rsidRPr="00E90E75">
        <w:rPr>
          <w:sz w:val="18"/>
          <w:szCs w:val="18"/>
        </w:rPr>
        <w:t xml:space="preserve"> Table 0142)</w:t>
      </w:r>
    </w:p>
  </w:footnote>
  <w:footnote w:id="64">
    <w:p w:rsidR="00D469C1" w:rsidRPr="00E90E75" w:rsidRDefault="00D469C1" w:rsidP="0047371E">
      <w:pPr>
        <w:pStyle w:val="FootnoteText"/>
        <w:rPr>
          <w:sz w:val="18"/>
          <w:szCs w:val="18"/>
        </w:rPr>
      </w:pPr>
      <w:r w:rsidRPr="00E90E75">
        <w:rPr>
          <w:rStyle w:val="FootnoteReference"/>
          <w:sz w:val="18"/>
          <w:szCs w:val="18"/>
        </w:rPr>
        <w:footnoteRef/>
      </w:r>
      <w:r w:rsidRPr="00E90E75">
        <w:rPr>
          <w:sz w:val="18"/>
          <w:szCs w:val="18"/>
        </w:rPr>
        <w:t>1.25.2.1.253</w:t>
      </w:r>
      <w:bookmarkStart w:id="73" w:name="1.25.2.1.253"/>
      <w:r w:rsidRPr="00E90E75">
        <w:rPr>
          <w:sz w:val="18"/>
          <w:szCs w:val="18"/>
        </w:rPr>
        <w:t> </w:t>
      </w:r>
      <w:bookmarkEnd w:id="73"/>
      <w:r w:rsidRPr="00E90E75">
        <w:rPr>
          <w:sz w:val="18"/>
          <w:szCs w:val="18"/>
        </w:rPr>
        <w:t>Value Set http://hl7.org/fhir/ValueSet/anzsco-occupations</w:t>
      </w:r>
    </w:p>
    <w:p w:rsidR="00D469C1" w:rsidRDefault="00D469C1" w:rsidP="0047371E">
      <w:pPr>
        <w:pStyle w:val="FootnoteText"/>
      </w:pPr>
      <w:r w:rsidRPr="00E90E75">
        <w:rPr>
          <w:sz w:val="18"/>
          <w:szCs w:val="18"/>
        </w:rPr>
        <w:t xml:space="preserve"> https://www.hl7.org/fhir/valueset-anzsco-occupations.html Occupational Information is not collected in HL7 PID. It is collected in insurance section HL7 IN1. </w:t>
      </w:r>
      <w:r w:rsidRPr="00E90E75">
        <w:rPr>
          <w:sz w:val="18"/>
          <w:szCs w:val="18"/>
          <w:highlight w:val="yellow"/>
        </w:rPr>
        <w:t>AHIMA NEEDS TO DECIDE – where to have Occupational Information ( in Pt Registration Information or Insurance information)</w:t>
      </w:r>
    </w:p>
  </w:footnote>
  <w:footnote w:id="65">
    <w:p w:rsidR="00D469C1" w:rsidRPr="00E90E75" w:rsidRDefault="00D469C1" w:rsidP="0047371E">
      <w:pPr>
        <w:pStyle w:val="FootnoteText"/>
        <w:rPr>
          <w:sz w:val="18"/>
          <w:szCs w:val="18"/>
        </w:rPr>
      </w:pPr>
      <w:r w:rsidRPr="00E90E75">
        <w:rPr>
          <w:rStyle w:val="FootnoteReference"/>
          <w:sz w:val="18"/>
          <w:szCs w:val="18"/>
        </w:rPr>
        <w:footnoteRef/>
      </w:r>
      <w:r w:rsidRPr="00E90E75">
        <w:rPr>
          <w:sz w:val="18"/>
          <w:szCs w:val="18"/>
        </w:rPr>
        <w:t xml:space="preserve"> HL7 Definition. URL: </w:t>
      </w:r>
      <w:hyperlink r:id="rId49" w:history="1">
        <w:r w:rsidRPr="00E90E75">
          <w:rPr>
            <w:rStyle w:val="Hyperlink"/>
            <w:sz w:val="18"/>
            <w:szCs w:val="18"/>
          </w:rPr>
          <w:t>http://hl7-definition.caristix.com:9010/Default.aspx</w:t>
        </w:r>
      </w:hyperlink>
      <w:r w:rsidRPr="00E90E75">
        <w:rPr>
          <w:sz w:val="18"/>
          <w:szCs w:val="18"/>
        </w:rPr>
        <w:t xml:space="preserve"> (Search by </w:t>
      </w:r>
      <w:r>
        <w:rPr>
          <w:sz w:val="18"/>
          <w:szCs w:val="18"/>
        </w:rPr>
        <w:t>Employment</w:t>
      </w:r>
      <w:r w:rsidRPr="00E90E75">
        <w:rPr>
          <w:sz w:val="18"/>
          <w:szCs w:val="18"/>
        </w:rPr>
        <w:t xml:space="preserve"> Status </w:t>
      </w:r>
      <w:r>
        <w:rPr>
          <w:sz w:val="18"/>
          <w:szCs w:val="18"/>
        </w:rPr>
        <w:t>-</w:t>
      </w:r>
      <w:r w:rsidRPr="00E90E75">
        <w:rPr>
          <w:sz w:val="18"/>
          <w:szCs w:val="18"/>
        </w:rPr>
        <w:t xml:space="preserve"> Table 0</w:t>
      </w:r>
      <w:r>
        <w:rPr>
          <w:sz w:val="18"/>
          <w:szCs w:val="18"/>
        </w:rPr>
        <w:t>066</w:t>
      </w:r>
      <w:r w:rsidRPr="00E90E75">
        <w:rPr>
          <w:sz w:val="18"/>
          <w:szCs w:val="18"/>
        </w:rPr>
        <w:t>)</w:t>
      </w:r>
    </w:p>
  </w:footnote>
  <w:footnote w:id="66">
    <w:p w:rsidR="00D469C1" w:rsidRPr="00545799" w:rsidRDefault="00D469C1" w:rsidP="0047371E">
      <w:pPr>
        <w:pStyle w:val="FootnoteText"/>
        <w:rPr>
          <w:sz w:val="18"/>
          <w:szCs w:val="18"/>
        </w:rPr>
      </w:pPr>
      <w:r w:rsidRPr="00545799">
        <w:rPr>
          <w:rStyle w:val="FootnoteReference"/>
          <w:sz w:val="18"/>
          <w:szCs w:val="18"/>
        </w:rPr>
        <w:footnoteRef/>
      </w:r>
      <w:r w:rsidRPr="00545799">
        <w:rPr>
          <w:sz w:val="18"/>
          <w:szCs w:val="18"/>
        </w:rPr>
        <w:t xml:space="preserve"> HL7 Definition. URL: </w:t>
      </w:r>
      <w:hyperlink r:id="rId50" w:history="1">
        <w:r w:rsidRPr="00545799">
          <w:rPr>
            <w:rStyle w:val="Hyperlink"/>
            <w:sz w:val="18"/>
            <w:szCs w:val="18"/>
          </w:rPr>
          <w:t>http://hl7-definition.caristix.com:9010/Default.aspx</w:t>
        </w:r>
      </w:hyperlink>
      <w:r w:rsidRPr="00545799">
        <w:rPr>
          <w:sz w:val="18"/>
          <w:szCs w:val="18"/>
        </w:rPr>
        <w:t xml:space="preserve"> (Search by Address Type </w:t>
      </w:r>
      <w:r>
        <w:rPr>
          <w:sz w:val="18"/>
          <w:szCs w:val="18"/>
        </w:rPr>
        <w:t>-</w:t>
      </w:r>
      <w:r w:rsidRPr="00545799">
        <w:rPr>
          <w:sz w:val="18"/>
          <w:szCs w:val="18"/>
        </w:rPr>
        <w:t xml:space="preserve"> Table 0190)</w:t>
      </w:r>
    </w:p>
  </w:footnote>
  <w:footnote w:id="67">
    <w:p w:rsidR="00D469C1" w:rsidRPr="00F41911" w:rsidRDefault="00D469C1" w:rsidP="0047371E">
      <w:pPr>
        <w:pStyle w:val="FootnoteText"/>
        <w:rPr>
          <w:sz w:val="18"/>
          <w:szCs w:val="18"/>
        </w:rPr>
      </w:pPr>
      <w:r w:rsidRPr="00F41911">
        <w:rPr>
          <w:rStyle w:val="FootnoteReference"/>
          <w:sz w:val="18"/>
          <w:szCs w:val="18"/>
        </w:rPr>
        <w:footnoteRef/>
      </w:r>
      <w:r w:rsidRPr="00F41911">
        <w:rPr>
          <w:sz w:val="18"/>
          <w:szCs w:val="18"/>
        </w:rPr>
        <w:t xml:space="preserve">Postal Addressing Standards. 2015 URL: </w:t>
      </w:r>
      <w:hyperlink r:id="rId51" w:history="1">
        <w:r w:rsidRPr="00F41911">
          <w:rPr>
            <w:rStyle w:val="Hyperlink"/>
            <w:sz w:val="18"/>
            <w:szCs w:val="18"/>
          </w:rPr>
          <w:t>http://pe.usps.gov/cpim/ftp/pubs/Pub28/pub28.pdf</w:t>
        </w:r>
      </w:hyperlink>
    </w:p>
  </w:footnote>
  <w:footnote w:id="68">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r w:rsidRPr="00F41911">
        <w:rPr>
          <w:sz w:val="18"/>
          <w:szCs w:val="18"/>
        </w:rPr>
        <w:t xml:space="preserve"> </w:t>
      </w:r>
    </w:p>
  </w:footnote>
  <w:footnote w:id="69">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70">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71">
    <w:p w:rsidR="00D469C1" w:rsidRPr="00F41911" w:rsidRDefault="00D469C1" w:rsidP="0047371E">
      <w:pPr>
        <w:pStyle w:val="FootnoteText"/>
        <w:rPr>
          <w:sz w:val="18"/>
          <w:szCs w:val="18"/>
        </w:rPr>
      </w:pPr>
      <w:r w:rsidRPr="00F41911">
        <w:rPr>
          <w:rStyle w:val="FootnoteReference"/>
          <w:sz w:val="18"/>
          <w:szCs w:val="18"/>
        </w:rPr>
        <w:footnoteRef/>
      </w:r>
      <w:r>
        <w:rPr>
          <w:sz w:val="18"/>
          <w:szCs w:val="18"/>
        </w:rPr>
        <w:t>Ibid</w:t>
      </w:r>
    </w:p>
  </w:footnote>
  <w:footnote w:id="72">
    <w:p w:rsidR="00D469C1" w:rsidRDefault="00D469C1" w:rsidP="0047371E">
      <w:pPr>
        <w:pStyle w:val="FootnoteText"/>
      </w:pPr>
      <w:r w:rsidRPr="00F41911">
        <w:rPr>
          <w:rStyle w:val="FootnoteReference"/>
          <w:sz w:val="18"/>
          <w:szCs w:val="18"/>
        </w:rPr>
        <w:footnoteRef/>
      </w:r>
      <w:r w:rsidRPr="00F41911">
        <w:rPr>
          <w:sz w:val="18"/>
          <w:szCs w:val="18"/>
        </w:rPr>
        <w:t xml:space="preserve"> </w:t>
      </w:r>
      <w:r>
        <w:rPr>
          <w:sz w:val="18"/>
          <w:szCs w:val="18"/>
        </w:rPr>
        <w:t xml:space="preserve">HL7 Definition. URL: </w:t>
      </w:r>
      <w:hyperlink r:id="rId52" w:history="1">
        <w:r w:rsidRPr="00904EF9">
          <w:rPr>
            <w:rStyle w:val="Hyperlink"/>
            <w:sz w:val="18"/>
            <w:szCs w:val="18"/>
          </w:rPr>
          <w:t>http://hl7-definition.caristix.com:9010/Default.aspx</w:t>
        </w:r>
      </w:hyperlink>
      <w:r>
        <w:rPr>
          <w:sz w:val="18"/>
          <w:szCs w:val="18"/>
        </w:rPr>
        <w:t xml:space="preserve"> (Search by Country Code -Table 0399)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C1" w:rsidRDefault="00D469C1">
    <w:pPr>
      <w:pStyle w:val="Header"/>
    </w:pPr>
    <w:r>
      <w:t>IHE &lt;Domain&gt; Technical Framework, Vol. 4 (ITI TF-4): National Extensions ______________________________________________________________________________</w:t>
    </w:r>
  </w:p>
  <w:p w:rsidR="00D469C1" w:rsidRDefault="00D46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4">
    <w:nsid w:val="01792A3C"/>
    <w:multiLevelType w:val="hybridMultilevel"/>
    <w:tmpl w:val="3334A0C8"/>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3B497E"/>
    <w:multiLevelType w:val="multilevel"/>
    <w:tmpl w:val="286A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7F3E0C"/>
    <w:multiLevelType w:val="hybridMultilevel"/>
    <w:tmpl w:val="171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8F1FFE"/>
    <w:multiLevelType w:val="hybridMultilevel"/>
    <w:tmpl w:val="39306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2938C2"/>
    <w:multiLevelType w:val="hybridMultilevel"/>
    <w:tmpl w:val="9500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E305ED"/>
    <w:multiLevelType w:val="multilevel"/>
    <w:tmpl w:val="03726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D34B52"/>
    <w:multiLevelType w:val="hybridMultilevel"/>
    <w:tmpl w:val="8710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4C683A"/>
    <w:multiLevelType w:val="hybridMultilevel"/>
    <w:tmpl w:val="BDFCF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3B16E3"/>
    <w:multiLevelType w:val="hybridMultilevel"/>
    <w:tmpl w:val="4D04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133EF3"/>
    <w:multiLevelType w:val="hybridMultilevel"/>
    <w:tmpl w:val="5272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12679B"/>
    <w:multiLevelType w:val="multilevel"/>
    <w:tmpl w:val="0A96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4D14BD"/>
    <w:multiLevelType w:val="hybridMultilevel"/>
    <w:tmpl w:val="767C12B6"/>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D56EE9"/>
    <w:multiLevelType w:val="hybridMultilevel"/>
    <w:tmpl w:val="5EF6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2445E"/>
    <w:multiLevelType w:val="hybridMultilevel"/>
    <w:tmpl w:val="F4B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584232"/>
    <w:multiLevelType w:val="multilevel"/>
    <w:tmpl w:val="958A4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365DBE"/>
    <w:multiLevelType w:val="multilevel"/>
    <w:tmpl w:val="1AAE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B83E47"/>
    <w:multiLevelType w:val="hybridMultilevel"/>
    <w:tmpl w:val="EB90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D30225"/>
    <w:multiLevelType w:val="hybridMultilevel"/>
    <w:tmpl w:val="FD124AD2"/>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940A78"/>
    <w:multiLevelType w:val="hybridMultilevel"/>
    <w:tmpl w:val="8AC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B434F6"/>
    <w:multiLevelType w:val="hybridMultilevel"/>
    <w:tmpl w:val="0F30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8817E12"/>
    <w:multiLevelType w:val="multilevel"/>
    <w:tmpl w:val="A51E1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005D82"/>
    <w:multiLevelType w:val="hybridMultilevel"/>
    <w:tmpl w:val="3760D130"/>
    <w:lvl w:ilvl="0" w:tplc="B6F42F0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B573155"/>
    <w:multiLevelType w:val="hybridMultilevel"/>
    <w:tmpl w:val="BBF42940"/>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E86827"/>
    <w:multiLevelType w:val="hybridMultilevel"/>
    <w:tmpl w:val="E21AA6E8"/>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F979EA"/>
    <w:multiLevelType w:val="multilevel"/>
    <w:tmpl w:val="03726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FB767B"/>
    <w:multiLevelType w:val="multilevel"/>
    <w:tmpl w:val="286A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6324BF"/>
    <w:multiLevelType w:val="singleLevel"/>
    <w:tmpl w:val="B1C45174"/>
    <w:lvl w:ilvl="0">
      <w:start w:val="1"/>
      <w:numFmt w:val="bullet"/>
      <w:lvlText w:val=""/>
      <w:lvlJc w:val="left"/>
      <w:pPr>
        <w:tabs>
          <w:tab w:val="num" w:pos="360"/>
        </w:tabs>
        <w:ind w:left="360" w:hanging="360"/>
      </w:pPr>
      <w:rPr>
        <w:rFonts w:ascii="Symbol" w:hAnsi="Symbol" w:hint="default"/>
      </w:rPr>
    </w:lvl>
  </w:abstractNum>
  <w:abstractNum w:abstractNumId="44">
    <w:nsid w:val="4A945657"/>
    <w:multiLevelType w:val="hybridMultilevel"/>
    <w:tmpl w:val="00F8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774B39"/>
    <w:multiLevelType w:val="hybridMultilevel"/>
    <w:tmpl w:val="372E272E"/>
    <w:lvl w:ilvl="0" w:tplc="79A8C622">
      <w:start w:val="3"/>
      <w:numFmt w:val="upperLetter"/>
      <w:lvlText w:val="%1."/>
      <w:lvlJc w:val="left"/>
      <w:pPr>
        <w:tabs>
          <w:tab w:val="num" w:pos="720"/>
        </w:tabs>
        <w:ind w:left="720" w:hanging="360"/>
      </w:pPr>
    </w:lvl>
    <w:lvl w:ilvl="1" w:tplc="AA6A1428" w:tentative="1">
      <w:start w:val="1"/>
      <w:numFmt w:val="decimal"/>
      <w:lvlText w:val="%2."/>
      <w:lvlJc w:val="left"/>
      <w:pPr>
        <w:tabs>
          <w:tab w:val="num" w:pos="1440"/>
        </w:tabs>
        <w:ind w:left="1440" w:hanging="360"/>
      </w:pPr>
    </w:lvl>
    <w:lvl w:ilvl="2" w:tplc="AD1EE45A" w:tentative="1">
      <w:start w:val="1"/>
      <w:numFmt w:val="decimal"/>
      <w:lvlText w:val="%3."/>
      <w:lvlJc w:val="left"/>
      <w:pPr>
        <w:tabs>
          <w:tab w:val="num" w:pos="2160"/>
        </w:tabs>
        <w:ind w:left="2160" w:hanging="360"/>
      </w:pPr>
    </w:lvl>
    <w:lvl w:ilvl="3" w:tplc="CE6CBDC6" w:tentative="1">
      <w:start w:val="1"/>
      <w:numFmt w:val="decimal"/>
      <w:lvlText w:val="%4."/>
      <w:lvlJc w:val="left"/>
      <w:pPr>
        <w:tabs>
          <w:tab w:val="num" w:pos="2880"/>
        </w:tabs>
        <w:ind w:left="2880" w:hanging="360"/>
      </w:pPr>
    </w:lvl>
    <w:lvl w:ilvl="4" w:tplc="D8084D64" w:tentative="1">
      <w:start w:val="1"/>
      <w:numFmt w:val="decimal"/>
      <w:lvlText w:val="%5."/>
      <w:lvlJc w:val="left"/>
      <w:pPr>
        <w:tabs>
          <w:tab w:val="num" w:pos="3600"/>
        </w:tabs>
        <w:ind w:left="3600" w:hanging="360"/>
      </w:pPr>
    </w:lvl>
    <w:lvl w:ilvl="5" w:tplc="82DE2128" w:tentative="1">
      <w:start w:val="1"/>
      <w:numFmt w:val="decimal"/>
      <w:lvlText w:val="%6."/>
      <w:lvlJc w:val="left"/>
      <w:pPr>
        <w:tabs>
          <w:tab w:val="num" w:pos="4320"/>
        </w:tabs>
        <w:ind w:left="4320" w:hanging="360"/>
      </w:pPr>
    </w:lvl>
    <w:lvl w:ilvl="6" w:tplc="71A8B424" w:tentative="1">
      <w:start w:val="1"/>
      <w:numFmt w:val="decimal"/>
      <w:lvlText w:val="%7."/>
      <w:lvlJc w:val="left"/>
      <w:pPr>
        <w:tabs>
          <w:tab w:val="num" w:pos="5040"/>
        </w:tabs>
        <w:ind w:left="5040" w:hanging="360"/>
      </w:pPr>
    </w:lvl>
    <w:lvl w:ilvl="7" w:tplc="6302C2EC" w:tentative="1">
      <w:start w:val="1"/>
      <w:numFmt w:val="decimal"/>
      <w:lvlText w:val="%8."/>
      <w:lvlJc w:val="left"/>
      <w:pPr>
        <w:tabs>
          <w:tab w:val="num" w:pos="5760"/>
        </w:tabs>
        <w:ind w:left="5760" w:hanging="360"/>
      </w:pPr>
    </w:lvl>
    <w:lvl w:ilvl="8" w:tplc="90466E44" w:tentative="1">
      <w:start w:val="1"/>
      <w:numFmt w:val="decimal"/>
      <w:lvlText w:val="%9."/>
      <w:lvlJc w:val="left"/>
      <w:pPr>
        <w:tabs>
          <w:tab w:val="num" w:pos="6480"/>
        </w:tabs>
        <w:ind w:left="6480" w:hanging="360"/>
      </w:pPr>
    </w:lvl>
  </w:abstractNum>
  <w:abstractNum w:abstractNumId="46">
    <w:nsid w:val="4D184BBD"/>
    <w:multiLevelType w:val="hybridMultilevel"/>
    <w:tmpl w:val="BD0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586B7A"/>
    <w:multiLevelType w:val="hybridMultilevel"/>
    <w:tmpl w:val="C4A203D4"/>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C67906"/>
    <w:multiLevelType w:val="hybridMultilevel"/>
    <w:tmpl w:val="CFF8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5828D3"/>
    <w:multiLevelType w:val="multilevel"/>
    <w:tmpl w:val="A74C82B4"/>
    <w:lvl w:ilvl="0">
      <w:start w:val="1"/>
      <w:numFmt w:val="upperLetter"/>
      <w:pStyle w:val="AppendixHeading1"/>
      <w:lvlText w:val="%1:"/>
      <w:lvlJc w:val="left"/>
      <w:pPr>
        <w:tabs>
          <w:tab w:val="num" w:pos="1980"/>
        </w:tabs>
        <w:ind w:left="1980" w:hanging="1980"/>
      </w:pPr>
    </w:lvl>
    <w:lvl w:ilvl="1">
      <w:start w:val="1"/>
      <w:numFmt w:val="decimal"/>
      <w:pStyle w:val="AppendixHeading2"/>
      <w:lvlText w:val="%1.%2:"/>
      <w:lvlJc w:val="left"/>
      <w:pPr>
        <w:tabs>
          <w:tab w:val="num" w:pos="900"/>
        </w:tabs>
        <w:ind w:left="900" w:hanging="900"/>
      </w:pPr>
    </w:lvl>
    <w:lvl w:ilvl="2">
      <w:start w:val="1"/>
      <w:numFmt w:val="decimal"/>
      <w:pStyle w:val="AppendixHeading3"/>
      <w:lvlText w:val="%1.%2.%3:  "/>
      <w:lvlJc w:val="left"/>
      <w:pPr>
        <w:tabs>
          <w:tab w:val="num" w:pos="1080"/>
        </w:tabs>
        <w:ind w:left="1080" w:hanging="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57BA4D16"/>
    <w:multiLevelType w:val="multilevel"/>
    <w:tmpl w:val="C9D0A530"/>
    <w:lvl w:ilvl="0">
      <w:start w:val="1"/>
      <w:numFmt w:val="upperLetter"/>
      <w:pStyle w:val="AppendixHeading1"/>
      <w:lvlText w:val="Appendix %1:"/>
      <w:lvlJc w:val="left"/>
      <w:pPr>
        <w:tabs>
          <w:tab w:val="num" w:pos="180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
      <w:lvlJc w:val="left"/>
      <w:pPr>
        <w:tabs>
          <w:tab w:val="num" w:pos="576"/>
        </w:tabs>
        <w:ind w:left="576" w:hanging="576"/>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57C4343B"/>
    <w:multiLevelType w:val="hybridMultilevel"/>
    <w:tmpl w:val="EB86FB4E"/>
    <w:lvl w:ilvl="0" w:tplc="B6F42F0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AA062BC"/>
    <w:multiLevelType w:val="hybridMultilevel"/>
    <w:tmpl w:val="39668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E1E5E5E"/>
    <w:multiLevelType w:val="multilevel"/>
    <w:tmpl w:val="0B565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0E542F"/>
    <w:multiLevelType w:val="hybridMultilevel"/>
    <w:tmpl w:val="90AA3998"/>
    <w:lvl w:ilvl="0" w:tplc="F1029D88">
      <w:start w:val="2"/>
      <w:numFmt w:val="upperLetter"/>
      <w:lvlText w:val="%1."/>
      <w:lvlJc w:val="left"/>
      <w:pPr>
        <w:tabs>
          <w:tab w:val="num" w:pos="360"/>
        </w:tabs>
        <w:ind w:left="360" w:hanging="360"/>
      </w:pPr>
    </w:lvl>
    <w:lvl w:ilvl="1" w:tplc="0CF69B38" w:tentative="1">
      <w:start w:val="1"/>
      <w:numFmt w:val="decimal"/>
      <w:lvlText w:val="%2."/>
      <w:lvlJc w:val="left"/>
      <w:pPr>
        <w:tabs>
          <w:tab w:val="num" w:pos="1080"/>
        </w:tabs>
        <w:ind w:left="1080" w:hanging="360"/>
      </w:pPr>
    </w:lvl>
    <w:lvl w:ilvl="2" w:tplc="51E67F7C" w:tentative="1">
      <w:start w:val="1"/>
      <w:numFmt w:val="decimal"/>
      <w:lvlText w:val="%3."/>
      <w:lvlJc w:val="left"/>
      <w:pPr>
        <w:tabs>
          <w:tab w:val="num" w:pos="1800"/>
        </w:tabs>
        <w:ind w:left="1800" w:hanging="360"/>
      </w:pPr>
    </w:lvl>
    <w:lvl w:ilvl="3" w:tplc="175EC340" w:tentative="1">
      <w:start w:val="1"/>
      <w:numFmt w:val="decimal"/>
      <w:lvlText w:val="%4."/>
      <w:lvlJc w:val="left"/>
      <w:pPr>
        <w:tabs>
          <w:tab w:val="num" w:pos="2520"/>
        </w:tabs>
        <w:ind w:left="2520" w:hanging="360"/>
      </w:pPr>
    </w:lvl>
    <w:lvl w:ilvl="4" w:tplc="FB28EF16" w:tentative="1">
      <w:start w:val="1"/>
      <w:numFmt w:val="decimal"/>
      <w:lvlText w:val="%5."/>
      <w:lvlJc w:val="left"/>
      <w:pPr>
        <w:tabs>
          <w:tab w:val="num" w:pos="3240"/>
        </w:tabs>
        <w:ind w:left="3240" w:hanging="360"/>
      </w:pPr>
    </w:lvl>
    <w:lvl w:ilvl="5" w:tplc="B0845A98" w:tentative="1">
      <w:start w:val="1"/>
      <w:numFmt w:val="decimal"/>
      <w:lvlText w:val="%6."/>
      <w:lvlJc w:val="left"/>
      <w:pPr>
        <w:tabs>
          <w:tab w:val="num" w:pos="3960"/>
        </w:tabs>
        <w:ind w:left="3960" w:hanging="360"/>
      </w:pPr>
    </w:lvl>
    <w:lvl w:ilvl="6" w:tplc="DB606AA0" w:tentative="1">
      <w:start w:val="1"/>
      <w:numFmt w:val="decimal"/>
      <w:lvlText w:val="%7."/>
      <w:lvlJc w:val="left"/>
      <w:pPr>
        <w:tabs>
          <w:tab w:val="num" w:pos="4680"/>
        </w:tabs>
        <w:ind w:left="4680" w:hanging="360"/>
      </w:pPr>
    </w:lvl>
    <w:lvl w:ilvl="7" w:tplc="19DC94C8" w:tentative="1">
      <w:start w:val="1"/>
      <w:numFmt w:val="decimal"/>
      <w:lvlText w:val="%8."/>
      <w:lvlJc w:val="left"/>
      <w:pPr>
        <w:tabs>
          <w:tab w:val="num" w:pos="5400"/>
        </w:tabs>
        <w:ind w:left="5400" w:hanging="360"/>
      </w:pPr>
    </w:lvl>
    <w:lvl w:ilvl="8" w:tplc="4E7E8B46" w:tentative="1">
      <w:start w:val="1"/>
      <w:numFmt w:val="decimal"/>
      <w:lvlText w:val="%9."/>
      <w:lvlJc w:val="left"/>
      <w:pPr>
        <w:tabs>
          <w:tab w:val="num" w:pos="6120"/>
        </w:tabs>
        <w:ind w:left="6120" w:hanging="360"/>
      </w:pPr>
    </w:lvl>
  </w:abstractNum>
  <w:abstractNum w:abstractNumId="55">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nsid w:val="62150EC1"/>
    <w:multiLevelType w:val="multilevel"/>
    <w:tmpl w:val="E61C7C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5890E81"/>
    <w:multiLevelType w:val="multilevel"/>
    <w:tmpl w:val="286A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6800850"/>
    <w:multiLevelType w:val="hybridMultilevel"/>
    <w:tmpl w:val="193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DE3C81"/>
    <w:multiLevelType w:val="multilevel"/>
    <w:tmpl w:val="B6EC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AF15CC"/>
    <w:multiLevelType w:val="hybridMultilevel"/>
    <w:tmpl w:val="A758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962657"/>
    <w:multiLevelType w:val="hybridMultilevel"/>
    <w:tmpl w:val="00B45F14"/>
    <w:lvl w:ilvl="0" w:tplc="04090005">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2">
    <w:nsid w:val="777A6665"/>
    <w:multiLevelType w:val="hybridMultilevel"/>
    <w:tmpl w:val="3334A0C8"/>
    <w:lvl w:ilvl="0" w:tplc="B6F42F0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72790A"/>
    <w:multiLevelType w:val="multilevel"/>
    <w:tmpl w:val="9492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A9F7014"/>
    <w:multiLevelType w:val="hybridMultilevel"/>
    <w:tmpl w:val="A758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56"/>
  </w:num>
  <w:num w:numId="2">
    <w:abstractNumId w:val="9"/>
  </w:num>
  <w:num w:numId="3">
    <w:abstractNumId w:val="7"/>
  </w:num>
  <w:num w:numId="4">
    <w:abstractNumId w:val="6"/>
  </w:num>
  <w:num w:numId="5">
    <w:abstractNumId w:val="8"/>
  </w:num>
  <w:num w:numId="6">
    <w:abstractNumId w:val="49"/>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43"/>
  </w:num>
  <w:num w:numId="16">
    <w:abstractNumId w:val="56"/>
  </w:num>
  <w:num w:numId="17">
    <w:abstractNumId w:val="9"/>
  </w:num>
  <w:num w:numId="18">
    <w:abstractNumId w:val="13"/>
  </w:num>
  <w:num w:numId="19">
    <w:abstractNumId w:val="50"/>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1"/>
  </w:num>
  <w:num w:numId="27">
    <w:abstractNumId w:val="24"/>
  </w:num>
  <w:num w:numId="28">
    <w:abstractNumId w:val="12"/>
  </w:num>
  <w:num w:numId="29">
    <w:abstractNumId w:val="22"/>
  </w:num>
  <w:num w:numId="30">
    <w:abstractNumId w:val="33"/>
  </w:num>
  <w:num w:numId="31">
    <w:abstractNumId w:val="51"/>
  </w:num>
  <w:num w:numId="32">
    <w:abstractNumId w:val="38"/>
  </w:num>
  <w:num w:numId="33">
    <w:abstractNumId w:val="28"/>
  </w:num>
  <w:num w:numId="34">
    <w:abstractNumId w:val="34"/>
  </w:num>
  <w:num w:numId="35">
    <w:abstractNumId w:val="47"/>
  </w:num>
  <w:num w:numId="36">
    <w:abstractNumId w:val="39"/>
  </w:num>
  <w:num w:numId="37">
    <w:abstractNumId w:val="40"/>
  </w:num>
  <w:num w:numId="38">
    <w:abstractNumId w:val="14"/>
  </w:num>
  <w:num w:numId="39">
    <w:abstractNumId w:val="62"/>
  </w:num>
  <w:num w:numId="40">
    <w:abstractNumId w:val="61"/>
  </w:num>
  <w:num w:numId="41">
    <w:abstractNumId w:val="55"/>
  </w:num>
  <w:num w:numId="42">
    <w:abstractNumId w:val="55"/>
  </w:num>
  <w:num w:numId="43">
    <w:abstractNumId w:val="55"/>
  </w:num>
  <w:num w:numId="44">
    <w:abstractNumId w:val="55"/>
  </w:num>
  <w:num w:numId="45">
    <w:abstractNumId w:val="55"/>
  </w:num>
  <w:num w:numId="46">
    <w:abstractNumId w:val="55"/>
  </w:num>
  <w:num w:numId="47">
    <w:abstractNumId w:val="55"/>
  </w:num>
  <w:num w:numId="48">
    <w:abstractNumId w:val="55"/>
  </w:num>
  <w:num w:numId="49">
    <w:abstractNumId w:val="55"/>
  </w:num>
  <w:num w:numId="50">
    <w:abstractNumId w:val="55"/>
  </w:num>
  <w:num w:numId="51">
    <w:abstractNumId w:val="44"/>
  </w:num>
  <w:num w:numId="52">
    <w:abstractNumId w:val="16"/>
  </w:num>
  <w:num w:numId="53">
    <w:abstractNumId w:val="30"/>
  </w:num>
  <w:num w:numId="54">
    <w:abstractNumId w:val="58"/>
  </w:num>
  <w:num w:numId="55">
    <w:abstractNumId w:val="36"/>
  </w:num>
  <w:num w:numId="56">
    <w:abstractNumId w:val="32"/>
    <w:lvlOverride w:ilvl="0">
      <w:lvl w:ilvl="0">
        <w:numFmt w:val="upperLetter"/>
        <w:lvlText w:val="%1."/>
        <w:lvlJc w:val="left"/>
      </w:lvl>
    </w:lvlOverride>
  </w:num>
  <w:num w:numId="57">
    <w:abstractNumId w:val="59"/>
  </w:num>
  <w:num w:numId="58">
    <w:abstractNumId w:val="54"/>
  </w:num>
  <w:num w:numId="59">
    <w:abstractNumId w:val="37"/>
  </w:num>
  <w:num w:numId="60">
    <w:abstractNumId w:val="45"/>
  </w:num>
  <w:num w:numId="61">
    <w:abstractNumId w:val="53"/>
  </w:num>
  <w:num w:numId="62">
    <w:abstractNumId w:val="53"/>
    <w:lvlOverride w:ilvl="1">
      <w:lvl w:ilvl="1">
        <w:numFmt w:val="lowerLetter"/>
        <w:lvlText w:val="%2."/>
        <w:lvlJc w:val="left"/>
      </w:lvl>
    </w:lvlOverride>
  </w:num>
  <w:num w:numId="63">
    <w:abstractNumId w:val="31"/>
    <w:lvlOverride w:ilvl="2">
      <w:lvl w:ilvl="2">
        <w:numFmt w:val="lowerLetter"/>
        <w:lvlText w:val="%3."/>
        <w:lvlJc w:val="left"/>
      </w:lvl>
    </w:lvlOverride>
  </w:num>
  <w:num w:numId="64">
    <w:abstractNumId w:val="21"/>
    <w:lvlOverride w:ilvl="0">
      <w:lvl w:ilvl="0">
        <w:numFmt w:val="decimal"/>
        <w:lvlText w:val="%1."/>
        <w:lvlJc w:val="left"/>
      </w:lvl>
    </w:lvlOverride>
  </w:num>
  <w:num w:numId="65">
    <w:abstractNumId w:val="2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6">
    <w:abstractNumId w:val="63"/>
  </w:num>
  <w:num w:numId="67">
    <w:abstractNumId w:val="27"/>
  </w:num>
  <w:num w:numId="68">
    <w:abstractNumId w:val="42"/>
  </w:num>
  <w:num w:numId="69">
    <w:abstractNumId w:val="52"/>
  </w:num>
  <w:num w:numId="70">
    <w:abstractNumId w:val="15"/>
  </w:num>
  <w:num w:numId="71">
    <w:abstractNumId w:val="57"/>
  </w:num>
  <w:num w:numId="72">
    <w:abstractNumId w:val="41"/>
  </w:num>
  <w:num w:numId="73">
    <w:abstractNumId w:val="25"/>
  </w:num>
  <w:num w:numId="74">
    <w:abstractNumId w:val="29"/>
  </w:num>
  <w:num w:numId="75">
    <w:abstractNumId w:val="46"/>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num>
  <w:num w:numId="78">
    <w:abstractNumId w:val="18"/>
  </w:num>
  <w:num w:numId="79">
    <w:abstractNumId w:val="23"/>
  </w:num>
  <w:num w:numId="80">
    <w:abstractNumId w:val="17"/>
  </w:num>
  <w:num w:numId="81">
    <w:abstractNumId w:val="26"/>
  </w:num>
  <w:num w:numId="82">
    <w:abstractNumId w:val="35"/>
  </w:num>
  <w:num w:numId="83">
    <w:abstractNumId w:val="65"/>
  </w:num>
  <w:num w:numId="84">
    <w:abstractNumId w:val="48"/>
  </w:num>
  <w:num w:numId="85">
    <w:abstractNumId w:val="60"/>
  </w:num>
  <w:num w:numId="86">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hideSpellingErrors/>
  <w:hideGrammaticalErrors/>
  <w:attachedTemplate r:id="rId1"/>
  <w:linkStyles/>
  <w:stylePaneFormatFilter w:val="3704"/>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664"/>
    <w:rsid w:val="00030432"/>
    <w:rsid w:val="000455BE"/>
    <w:rsid w:val="0006269A"/>
    <w:rsid w:val="0008442B"/>
    <w:rsid w:val="00097364"/>
    <w:rsid w:val="000A12DF"/>
    <w:rsid w:val="000A2FF0"/>
    <w:rsid w:val="000A3660"/>
    <w:rsid w:val="000A451F"/>
    <w:rsid w:val="000A7E26"/>
    <w:rsid w:val="000D2EB9"/>
    <w:rsid w:val="000E2B23"/>
    <w:rsid w:val="0010026A"/>
    <w:rsid w:val="001113F1"/>
    <w:rsid w:val="001220F8"/>
    <w:rsid w:val="0013026B"/>
    <w:rsid w:val="00133DE9"/>
    <w:rsid w:val="00143C7B"/>
    <w:rsid w:val="00162C1D"/>
    <w:rsid w:val="00173659"/>
    <w:rsid w:val="00177C82"/>
    <w:rsid w:val="0018598B"/>
    <w:rsid w:val="001928DD"/>
    <w:rsid w:val="001B1869"/>
    <w:rsid w:val="001B1EB7"/>
    <w:rsid w:val="001C3600"/>
    <w:rsid w:val="001C6280"/>
    <w:rsid w:val="001D677D"/>
    <w:rsid w:val="001E5528"/>
    <w:rsid w:val="001F0BE6"/>
    <w:rsid w:val="001F2930"/>
    <w:rsid w:val="0020326D"/>
    <w:rsid w:val="00203E44"/>
    <w:rsid w:val="00205753"/>
    <w:rsid w:val="002110B9"/>
    <w:rsid w:val="00216B2B"/>
    <w:rsid w:val="002254AF"/>
    <w:rsid w:val="00265C9C"/>
    <w:rsid w:val="002748A1"/>
    <w:rsid w:val="00281D1D"/>
    <w:rsid w:val="00294644"/>
    <w:rsid w:val="002A6D7E"/>
    <w:rsid w:val="002B4AFF"/>
    <w:rsid w:val="002C7464"/>
    <w:rsid w:val="002D16AB"/>
    <w:rsid w:val="002F0D24"/>
    <w:rsid w:val="00303940"/>
    <w:rsid w:val="00304664"/>
    <w:rsid w:val="0031189F"/>
    <w:rsid w:val="00315310"/>
    <w:rsid w:val="0032066D"/>
    <w:rsid w:val="00324AC5"/>
    <w:rsid w:val="003277CE"/>
    <w:rsid w:val="00334784"/>
    <w:rsid w:val="00336A22"/>
    <w:rsid w:val="00343FDB"/>
    <w:rsid w:val="003672CA"/>
    <w:rsid w:val="003676D9"/>
    <w:rsid w:val="00382BCA"/>
    <w:rsid w:val="00390802"/>
    <w:rsid w:val="00390FE0"/>
    <w:rsid w:val="003931E6"/>
    <w:rsid w:val="003A7B6E"/>
    <w:rsid w:val="003B0A01"/>
    <w:rsid w:val="003B5AEB"/>
    <w:rsid w:val="003B66EF"/>
    <w:rsid w:val="003C428F"/>
    <w:rsid w:val="003C6516"/>
    <w:rsid w:val="003C6D7E"/>
    <w:rsid w:val="003C7CEA"/>
    <w:rsid w:val="003E0D1E"/>
    <w:rsid w:val="003E17EA"/>
    <w:rsid w:val="003F54A5"/>
    <w:rsid w:val="003F72DB"/>
    <w:rsid w:val="00430D10"/>
    <w:rsid w:val="0043109F"/>
    <w:rsid w:val="004311FB"/>
    <w:rsid w:val="004404FB"/>
    <w:rsid w:val="00440E1E"/>
    <w:rsid w:val="00444540"/>
    <w:rsid w:val="00445E0C"/>
    <w:rsid w:val="00446EA1"/>
    <w:rsid w:val="0044771F"/>
    <w:rsid w:val="0046303B"/>
    <w:rsid w:val="00464291"/>
    <w:rsid w:val="00464C32"/>
    <w:rsid w:val="0047371E"/>
    <w:rsid w:val="004B218C"/>
    <w:rsid w:val="004C158C"/>
    <w:rsid w:val="004D1489"/>
    <w:rsid w:val="004D777C"/>
    <w:rsid w:val="004D78B6"/>
    <w:rsid w:val="005166CD"/>
    <w:rsid w:val="00525C98"/>
    <w:rsid w:val="005271B4"/>
    <w:rsid w:val="00541B45"/>
    <w:rsid w:val="00547B07"/>
    <w:rsid w:val="00556634"/>
    <w:rsid w:val="005762D2"/>
    <w:rsid w:val="00577782"/>
    <w:rsid w:val="0058710E"/>
    <w:rsid w:val="005904E5"/>
    <w:rsid w:val="00593438"/>
    <w:rsid w:val="005956F5"/>
    <w:rsid w:val="005A0EC9"/>
    <w:rsid w:val="005A7E0B"/>
    <w:rsid w:val="005A7E22"/>
    <w:rsid w:val="005F21E8"/>
    <w:rsid w:val="005F71FD"/>
    <w:rsid w:val="006016A3"/>
    <w:rsid w:val="00606B89"/>
    <w:rsid w:val="00612B66"/>
    <w:rsid w:val="00615568"/>
    <w:rsid w:val="00627D63"/>
    <w:rsid w:val="00633786"/>
    <w:rsid w:val="00652464"/>
    <w:rsid w:val="006558E4"/>
    <w:rsid w:val="00655F52"/>
    <w:rsid w:val="006566CB"/>
    <w:rsid w:val="006572DC"/>
    <w:rsid w:val="00657596"/>
    <w:rsid w:val="00664E19"/>
    <w:rsid w:val="00666719"/>
    <w:rsid w:val="006674FA"/>
    <w:rsid w:val="00675C8E"/>
    <w:rsid w:val="00685A6D"/>
    <w:rsid w:val="0069095C"/>
    <w:rsid w:val="00694D59"/>
    <w:rsid w:val="006A1F40"/>
    <w:rsid w:val="006D1B9C"/>
    <w:rsid w:val="006F691E"/>
    <w:rsid w:val="007155C9"/>
    <w:rsid w:val="00720918"/>
    <w:rsid w:val="00745D09"/>
    <w:rsid w:val="00775B60"/>
    <w:rsid w:val="00776D8B"/>
    <w:rsid w:val="0078317D"/>
    <w:rsid w:val="00783231"/>
    <w:rsid w:val="007B05BE"/>
    <w:rsid w:val="007B0F01"/>
    <w:rsid w:val="007B1B53"/>
    <w:rsid w:val="007B2303"/>
    <w:rsid w:val="007B6156"/>
    <w:rsid w:val="007C756D"/>
    <w:rsid w:val="007D410F"/>
    <w:rsid w:val="00813D47"/>
    <w:rsid w:val="008240ED"/>
    <w:rsid w:val="008356F8"/>
    <w:rsid w:val="00880C71"/>
    <w:rsid w:val="00882F4F"/>
    <w:rsid w:val="008A4301"/>
    <w:rsid w:val="008A5815"/>
    <w:rsid w:val="008B189A"/>
    <w:rsid w:val="008B4AF6"/>
    <w:rsid w:val="008D222B"/>
    <w:rsid w:val="008F2CA7"/>
    <w:rsid w:val="00902941"/>
    <w:rsid w:val="00902AB3"/>
    <w:rsid w:val="00904974"/>
    <w:rsid w:val="00911218"/>
    <w:rsid w:val="00935184"/>
    <w:rsid w:val="009544E5"/>
    <w:rsid w:val="00972B44"/>
    <w:rsid w:val="009866A0"/>
    <w:rsid w:val="00991BDB"/>
    <w:rsid w:val="00997C37"/>
    <w:rsid w:val="009A3CDC"/>
    <w:rsid w:val="009A4D4B"/>
    <w:rsid w:val="009C4215"/>
    <w:rsid w:val="009C5D52"/>
    <w:rsid w:val="00A14F67"/>
    <w:rsid w:val="00A15A93"/>
    <w:rsid w:val="00A24BBA"/>
    <w:rsid w:val="00A35361"/>
    <w:rsid w:val="00A356E5"/>
    <w:rsid w:val="00A40D32"/>
    <w:rsid w:val="00A466C2"/>
    <w:rsid w:val="00A57D67"/>
    <w:rsid w:val="00A74CD9"/>
    <w:rsid w:val="00A76D57"/>
    <w:rsid w:val="00A775AA"/>
    <w:rsid w:val="00AA1523"/>
    <w:rsid w:val="00AB5D95"/>
    <w:rsid w:val="00AE6833"/>
    <w:rsid w:val="00AF1773"/>
    <w:rsid w:val="00B23E89"/>
    <w:rsid w:val="00B25E0D"/>
    <w:rsid w:val="00B27606"/>
    <w:rsid w:val="00B36BF4"/>
    <w:rsid w:val="00B374BD"/>
    <w:rsid w:val="00B40885"/>
    <w:rsid w:val="00B44426"/>
    <w:rsid w:val="00B5168E"/>
    <w:rsid w:val="00B543C4"/>
    <w:rsid w:val="00B56BB1"/>
    <w:rsid w:val="00B600AE"/>
    <w:rsid w:val="00B71B2F"/>
    <w:rsid w:val="00B739D3"/>
    <w:rsid w:val="00B7677F"/>
    <w:rsid w:val="00B97AE3"/>
    <w:rsid w:val="00BA16D2"/>
    <w:rsid w:val="00BB26C7"/>
    <w:rsid w:val="00BC5E74"/>
    <w:rsid w:val="00BC7FE0"/>
    <w:rsid w:val="00BE198E"/>
    <w:rsid w:val="00C37E5E"/>
    <w:rsid w:val="00C66063"/>
    <w:rsid w:val="00C81269"/>
    <w:rsid w:val="00C91A3C"/>
    <w:rsid w:val="00C91FC8"/>
    <w:rsid w:val="00CC1475"/>
    <w:rsid w:val="00CC3486"/>
    <w:rsid w:val="00CC5FFC"/>
    <w:rsid w:val="00CC6C4C"/>
    <w:rsid w:val="00CC7DCF"/>
    <w:rsid w:val="00CD59D7"/>
    <w:rsid w:val="00CD67DE"/>
    <w:rsid w:val="00CF52CF"/>
    <w:rsid w:val="00D0237D"/>
    <w:rsid w:val="00D223CF"/>
    <w:rsid w:val="00D22CC6"/>
    <w:rsid w:val="00D332C5"/>
    <w:rsid w:val="00D3786D"/>
    <w:rsid w:val="00D469C1"/>
    <w:rsid w:val="00D51306"/>
    <w:rsid w:val="00D5692E"/>
    <w:rsid w:val="00D704A1"/>
    <w:rsid w:val="00D74E00"/>
    <w:rsid w:val="00D76A56"/>
    <w:rsid w:val="00D94F04"/>
    <w:rsid w:val="00D95F0A"/>
    <w:rsid w:val="00D970F9"/>
    <w:rsid w:val="00DB1F64"/>
    <w:rsid w:val="00DC1A9B"/>
    <w:rsid w:val="00DC2A23"/>
    <w:rsid w:val="00DF0DB1"/>
    <w:rsid w:val="00E02E8F"/>
    <w:rsid w:val="00E35955"/>
    <w:rsid w:val="00E51442"/>
    <w:rsid w:val="00E521AC"/>
    <w:rsid w:val="00E55B4C"/>
    <w:rsid w:val="00E62E65"/>
    <w:rsid w:val="00E76DB6"/>
    <w:rsid w:val="00E76E6C"/>
    <w:rsid w:val="00E92B2A"/>
    <w:rsid w:val="00EB4ECC"/>
    <w:rsid w:val="00EC0983"/>
    <w:rsid w:val="00EC227C"/>
    <w:rsid w:val="00ED32B4"/>
    <w:rsid w:val="00ED7734"/>
    <w:rsid w:val="00EE65A4"/>
    <w:rsid w:val="00EE7708"/>
    <w:rsid w:val="00EF43AC"/>
    <w:rsid w:val="00F1382F"/>
    <w:rsid w:val="00F24E65"/>
    <w:rsid w:val="00F27760"/>
    <w:rsid w:val="00F420C9"/>
    <w:rsid w:val="00F46C4E"/>
    <w:rsid w:val="00F56501"/>
    <w:rsid w:val="00F6608A"/>
    <w:rsid w:val="00F7088D"/>
    <w:rsid w:val="00F71D24"/>
    <w:rsid w:val="00F96353"/>
    <w:rsid w:val="00FA6F70"/>
    <w:rsid w:val="00FB1757"/>
    <w:rsid w:val="00FB2B71"/>
    <w:rsid w:val="00FB5EBB"/>
    <w:rsid w:val="00FD3AA1"/>
    <w:rsid w:val="00FD65D1"/>
    <w:rsid w:val="00FE0530"/>
    <w:rsid w:val="00FE3A32"/>
    <w:rsid w:val="00FE3A83"/>
    <w:rsid w:val="00FE3B22"/>
    <w:rsid w:val="00FF41DC"/>
    <w:rsid w:val="00FF6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B4AF6"/>
    <w:rPr>
      <w:sz w:val="24"/>
      <w:szCs w:val="24"/>
    </w:rPr>
  </w:style>
  <w:style w:type="paragraph" w:styleId="Heading1">
    <w:name w:val="heading 1"/>
    <w:next w:val="BodyText"/>
    <w:link w:val="Heading1Char"/>
    <w:qFormat/>
    <w:rsid w:val="001928DD"/>
    <w:pPr>
      <w:keepNext/>
      <w:pageBreakBefore/>
      <w:numPr>
        <w:numId w:val="22"/>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1928DD"/>
    <w:pPr>
      <w:pageBreakBefore w:val="0"/>
      <w:numPr>
        <w:ilvl w:val="1"/>
      </w:numPr>
      <w:outlineLvl w:val="1"/>
    </w:pPr>
  </w:style>
  <w:style w:type="paragraph" w:styleId="Heading3">
    <w:name w:val="heading 3"/>
    <w:basedOn w:val="Heading2"/>
    <w:next w:val="BodyText"/>
    <w:link w:val="Heading3Char"/>
    <w:qFormat/>
    <w:rsid w:val="00B71B2F"/>
    <w:pPr>
      <w:numPr>
        <w:ilvl w:val="2"/>
      </w:numPr>
      <w:outlineLvl w:val="2"/>
    </w:pPr>
    <w:rPr>
      <w:sz w:val="24"/>
    </w:rPr>
  </w:style>
  <w:style w:type="paragraph" w:styleId="Heading4">
    <w:name w:val="heading 4"/>
    <w:basedOn w:val="Heading3"/>
    <w:next w:val="BodyText"/>
    <w:link w:val="Heading4Char"/>
    <w:qFormat/>
    <w:rsid w:val="001928DD"/>
    <w:pPr>
      <w:numPr>
        <w:ilvl w:val="3"/>
      </w:numPr>
      <w:outlineLvl w:val="3"/>
    </w:pPr>
  </w:style>
  <w:style w:type="paragraph" w:styleId="Heading5">
    <w:name w:val="heading 5"/>
    <w:basedOn w:val="Heading4"/>
    <w:next w:val="BodyText"/>
    <w:link w:val="Heading5Char"/>
    <w:qFormat/>
    <w:rsid w:val="001928DD"/>
    <w:pPr>
      <w:numPr>
        <w:ilvl w:val="4"/>
      </w:numPr>
      <w:outlineLvl w:val="4"/>
    </w:pPr>
  </w:style>
  <w:style w:type="paragraph" w:styleId="Heading6">
    <w:name w:val="heading 6"/>
    <w:basedOn w:val="Heading5"/>
    <w:next w:val="BodyText"/>
    <w:link w:val="Heading6Char"/>
    <w:qFormat/>
    <w:rsid w:val="001928DD"/>
    <w:pPr>
      <w:numPr>
        <w:ilvl w:val="5"/>
      </w:numPr>
      <w:outlineLvl w:val="5"/>
    </w:pPr>
  </w:style>
  <w:style w:type="paragraph" w:styleId="Heading7">
    <w:name w:val="heading 7"/>
    <w:basedOn w:val="Heading6"/>
    <w:next w:val="BodyText"/>
    <w:link w:val="Heading7Char"/>
    <w:qFormat/>
    <w:rsid w:val="001928DD"/>
    <w:pPr>
      <w:numPr>
        <w:ilvl w:val="6"/>
      </w:numPr>
      <w:outlineLvl w:val="6"/>
    </w:pPr>
  </w:style>
  <w:style w:type="paragraph" w:styleId="Heading8">
    <w:name w:val="heading 8"/>
    <w:basedOn w:val="Heading7"/>
    <w:next w:val="BodyText"/>
    <w:link w:val="Heading8Char"/>
    <w:qFormat/>
    <w:rsid w:val="001928DD"/>
    <w:pPr>
      <w:numPr>
        <w:ilvl w:val="7"/>
      </w:numPr>
      <w:outlineLvl w:val="7"/>
    </w:pPr>
  </w:style>
  <w:style w:type="paragraph" w:styleId="Heading9">
    <w:name w:val="heading 9"/>
    <w:basedOn w:val="Heading8"/>
    <w:next w:val="BodyText"/>
    <w:link w:val="Heading9Char"/>
    <w:qFormat/>
    <w:rsid w:val="001928DD"/>
    <w:pPr>
      <w:numPr>
        <w:ilvl w:val="8"/>
      </w:numPr>
      <w:outlineLvl w:val="8"/>
    </w:pPr>
  </w:style>
  <w:style w:type="character" w:default="1" w:styleId="DefaultParagraphFont">
    <w:name w:val="Default Paragraph Font"/>
    <w:uiPriority w:val="1"/>
    <w:unhideWhenUsed/>
    <w:rsid w:val="001928D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1928DD"/>
  </w:style>
  <w:style w:type="paragraph" w:styleId="BodyText">
    <w:name w:val="Body Text"/>
    <w:link w:val="BodyTextChar"/>
    <w:rsid w:val="001928DD"/>
    <w:pPr>
      <w:spacing w:before="120"/>
    </w:pPr>
    <w:rPr>
      <w:sz w:val="24"/>
    </w:rPr>
  </w:style>
  <w:style w:type="paragraph" w:styleId="BodyTextIndent">
    <w:name w:val="Body Text Indent"/>
    <w:basedOn w:val="BodyText"/>
    <w:link w:val="BodyTextIndentChar"/>
    <w:uiPriority w:val="99"/>
    <w:rsid w:val="001928DD"/>
    <w:pPr>
      <w:ind w:left="360"/>
    </w:pPr>
  </w:style>
  <w:style w:type="paragraph" w:styleId="ListNumber">
    <w:name w:val="List Number"/>
    <w:basedOn w:val="Normal"/>
    <w:uiPriority w:val="99"/>
    <w:unhideWhenUsed/>
    <w:rsid w:val="001928DD"/>
    <w:pPr>
      <w:numPr>
        <w:numId w:val="5"/>
      </w:numPr>
      <w:contextualSpacing/>
    </w:pPr>
  </w:style>
  <w:style w:type="paragraph" w:styleId="List">
    <w:name w:val="List"/>
    <w:basedOn w:val="BodyText"/>
    <w:link w:val="ListChar"/>
    <w:rsid w:val="001928DD"/>
    <w:pPr>
      <w:ind w:left="1080" w:hanging="720"/>
    </w:pPr>
  </w:style>
  <w:style w:type="paragraph" w:styleId="ListBullet">
    <w:name w:val="List Bullet"/>
    <w:basedOn w:val="Normal"/>
    <w:link w:val="ListBulletChar"/>
    <w:unhideWhenUsed/>
    <w:rsid w:val="001928DD"/>
    <w:pPr>
      <w:numPr>
        <w:numId w:val="2"/>
      </w:numPr>
    </w:pPr>
  </w:style>
  <w:style w:type="paragraph" w:styleId="ListBullet2">
    <w:name w:val="List Bullet 2"/>
    <w:basedOn w:val="Normal"/>
    <w:link w:val="ListBullet2Char"/>
    <w:rsid w:val="001928DD"/>
    <w:pPr>
      <w:numPr>
        <w:numId w:val="3"/>
      </w:numPr>
    </w:pPr>
  </w:style>
  <w:style w:type="paragraph" w:styleId="ListBullet3">
    <w:name w:val="List Bullet 3"/>
    <w:basedOn w:val="Normal"/>
    <w:link w:val="ListBullet3Char"/>
    <w:rsid w:val="001928DD"/>
    <w:pPr>
      <w:numPr>
        <w:numId w:val="4"/>
      </w:numPr>
    </w:pPr>
  </w:style>
  <w:style w:type="paragraph" w:styleId="List2">
    <w:name w:val="List 2"/>
    <w:basedOn w:val="List"/>
    <w:link w:val="List2Char"/>
    <w:rsid w:val="001928DD"/>
    <w:pPr>
      <w:ind w:left="1440"/>
    </w:pPr>
  </w:style>
  <w:style w:type="paragraph" w:styleId="TOC1">
    <w:name w:val="toc 1"/>
    <w:next w:val="Normal"/>
    <w:uiPriority w:val="39"/>
    <w:rsid w:val="00652464"/>
    <w:pPr>
      <w:tabs>
        <w:tab w:val="right" w:leader="dot" w:pos="9346"/>
      </w:tabs>
      <w:ind w:left="288" w:hanging="288"/>
    </w:pPr>
    <w:rPr>
      <w:sz w:val="24"/>
      <w:szCs w:val="24"/>
    </w:rPr>
  </w:style>
  <w:style w:type="paragraph" w:styleId="TOC2">
    <w:name w:val="toc 2"/>
    <w:basedOn w:val="TOC1"/>
    <w:next w:val="Normal"/>
    <w:uiPriority w:val="39"/>
    <w:rsid w:val="00652464"/>
    <w:pPr>
      <w:tabs>
        <w:tab w:val="clear" w:pos="9346"/>
        <w:tab w:val="right" w:leader="dot" w:pos="9350"/>
      </w:tabs>
      <w:ind w:left="720" w:hanging="432"/>
    </w:pPr>
  </w:style>
  <w:style w:type="paragraph" w:styleId="TOC3">
    <w:name w:val="toc 3"/>
    <w:basedOn w:val="TOC2"/>
    <w:next w:val="Normal"/>
    <w:uiPriority w:val="39"/>
    <w:rsid w:val="00652464"/>
    <w:pPr>
      <w:ind w:left="1152" w:hanging="576"/>
    </w:pPr>
  </w:style>
  <w:style w:type="paragraph" w:styleId="TOC4">
    <w:name w:val="toc 4"/>
    <w:basedOn w:val="TOC3"/>
    <w:next w:val="Normal"/>
    <w:uiPriority w:val="39"/>
    <w:rsid w:val="00652464"/>
    <w:pPr>
      <w:ind w:left="1584" w:hanging="720"/>
    </w:pPr>
  </w:style>
  <w:style w:type="paragraph" w:styleId="TOC5">
    <w:name w:val="toc 5"/>
    <w:basedOn w:val="TOC4"/>
    <w:next w:val="Normal"/>
    <w:uiPriority w:val="39"/>
    <w:rsid w:val="00652464"/>
    <w:pPr>
      <w:ind w:left="2160" w:hanging="1008"/>
    </w:pPr>
  </w:style>
  <w:style w:type="paragraph" w:styleId="TOC6">
    <w:name w:val="toc 6"/>
    <w:basedOn w:val="TOC5"/>
    <w:next w:val="Normal"/>
    <w:uiPriority w:val="39"/>
    <w:rsid w:val="00652464"/>
    <w:pPr>
      <w:ind w:left="2592" w:hanging="1152"/>
    </w:pPr>
  </w:style>
  <w:style w:type="paragraph" w:styleId="TOC7">
    <w:name w:val="toc 7"/>
    <w:basedOn w:val="TOC6"/>
    <w:next w:val="Normal"/>
    <w:uiPriority w:val="39"/>
    <w:rsid w:val="00652464"/>
    <w:pPr>
      <w:ind w:left="3024" w:hanging="1296"/>
    </w:pPr>
  </w:style>
  <w:style w:type="paragraph" w:styleId="TOC8">
    <w:name w:val="toc 8"/>
    <w:basedOn w:val="TOC7"/>
    <w:next w:val="Normal"/>
    <w:uiPriority w:val="39"/>
    <w:rsid w:val="00652464"/>
    <w:pPr>
      <w:ind w:left="3456" w:hanging="1440"/>
    </w:pPr>
  </w:style>
  <w:style w:type="paragraph" w:styleId="TOC9">
    <w:name w:val="toc 9"/>
    <w:basedOn w:val="TOC8"/>
    <w:next w:val="Normal"/>
    <w:uiPriority w:val="39"/>
    <w:rsid w:val="00652464"/>
    <w:pPr>
      <w:ind w:left="4032" w:hanging="1728"/>
    </w:pPr>
  </w:style>
  <w:style w:type="paragraph" w:customStyle="1" w:styleId="TableEntry">
    <w:name w:val="Table Entry"/>
    <w:basedOn w:val="BodyText"/>
    <w:link w:val="TableEntryChar"/>
    <w:rsid w:val="001928DD"/>
    <w:pPr>
      <w:spacing w:before="40" w:after="40"/>
      <w:ind w:left="72" w:right="72"/>
    </w:pPr>
    <w:rPr>
      <w:sz w:val="18"/>
    </w:rPr>
  </w:style>
  <w:style w:type="paragraph" w:customStyle="1" w:styleId="TableEntryHeader">
    <w:name w:val="Table Entry Header"/>
    <w:basedOn w:val="TableEntry"/>
    <w:rsid w:val="001928DD"/>
    <w:pPr>
      <w:jc w:val="center"/>
    </w:pPr>
    <w:rPr>
      <w:rFonts w:ascii="Arial" w:hAnsi="Arial"/>
      <w:b/>
      <w:sz w:val="20"/>
    </w:rPr>
  </w:style>
  <w:style w:type="paragraph" w:customStyle="1" w:styleId="TableTitle">
    <w:name w:val="Table Title"/>
    <w:basedOn w:val="BodyText"/>
    <w:rsid w:val="001928DD"/>
    <w:pPr>
      <w:keepNext/>
      <w:spacing w:before="60" w:after="60"/>
      <w:jc w:val="center"/>
    </w:pPr>
    <w:rPr>
      <w:rFonts w:ascii="Arial" w:hAnsi="Arial"/>
      <w:b/>
      <w:sz w:val="22"/>
    </w:rPr>
  </w:style>
  <w:style w:type="paragraph" w:customStyle="1" w:styleId="FigureTitle">
    <w:name w:val="Figure Title"/>
    <w:basedOn w:val="TableTitle"/>
    <w:rsid w:val="001928DD"/>
    <w:pPr>
      <w:keepNext w:val="0"/>
      <w:keepLines/>
    </w:pPr>
  </w:style>
  <w:style w:type="paragraph" w:styleId="Caption">
    <w:name w:val="caption"/>
    <w:basedOn w:val="BodyText"/>
    <w:next w:val="BodyText"/>
    <w:uiPriority w:val="35"/>
    <w:qFormat/>
    <w:rsid w:val="001928DD"/>
    <w:rPr>
      <w:rFonts w:ascii="Arial" w:hAnsi="Arial"/>
      <w:b/>
    </w:rPr>
  </w:style>
  <w:style w:type="paragraph" w:styleId="List3">
    <w:name w:val="List 3"/>
    <w:basedOn w:val="Normal"/>
    <w:link w:val="List3Char"/>
    <w:rsid w:val="001928DD"/>
    <w:pPr>
      <w:ind w:left="1800" w:hanging="720"/>
    </w:pPr>
  </w:style>
  <w:style w:type="paragraph" w:styleId="ListContinue">
    <w:name w:val="List Continue"/>
    <w:basedOn w:val="Normal"/>
    <w:link w:val="ListContinueChar"/>
    <w:uiPriority w:val="99"/>
    <w:unhideWhenUsed/>
    <w:rsid w:val="001928DD"/>
    <w:pPr>
      <w:ind w:left="360"/>
      <w:contextualSpacing/>
    </w:pPr>
  </w:style>
  <w:style w:type="paragraph" w:styleId="ListContinue2">
    <w:name w:val="List Continue 2"/>
    <w:basedOn w:val="Normal"/>
    <w:uiPriority w:val="99"/>
    <w:unhideWhenUsed/>
    <w:rsid w:val="001928DD"/>
    <w:pPr>
      <w:ind w:left="720"/>
      <w:contextualSpacing/>
    </w:pPr>
  </w:style>
  <w:style w:type="paragraph" w:customStyle="1" w:styleId="ParagraphHeading">
    <w:name w:val="Paragraph Heading"/>
    <w:basedOn w:val="Caption"/>
    <w:next w:val="BodyText"/>
    <w:rsid w:val="001928DD"/>
    <w:pPr>
      <w:spacing w:before="180"/>
    </w:pPr>
  </w:style>
  <w:style w:type="paragraph" w:customStyle="1" w:styleId="ListNumberContinue">
    <w:name w:val="List Number Continue"/>
    <w:basedOn w:val="ListNumber"/>
    <w:pPr>
      <w:numPr>
        <w:numId w:val="0"/>
      </w:numPr>
      <w:spacing w:before="60"/>
      <w:ind w:left="900"/>
    </w:pPr>
  </w:style>
  <w:style w:type="paragraph" w:customStyle="1" w:styleId="ListBulletContinue">
    <w:name w:val="List Bullet Continue"/>
    <w:basedOn w:val="ListBullet"/>
    <w:pPr>
      <w:numPr>
        <w:numId w:val="0"/>
      </w:numPr>
      <w:ind w:left="720"/>
    </w:pPr>
  </w:style>
  <w:style w:type="paragraph" w:customStyle="1" w:styleId="ListBullet2Continue">
    <w:name w:val="List Bullet 2 Continue"/>
    <w:basedOn w:val="ListBullet2"/>
    <w:pPr>
      <w:numPr>
        <w:numId w:val="0"/>
      </w:numPr>
      <w:ind w:left="1080"/>
    </w:pPr>
  </w:style>
  <w:style w:type="paragraph" w:customStyle="1" w:styleId="ListBullet3Continue">
    <w:name w:val="List Bullet 3 Continue"/>
    <w:basedOn w:val="ListBullet3"/>
    <w:pPr>
      <w:numPr>
        <w:numId w:val="0"/>
      </w:numPr>
      <w:ind w:left="1440"/>
    </w:pPr>
  </w:style>
  <w:style w:type="paragraph" w:customStyle="1" w:styleId="List3Continue">
    <w:name w:val="List 3 Continue"/>
    <w:basedOn w:val="List3"/>
    <w:pPr>
      <w:ind w:firstLine="0"/>
    </w:pPr>
  </w:style>
  <w:style w:type="paragraph" w:customStyle="1" w:styleId="AppendixHeading2">
    <w:name w:val="Appendix Heading 2"/>
    <w:next w:val="BodyText"/>
    <w:rsid w:val="001928DD"/>
    <w:pPr>
      <w:numPr>
        <w:ilvl w:val="1"/>
        <w:numId w:val="23"/>
      </w:numPr>
      <w:spacing w:before="240" w:after="60"/>
    </w:pPr>
    <w:rPr>
      <w:rFonts w:ascii="Arial" w:hAnsi="Arial"/>
      <w:b/>
      <w:noProof/>
      <w:sz w:val="28"/>
    </w:rPr>
  </w:style>
  <w:style w:type="paragraph" w:customStyle="1" w:styleId="AppendixHeading1">
    <w:name w:val="Appendix Heading 1"/>
    <w:next w:val="BodyText"/>
    <w:rsid w:val="001928DD"/>
    <w:pPr>
      <w:numPr>
        <w:numId w:val="23"/>
      </w:numPr>
      <w:tabs>
        <w:tab w:val="left" w:pos="900"/>
      </w:tabs>
      <w:spacing w:before="240" w:after="60"/>
      <w:ind w:left="1440" w:hanging="1440"/>
    </w:pPr>
    <w:rPr>
      <w:rFonts w:ascii="Arial" w:hAnsi="Arial"/>
      <w:b/>
      <w:noProof/>
      <w:kern w:val="28"/>
      <w:sz w:val="28"/>
    </w:rPr>
  </w:style>
  <w:style w:type="paragraph" w:customStyle="1" w:styleId="AppendixHeading3">
    <w:name w:val="Appendix Heading 3"/>
    <w:basedOn w:val="AppendixHeading2"/>
    <w:next w:val="BodyText"/>
    <w:rsid w:val="00B71B2F"/>
    <w:pPr>
      <w:numPr>
        <w:ilvl w:val="2"/>
      </w:numPr>
    </w:pPr>
    <w:rPr>
      <w:sz w:val="24"/>
    </w:rPr>
  </w:style>
  <w:style w:type="character" w:styleId="FootnoteReference">
    <w:name w:val="footnote reference"/>
    <w:uiPriority w:val="99"/>
    <w:rsid w:val="001928DD"/>
    <w:rPr>
      <w:vertAlign w:val="superscript"/>
    </w:rPr>
  </w:style>
  <w:style w:type="paragraph" w:styleId="Header">
    <w:name w:val="header"/>
    <w:basedOn w:val="Normal"/>
    <w:link w:val="HeaderChar"/>
    <w:uiPriority w:val="99"/>
    <w:rsid w:val="001928DD"/>
    <w:pPr>
      <w:tabs>
        <w:tab w:val="center" w:pos="4320"/>
        <w:tab w:val="right" w:pos="8640"/>
      </w:tabs>
    </w:pPr>
  </w:style>
  <w:style w:type="paragraph" w:styleId="FootnoteText">
    <w:name w:val="footnote text"/>
    <w:basedOn w:val="Normal"/>
    <w:link w:val="FootnoteTextChar"/>
    <w:uiPriority w:val="99"/>
    <w:rsid w:val="001928DD"/>
    <w:rPr>
      <w:sz w:val="20"/>
    </w:rPr>
  </w:style>
  <w:style w:type="character" w:styleId="PageNumber">
    <w:name w:val="page number"/>
    <w:rsid w:val="001928DD"/>
  </w:style>
  <w:style w:type="paragraph" w:styleId="Footer">
    <w:name w:val="footer"/>
    <w:basedOn w:val="Normal"/>
    <w:link w:val="FooterChar"/>
    <w:uiPriority w:val="99"/>
    <w:rsid w:val="001928DD"/>
    <w:pPr>
      <w:tabs>
        <w:tab w:val="center" w:pos="4320"/>
        <w:tab w:val="right" w:pos="8640"/>
      </w:tabs>
    </w:pPr>
  </w:style>
  <w:style w:type="character" w:styleId="FollowedHyperlink">
    <w:name w:val="FollowedHyperlink"/>
    <w:uiPriority w:val="99"/>
    <w:rsid w:val="001928DD"/>
    <w:rPr>
      <w:color w:val="800080"/>
      <w:u w:val="single"/>
    </w:rPr>
  </w:style>
  <w:style w:type="paragraph" w:styleId="BodyText2">
    <w:name w:val="Body Text 2"/>
    <w:basedOn w:val="Normal"/>
    <w:link w:val="BodyText2Char"/>
    <w:rsid w:val="001928DD"/>
    <w:rPr>
      <w:i/>
    </w:rPr>
  </w:style>
  <w:style w:type="paragraph" w:customStyle="1" w:styleId="Glossary">
    <w:name w:val="Glossary"/>
    <w:basedOn w:val="Heading1"/>
    <w:rsid w:val="001928DD"/>
    <w:pPr>
      <w:numPr>
        <w:numId w:val="0"/>
      </w:numPr>
    </w:pPr>
  </w:style>
  <w:style w:type="paragraph" w:styleId="BlockText">
    <w:name w:val="Block Text"/>
    <w:basedOn w:val="Normal"/>
    <w:pPr>
      <w:spacing w:after="120"/>
      <w:ind w:left="1440" w:right="1440"/>
    </w:pPr>
  </w:style>
  <w:style w:type="paragraph" w:styleId="BodyTextIndent2">
    <w:name w:val="Body Text Indent 2"/>
    <w:basedOn w:val="Normal"/>
    <w:link w:val="BodyTextIndent2Char"/>
    <w:rsid w:val="001928DD"/>
    <w:pPr>
      <w:ind w:left="1620" w:hanging="360"/>
    </w:pPr>
  </w:style>
  <w:style w:type="character" w:styleId="Hyperlink">
    <w:name w:val="Hyperlink"/>
    <w:uiPriority w:val="99"/>
    <w:rsid w:val="001928DD"/>
    <w:rPr>
      <w:color w:val="0000FF"/>
      <w:u w:val="single"/>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firstLine="210"/>
    </w:pPr>
  </w:style>
  <w:style w:type="paragraph" w:styleId="CommentText">
    <w:name w:val="annotation text"/>
    <w:basedOn w:val="Normal"/>
    <w:link w:val="CommentTextChar"/>
    <w:uiPriority w:val="99"/>
    <w:rsid w:val="001928DD"/>
    <w:rPr>
      <w:sz w:val="20"/>
    </w:rPr>
  </w:style>
  <w:style w:type="paragraph" w:styleId="DocumentMap">
    <w:name w:val="Document Map"/>
    <w:basedOn w:val="Normal"/>
    <w:link w:val="DocumentMapChar"/>
    <w:semiHidden/>
    <w:rsid w:val="001928DD"/>
    <w:pPr>
      <w:shd w:val="clear" w:color="auto" w:fill="000080"/>
    </w:pPr>
    <w:rPr>
      <w:rFonts w:ascii="Tahoma" w:hAnsi="Tahoma" w:cs="Tahoma"/>
    </w:rPr>
  </w:style>
  <w:style w:type="paragraph" w:styleId="EndnoteText">
    <w:name w:val="endnote text"/>
    <w:basedOn w:val="Normal"/>
    <w:link w:val="EndnoteTextChar"/>
    <w:uiPriority w:val="99"/>
    <w:rPr>
      <w:sz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4">
    <w:name w:val="List 4"/>
    <w:basedOn w:val="Normal"/>
    <w:uiPriority w:val="99"/>
    <w:unhideWhenUsed/>
    <w:rsid w:val="001928DD"/>
    <w:pPr>
      <w:ind w:left="1800" w:hanging="360"/>
    </w:pPr>
  </w:style>
  <w:style w:type="paragraph" w:styleId="List5">
    <w:name w:val="List 5"/>
    <w:basedOn w:val="Normal"/>
    <w:link w:val="List5Char"/>
    <w:rsid w:val="001928DD"/>
    <w:pPr>
      <w:ind w:left="1800" w:hanging="360"/>
    </w:pPr>
  </w:style>
  <w:style w:type="paragraph" w:styleId="ListBullet4">
    <w:name w:val="List Bullet 4"/>
    <w:basedOn w:val="Normal"/>
    <w:rsid w:val="001928DD"/>
    <w:pPr>
      <w:numPr>
        <w:numId w:val="7"/>
      </w:numPr>
    </w:pPr>
  </w:style>
  <w:style w:type="paragraph" w:styleId="ListBullet5">
    <w:name w:val="List Bullet 5"/>
    <w:basedOn w:val="Normal"/>
    <w:uiPriority w:val="99"/>
    <w:unhideWhenUsed/>
    <w:rsid w:val="001928DD"/>
    <w:pPr>
      <w:numPr>
        <w:numId w:val="8"/>
      </w:numPr>
    </w:pPr>
  </w:style>
  <w:style w:type="paragraph" w:styleId="ListContinue3">
    <w:name w:val="List Continue 3"/>
    <w:basedOn w:val="Normal"/>
    <w:uiPriority w:val="99"/>
    <w:unhideWhenUsed/>
    <w:rsid w:val="001928DD"/>
    <w:pPr>
      <w:ind w:left="1080"/>
      <w:contextualSpacing/>
    </w:pPr>
  </w:style>
  <w:style w:type="paragraph" w:styleId="ListContinue4">
    <w:name w:val="List Continue 4"/>
    <w:basedOn w:val="Normal"/>
    <w:uiPriority w:val="99"/>
    <w:unhideWhenUsed/>
    <w:rsid w:val="001928DD"/>
    <w:pPr>
      <w:ind w:left="1440"/>
      <w:contextualSpacing/>
    </w:pPr>
  </w:style>
  <w:style w:type="paragraph" w:styleId="ListContinue5">
    <w:name w:val="List Continue 5"/>
    <w:basedOn w:val="Normal"/>
    <w:uiPriority w:val="99"/>
    <w:unhideWhenUsed/>
    <w:rsid w:val="001928DD"/>
    <w:pPr>
      <w:ind w:left="1800"/>
      <w:contextualSpacing/>
    </w:pPr>
  </w:style>
  <w:style w:type="paragraph" w:styleId="ListNumber2">
    <w:name w:val="List Number 2"/>
    <w:basedOn w:val="Normal"/>
    <w:link w:val="ListNumber2Char"/>
    <w:rsid w:val="001928DD"/>
    <w:pPr>
      <w:numPr>
        <w:numId w:val="9"/>
      </w:numPr>
    </w:pPr>
  </w:style>
  <w:style w:type="paragraph" w:styleId="ListNumber3">
    <w:name w:val="List Number 3"/>
    <w:basedOn w:val="Normal"/>
    <w:rsid w:val="001928DD"/>
    <w:pPr>
      <w:numPr>
        <w:numId w:val="10"/>
      </w:numPr>
    </w:pPr>
  </w:style>
  <w:style w:type="paragraph" w:styleId="ListNumber4">
    <w:name w:val="List Number 4"/>
    <w:basedOn w:val="Normal"/>
    <w:rsid w:val="001928DD"/>
    <w:pPr>
      <w:numPr>
        <w:numId w:val="11"/>
      </w:numPr>
    </w:pPr>
  </w:style>
  <w:style w:type="paragraph" w:styleId="ListNumber5">
    <w:name w:val="List Number 5"/>
    <w:basedOn w:val="Normal"/>
    <w:uiPriority w:val="99"/>
    <w:unhideWhenUsed/>
    <w:rsid w:val="001928DD"/>
    <w:pPr>
      <w:numPr>
        <w:numId w:val="12"/>
      </w:numPr>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1928DD"/>
    <w:pPr>
      <w:pBdr>
        <w:bottom w:val="single" w:sz="8" w:space="4" w:color="4F81BD"/>
      </w:pBdr>
      <w:spacing w:after="300"/>
      <w:contextualSpacing/>
    </w:pPr>
    <w:rPr>
      <w:rFonts w:ascii="Cambria" w:hAnsi="Cambria"/>
      <w:color w:val="17365D"/>
      <w:spacing w:val="5"/>
      <w:kern w:val="28"/>
      <w:sz w:val="52"/>
      <w:szCs w:val="52"/>
    </w:rPr>
  </w:style>
  <w:style w:type="paragraph" w:styleId="TOAHeading">
    <w:name w:val="toa heading"/>
    <w:basedOn w:val="Normal"/>
    <w:next w:val="Normal"/>
    <w:rPr>
      <w:rFonts w:ascii="Arial" w:hAnsi="Arial" w:cs="Arial"/>
      <w:b/>
      <w:bCs/>
    </w:rPr>
  </w:style>
  <w:style w:type="table" w:styleId="TableGrid">
    <w:name w:val="Table Grid"/>
    <w:basedOn w:val="TableNormal"/>
    <w:uiPriority w:val="59"/>
    <w:rsid w:val="00143C7B"/>
    <w:pPr>
      <w:widowControl w:val="0"/>
      <w:autoSpaceDE w:val="0"/>
      <w:autoSpaceDN w:val="0"/>
      <w:adjustRightInd w:val="0"/>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3E44"/>
    <w:pPr>
      <w:widowControl w:val="0"/>
      <w:autoSpaceDE w:val="0"/>
      <w:autoSpaceDN w:val="0"/>
      <w:adjustRightInd w:val="0"/>
    </w:pPr>
    <w:rPr>
      <w:rFonts w:ascii="AOPGKC+TimesNewRoman,Bold" w:eastAsia="Batang" w:hAnsi="AOPGKC+TimesNewRoman,Bold" w:cs="AOPGKC+TimesNewRoman,Bold"/>
      <w:color w:val="000000"/>
      <w:sz w:val="24"/>
      <w:szCs w:val="24"/>
      <w:lang w:eastAsia="ko-KR"/>
    </w:rPr>
  </w:style>
  <w:style w:type="paragraph" w:customStyle="1" w:styleId="NormalListBullets">
    <w:name w:val="Normal List Bullets"/>
    <w:basedOn w:val="Normal"/>
    <w:rsid w:val="00203E44"/>
    <w:pPr>
      <w:numPr>
        <w:numId w:val="15"/>
      </w:numPr>
      <w:tabs>
        <w:tab w:val="clear" w:pos="360"/>
      </w:tabs>
      <w:spacing w:after="120"/>
      <w:ind w:left="720"/>
    </w:pPr>
    <w:rPr>
      <w:kern w:val="20"/>
      <w:sz w:val="20"/>
      <w:lang w:eastAsia="fr-FR"/>
    </w:rPr>
  </w:style>
  <w:style w:type="character" w:customStyle="1" w:styleId="TitleChar">
    <w:name w:val="Title Char"/>
    <w:link w:val="Title"/>
    <w:uiPriority w:val="10"/>
    <w:locked/>
    <w:rsid w:val="001928DD"/>
    <w:rPr>
      <w:rFonts w:ascii="Cambria" w:hAnsi="Cambria"/>
      <w:color w:val="17365D"/>
      <w:spacing w:val="5"/>
      <w:kern w:val="28"/>
      <w:sz w:val="52"/>
      <w:szCs w:val="52"/>
    </w:rPr>
  </w:style>
  <w:style w:type="character" w:styleId="LineNumber">
    <w:name w:val="line number"/>
    <w:rsid w:val="00334784"/>
  </w:style>
  <w:style w:type="character" w:customStyle="1" w:styleId="BodyTextChar">
    <w:name w:val="Body Text Char"/>
    <w:link w:val="BodyText"/>
    <w:rsid w:val="001928DD"/>
    <w:rPr>
      <w:sz w:val="24"/>
    </w:rPr>
  </w:style>
  <w:style w:type="paragraph" w:customStyle="1" w:styleId="TOCHeading">
    <w:name w:val="TOC Heading"/>
    <w:basedOn w:val="Normal"/>
    <w:next w:val="Normal"/>
    <w:uiPriority w:val="39"/>
    <w:unhideWhenUsed/>
    <w:qFormat/>
    <w:rsid w:val="001928DD"/>
    <w:rPr>
      <w:b/>
    </w:rPr>
  </w:style>
  <w:style w:type="paragraph" w:styleId="BalloonText">
    <w:name w:val="Balloon Text"/>
    <w:basedOn w:val="Normal"/>
    <w:link w:val="BalloonTextChar"/>
    <w:uiPriority w:val="99"/>
    <w:unhideWhenUsed/>
    <w:rsid w:val="001928DD"/>
    <w:rPr>
      <w:rFonts w:ascii="Tahoma" w:hAnsi="Tahoma" w:cs="Tahoma"/>
      <w:sz w:val="16"/>
      <w:szCs w:val="16"/>
    </w:rPr>
  </w:style>
  <w:style w:type="character" w:customStyle="1" w:styleId="BalloonTextChar">
    <w:name w:val="Balloon Text Char"/>
    <w:link w:val="BalloonText"/>
    <w:uiPriority w:val="99"/>
    <w:rsid w:val="001928DD"/>
    <w:rPr>
      <w:rFonts w:ascii="Tahoma" w:hAnsi="Tahoma" w:cs="Tahoma"/>
      <w:sz w:val="16"/>
      <w:szCs w:val="16"/>
    </w:rPr>
  </w:style>
  <w:style w:type="paragraph" w:customStyle="1" w:styleId="PartTitle">
    <w:name w:val="Part Title"/>
    <w:basedOn w:val="Title"/>
    <w:next w:val="BodyText"/>
    <w:rsid w:val="001928DD"/>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paragraph" w:customStyle="1" w:styleId="Note">
    <w:name w:val="Note"/>
    <w:basedOn w:val="Normal"/>
    <w:rsid w:val="001928DD"/>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uiPriority w:val="99"/>
    <w:rsid w:val="001928DD"/>
    <w:rPr>
      <w:sz w:val="16"/>
      <w:szCs w:val="16"/>
    </w:rPr>
  </w:style>
  <w:style w:type="character" w:customStyle="1" w:styleId="BodyTextIndentChar">
    <w:name w:val="Body Text Indent Char"/>
    <w:link w:val="BodyTextIndent"/>
    <w:uiPriority w:val="99"/>
    <w:rsid w:val="001928DD"/>
    <w:rPr>
      <w:sz w:val="24"/>
    </w:rPr>
  </w:style>
  <w:style w:type="character" w:customStyle="1" w:styleId="CommentTextChar">
    <w:name w:val="Comment Text Char"/>
    <w:link w:val="CommentText"/>
    <w:uiPriority w:val="99"/>
    <w:rsid w:val="001928DD"/>
  </w:style>
  <w:style w:type="character" w:customStyle="1" w:styleId="ListBullet3Char">
    <w:name w:val="List Bullet 3 Char"/>
    <w:link w:val="ListBullet3"/>
    <w:rsid w:val="001928DD"/>
    <w:rPr>
      <w:sz w:val="24"/>
    </w:rPr>
  </w:style>
  <w:style w:type="paragraph" w:customStyle="1" w:styleId="ListBullet1">
    <w:name w:val="List Bullet 1"/>
    <w:basedOn w:val="ListBullet"/>
    <w:link w:val="ListBullet1Char"/>
    <w:qFormat/>
    <w:rsid w:val="001928DD"/>
  </w:style>
  <w:style w:type="character" w:customStyle="1" w:styleId="ListBullet2Char">
    <w:name w:val="List Bullet 2 Char"/>
    <w:link w:val="ListBullet2"/>
    <w:rsid w:val="001928DD"/>
    <w:rPr>
      <w:sz w:val="24"/>
    </w:rPr>
  </w:style>
  <w:style w:type="character" w:customStyle="1" w:styleId="ListBullet1Char">
    <w:name w:val="List Bullet 1 Char"/>
    <w:link w:val="ListBullet1"/>
    <w:rsid w:val="001928DD"/>
    <w:rPr>
      <w:sz w:val="24"/>
    </w:rPr>
  </w:style>
  <w:style w:type="character" w:customStyle="1" w:styleId="ListChar">
    <w:name w:val="List Char"/>
    <w:link w:val="List"/>
    <w:rsid w:val="001928DD"/>
    <w:rPr>
      <w:sz w:val="24"/>
    </w:rPr>
  </w:style>
  <w:style w:type="paragraph" w:customStyle="1" w:styleId="List1">
    <w:name w:val="List 1"/>
    <w:basedOn w:val="List"/>
    <w:link w:val="List1Char"/>
    <w:qFormat/>
    <w:rsid w:val="001928DD"/>
  </w:style>
  <w:style w:type="character" w:customStyle="1" w:styleId="List1Char">
    <w:name w:val="List 1 Char"/>
    <w:link w:val="List1"/>
    <w:rsid w:val="001928DD"/>
    <w:rPr>
      <w:sz w:val="24"/>
    </w:rPr>
  </w:style>
  <w:style w:type="character" w:customStyle="1" w:styleId="List2Char">
    <w:name w:val="List 2 Char"/>
    <w:link w:val="List2"/>
    <w:rsid w:val="001928DD"/>
    <w:rPr>
      <w:sz w:val="24"/>
    </w:rPr>
  </w:style>
  <w:style w:type="character" w:customStyle="1" w:styleId="List3Char">
    <w:name w:val="List 3 Char"/>
    <w:link w:val="List3"/>
    <w:rsid w:val="001928DD"/>
    <w:rPr>
      <w:sz w:val="24"/>
    </w:rPr>
  </w:style>
  <w:style w:type="character" w:customStyle="1" w:styleId="List5Char">
    <w:name w:val="List 5 Char"/>
    <w:link w:val="List5"/>
    <w:rsid w:val="001928DD"/>
    <w:rPr>
      <w:sz w:val="24"/>
    </w:rPr>
  </w:style>
  <w:style w:type="character" w:customStyle="1" w:styleId="ListContinueChar">
    <w:name w:val="List Continue Char"/>
    <w:link w:val="ListContinue"/>
    <w:uiPriority w:val="99"/>
    <w:rsid w:val="001928DD"/>
    <w:rPr>
      <w:sz w:val="24"/>
    </w:rPr>
  </w:style>
  <w:style w:type="paragraph" w:customStyle="1" w:styleId="ListContinue1">
    <w:name w:val="List Continue 1"/>
    <w:basedOn w:val="ListContinue"/>
    <w:link w:val="ListContinue1Char"/>
    <w:qFormat/>
    <w:rsid w:val="001928DD"/>
  </w:style>
  <w:style w:type="character" w:customStyle="1" w:styleId="ListContinue1Char">
    <w:name w:val="List Continue 1 Char"/>
    <w:link w:val="ListContinue1"/>
    <w:rsid w:val="001928DD"/>
    <w:rPr>
      <w:sz w:val="24"/>
    </w:rPr>
  </w:style>
  <w:style w:type="character" w:customStyle="1" w:styleId="ListNumber2Char">
    <w:name w:val="List Number 2 Char"/>
    <w:link w:val="ListNumber2"/>
    <w:rsid w:val="001928DD"/>
    <w:rPr>
      <w:sz w:val="24"/>
    </w:rPr>
  </w:style>
  <w:style w:type="paragraph" w:customStyle="1" w:styleId="ListNumber1">
    <w:name w:val="List Number 1"/>
    <w:basedOn w:val="ListNumber"/>
    <w:link w:val="ListNumber1Char"/>
    <w:qFormat/>
    <w:rsid w:val="001928DD"/>
    <w:pPr>
      <w:contextualSpacing w:val="0"/>
    </w:pPr>
  </w:style>
  <w:style w:type="character" w:customStyle="1" w:styleId="ListNumber1Char">
    <w:name w:val="List Number 1 Char"/>
    <w:link w:val="ListNumber1"/>
    <w:rsid w:val="001928DD"/>
    <w:rPr>
      <w:sz w:val="24"/>
    </w:rPr>
  </w:style>
  <w:style w:type="paragraph" w:customStyle="1" w:styleId="AuthorInstructions">
    <w:name w:val="Author Instructions"/>
    <w:basedOn w:val="BodyText"/>
    <w:link w:val="AuthorInstructionsChar"/>
    <w:qFormat/>
    <w:rsid w:val="001928DD"/>
    <w:rPr>
      <w:i/>
    </w:rPr>
  </w:style>
  <w:style w:type="character" w:customStyle="1" w:styleId="AuthorInstructionsChar">
    <w:name w:val="Author Instructions Char"/>
    <w:link w:val="AuthorInstructions"/>
    <w:rsid w:val="001928DD"/>
    <w:rPr>
      <w:i/>
      <w:sz w:val="24"/>
    </w:rPr>
  </w:style>
  <w:style w:type="paragraph" w:styleId="CommentSubject">
    <w:name w:val="annotation subject"/>
    <w:basedOn w:val="CommentText"/>
    <w:next w:val="CommentText"/>
    <w:link w:val="CommentSubjectChar"/>
    <w:uiPriority w:val="99"/>
    <w:rsid w:val="00904974"/>
    <w:rPr>
      <w:b/>
      <w:bCs/>
    </w:rPr>
  </w:style>
  <w:style w:type="character" w:customStyle="1" w:styleId="CommentSubjectChar">
    <w:name w:val="Comment Subject Char"/>
    <w:link w:val="CommentSubject"/>
    <w:uiPriority w:val="99"/>
    <w:rsid w:val="00904974"/>
    <w:rPr>
      <w:b/>
      <w:bCs/>
    </w:rPr>
  </w:style>
  <w:style w:type="character" w:customStyle="1" w:styleId="FootnoteTextChar">
    <w:name w:val="Footnote Text Char"/>
    <w:link w:val="FootnoteText"/>
    <w:uiPriority w:val="99"/>
    <w:rsid w:val="009A3CDC"/>
  </w:style>
  <w:style w:type="character" w:customStyle="1" w:styleId="FooterChar">
    <w:name w:val="Footer Char"/>
    <w:link w:val="Footer"/>
    <w:uiPriority w:val="99"/>
    <w:rsid w:val="009A3CDC"/>
    <w:rPr>
      <w:sz w:val="24"/>
    </w:rPr>
  </w:style>
  <w:style w:type="paragraph" w:styleId="ColorfulList-Accent1">
    <w:name w:val="Colorful List Accent 1"/>
    <w:basedOn w:val="Normal"/>
    <w:link w:val="ColorfulList-Accent1Char"/>
    <w:uiPriority w:val="34"/>
    <w:qFormat/>
    <w:rsid w:val="009A3CDC"/>
    <w:pPr>
      <w:ind w:left="720"/>
      <w:contextualSpacing/>
    </w:pPr>
    <w:rPr>
      <w:rFonts w:ascii="Calibri" w:eastAsia="Calibri" w:hAnsi="Calibri"/>
    </w:rPr>
  </w:style>
  <w:style w:type="character" w:customStyle="1" w:styleId="Heading2Char">
    <w:name w:val="Heading 2 Char"/>
    <w:link w:val="Heading2"/>
    <w:rsid w:val="009A3CDC"/>
    <w:rPr>
      <w:rFonts w:ascii="Arial" w:hAnsi="Arial"/>
      <w:b/>
      <w:noProof/>
      <w:kern w:val="28"/>
      <w:sz w:val="28"/>
    </w:rPr>
  </w:style>
  <w:style w:type="character" w:customStyle="1" w:styleId="Heading3Char">
    <w:name w:val="Heading 3 Char"/>
    <w:link w:val="Heading3"/>
    <w:rsid w:val="009A3CDC"/>
    <w:rPr>
      <w:rFonts w:ascii="Arial" w:hAnsi="Arial"/>
      <w:b/>
      <w:noProof/>
      <w:kern w:val="28"/>
      <w:sz w:val="24"/>
    </w:rPr>
  </w:style>
  <w:style w:type="character" w:customStyle="1" w:styleId="Heading1Char">
    <w:name w:val="Heading 1 Char"/>
    <w:link w:val="Heading1"/>
    <w:rsid w:val="009A3CDC"/>
    <w:rPr>
      <w:rFonts w:ascii="Arial" w:hAnsi="Arial"/>
      <w:b/>
      <w:noProof/>
      <w:kern w:val="28"/>
      <w:sz w:val="28"/>
    </w:rPr>
  </w:style>
  <w:style w:type="character" w:customStyle="1" w:styleId="HeaderChar">
    <w:name w:val="Header Char"/>
    <w:link w:val="Header"/>
    <w:uiPriority w:val="99"/>
    <w:rsid w:val="009A3CDC"/>
    <w:rPr>
      <w:sz w:val="24"/>
    </w:rPr>
  </w:style>
  <w:style w:type="character" w:customStyle="1" w:styleId="SubtleEmphasis">
    <w:name w:val="Subtle Emphasis"/>
    <w:uiPriority w:val="19"/>
    <w:qFormat/>
    <w:rsid w:val="00B97AE3"/>
    <w:rPr>
      <w:i/>
      <w:iCs/>
      <w:color w:val="808080"/>
    </w:rPr>
  </w:style>
  <w:style w:type="character" w:customStyle="1" w:styleId="ColorfulList-Accent1Char">
    <w:name w:val="Colorful List - Accent 1 Char"/>
    <w:link w:val="ColorfulList-Accent1"/>
    <w:uiPriority w:val="34"/>
    <w:locked/>
    <w:rsid w:val="003A7B6E"/>
    <w:rPr>
      <w:rFonts w:ascii="Calibri" w:eastAsia="Calibri" w:hAnsi="Calibri"/>
      <w:sz w:val="24"/>
      <w:szCs w:val="24"/>
    </w:rPr>
  </w:style>
  <w:style w:type="character" w:customStyle="1" w:styleId="Heading4Char">
    <w:name w:val="Heading 4 Char"/>
    <w:link w:val="Heading4"/>
    <w:rsid w:val="0047371E"/>
    <w:rPr>
      <w:rFonts w:ascii="Arial" w:hAnsi="Arial"/>
      <w:b/>
      <w:noProof/>
      <w:kern w:val="28"/>
      <w:sz w:val="24"/>
    </w:rPr>
  </w:style>
  <w:style w:type="character" w:customStyle="1" w:styleId="Heading5Char">
    <w:name w:val="Heading 5 Char"/>
    <w:link w:val="Heading5"/>
    <w:rsid w:val="0047371E"/>
    <w:rPr>
      <w:rFonts w:ascii="Arial" w:hAnsi="Arial"/>
      <w:b/>
      <w:noProof/>
      <w:kern w:val="28"/>
      <w:sz w:val="24"/>
    </w:rPr>
  </w:style>
  <w:style w:type="character" w:customStyle="1" w:styleId="Heading6Char">
    <w:name w:val="Heading 6 Char"/>
    <w:link w:val="Heading6"/>
    <w:rsid w:val="0047371E"/>
    <w:rPr>
      <w:rFonts w:ascii="Arial" w:hAnsi="Arial"/>
      <w:b/>
      <w:noProof/>
      <w:kern w:val="28"/>
      <w:sz w:val="24"/>
    </w:rPr>
  </w:style>
  <w:style w:type="character" w:customStyle="1" w:styleId="Heading7Char">
    <w:name w:val="Heading 7 Char"/>
    <w:link w:val="Heading7"/>
    <w:rsid w:val="0047371E"/>
    <w:rPr>
      <w:rFonts w:ascii="Arial" w:hAnsi="Arial"/>
      <w:b/>
      <w:noProof/>
      <w:kern w:val="28"/>
      <w:sz w:val="24"/>
    </w:rPr>
  </w:style>
  <w:style w:type="character" w:customStyle="1" w:styleId="Heading8Char">
    <w:name w:val="Heading 8 Char"/>
    <w:link w:val="Heading8"/>
    <w:rsid w:val="0047371E"/>
    <w:rPr>
      <w:rFonts w:ascii="Arial" w:hAnsi="Arial"/>
      <w:b/>
      <w:noProof/>
      <w:kern w:val="28"/>
      <w:sz w:val="24"/>
    </w:rPr>
  </w:style>
  <w:style w:type="character" w:customStyle="1" w:styleId="Heading9Char">
    <w:name w:val="Heading 9 Char"/>
    <w:link w:val="Heading9"/>
    <w:rsid w:val="0047371E"/>
    <w:rPr>
      <w:rFonts w:ascii="Arial" w:hAnsi="Arial"/>
      <w:b/>
      <w:noProof/>
      <w:kern w:val="28"/>
      <w:sz w:val="24"/>
    </w:rPr>
  </w:style>
  <w:style w:type="character" w:customStyle="1" w:styleId="BodyTextChar3">
    <w:name w:val="Body Text Char3"/>
    <w:aliases w:val="Body Text Char Char Char Char"/>
    <w:rsid w:val="0047371E"/>
    <w:rPr>
      <w:noProof/>
      <w:sz w:val="24"/>
      <w:lang w:val="en-US" w:eastAsia="en-US" w:bidi="ar-SA"/>
    </w:rPr>
  </w:style>
  <w:style w:type="paragraph" w:customStyle="1" w:styleId="Bibliography">
    <w:name w:val="Bibliography"/>
    <w:basedOn w:val="Normal"/>
    <w:next w:val="Normal"/>
    <w:uiPriority w:val="37"/>
    <w:unhideWhenUsed/>
    <w:rsid w:val="0047371E"/>
    <w:pPr>
      <w:spacing w:before="120"/>
    </w:pPr>
    <w:rPr>
      <w:szCs w:val="20"/>
    </w:rPr>
  </w:style>
  <w:style w:type="paragraph" w:customStyle="1" w:styleId="XMLExample">
    <w:name w:val="XML Example"/>
    <w:basedOn w:val="BodyText"/>
    <w:rsid w:val="0047371E"/>
    <w:pPr>
      <w:spacing w:before="0"/>
    </w:pPr>
    <w:rPr>
      <w:rFonts w:ascii="Courier New" w:hAnsi="Courier New" w:cs="Courier New"/>
      <w:sz w:val="20"/>
    </w:rPr>
  </w:style>
  <w:style w:type="paragraph" w:styleId="BodyText3">
    <w:name w:val="Body Text 3"/>
    <w:basedOn w:val="Normal"/>
    <w:link w:val="BodyText3Char"/>
    <w:rsid w:val="0047371E"/>
    <w:pPr>
      <w:spacing w:before="120" w:after="120"/>
    </w:pPr>
    <w:rPr>
      <w:sz w:val="16"/>
      <w:szCs w:val="16"/>
    </w:rPr>
  </w:style>
  <w:style w:type="character" w:customStyle="1" w:styleId="BodyText3Char">
    <w:name w:val="Body Text 3 Char"/>
    <w:link w:val="BodyText3"/>
    <w:rsid w:val="0047371E"/>
    <w:rPr>
      <w:sz w:val="16"/>
      <w:szCs w:val="16"/>
    </w:rPr>
  </w:style>
  <w:style w:type="character" w:customStyle="1" w:styleId="ListBulletChar">
    <w:name w:val="List Bullet Char"/>
    <w:link w:val="ListBullet"/>
    <w:rsid w:val="0047371E"/>
    <w:rPr>
      <w:sz w:val="24"/>
      <w:szCs w:val="24"/>
    </w:rPr>
  </w:style>
  <w:style w:type="character" w:customStyle="1" w:styleId="DocumentMapChar">
    <w:name w:val="Document Map Char"/>
    <w:link w:val="DocumentMap"/>
    <w:semiHidden/>
    <w:rsid w:val="0047371E"/>
    <w:rPr>
      <w:rFonts w:ascii="Tahoma" w:hAnsi="Tahoma" w:cs="Tahoma"/>
      <w:sz w:val="24"/>
      <w:szCs w:val="24"/>
      <w:shd w:val="clear" w:color="auto" w:fill="000080"/>
    </w:rPr>
  </w:style>
  <w:style w:type="character" w:customStyle="1" w:styleId="PlainTextChar">
    <w:name w:val="Plain Text Char"/>
    <w:link w:val="PlainText"/>
    <w:rsid w:val="0047371E"/>
    <w:rPr>
      <w:rFonts w:ascii="Courier New" w:hAnsi="Courier New" w:cs="Courier New"/>
      <w:szCs w:val="24"/>
    </w:rPr>
  </w:style>
  <w:style w:type="character" w:customStyle="1" w:styleId="BodyText2Char">
    <w:name w:val="Body Text 2 Char"/>
    <w:link w:val="BodyText2"/>
    <w:rsid w:val="0047371E"/>
    <w:rPr>
      <w:i/>
      <w:sz w:val="24"/>
      <w:szCs w:val="24"/>
    </w:rPr>
  </w:style>
  <w:style w:type="character" w:customStyle="1" w:styleId="BodyTextIndent2Char">
    <w:name w:val="Body Text Indent 2 Char"/>
    <w:link w:val="BodyTextIndent2"/>
    <w:rsid w:val="0047371E"/>
    <w:rPr>
      <w:sz w:val="24"/>
      <w:szCs w:val="24"/>
    </w:rPr>
  </w:style>
  <w:style w:type="character" w:customStyle="1" w:styleId="BodyTextFirstIndentChar">
    <w:name w:val="Body Text First Indent Char"/>
    <w:link w:val="BodyTextFirstIndent"/>
    <w:rsid w:val="0047371E"/>
    <w:rPr>
      <w:sz w:val="24"/>
    </w:rPr>
  </w:style>
  <w:style w:type="paragraph" w:customStyle="1" w:styleId="EditorInstructions">
    <w:name w:val="Editor Instructions"/>
    <w:basedOn w:val="BodyText"/>
    <w:rsid w:val="0047371E"/>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47371E"/>
    <w:rPr>
      <w:b/>
      <w:strike/>
      <w:dstrike w:val="0"/>
      <w:vertAlign w:val="baseline"/>
    </w:rPr>
  </w:style>
  <w:style w:type="character" w:customStyle="1" w:styleId="keyword">
    <w:name w:val="keyword"/>
    <w:rsid w:val="0047371E"/>
    <w:rPr>
      <w:rFonts w:ascii="Bookman Old Style" w:hAnsi="Bookman Old Style"/>
      <w:b/>
      <w:caps/>
      <w:sz w:val="16"/>
    </w:rPr>
  </w:style>
  <w:style w:type="character" w:customStyle="1" w:styleId="InsertText">
    <w:name w:val="Insert Text"/>
    <w:rsid w:val="0047371E"/>
    <w:rPr>
      <w:b/>
      <w:dstrike w:val="0"/>
      <w:u w:val="single"/>
      <w:vertAlign w:val="baseline"/>
    </w:rPr>
  </w:style>
  <w:style w:type="paragraph" w:customStyle="1" w:styleId="XMLFragment">
    <w:name w:val="XML Fragment"/>
    <w:basedOn w:val="PlainText"/>
    <w:rsid w:val="0047371E"/>
    <w:pPr>
      <w:keepNext/>
      <w:keepLines/>
      <w:pBdr>
        <w:top w:val="single" w:sz="4" w:space="1" w:color="auto"/>
        <w:left w:val="single" w:sz="4" w:space="4" w:color="auto"/>
        <w:bottom w:val="single" w:sz="4" w:space="1" w:color="auto"/>
        <w:right w:val="single" w:sz="4" w:space="4" w:color="auto"/>
      </w:pBdr>
      <w:tabs>
        <w:tab w:val="left" w:pos="187"/>
      </w:tabs>
    </w:pPr>
    <w:rPr>
      <w:noProof/>
      <w:sz w:val="16"/>
      <w:szCs w:val="20"/>
    </w:rPr>
  </w:style>
  <w:style w:type="paragraph" w:styleId="ColorfulShading-Accent1">
    <w:name w:val="Colorful Shading Accent 1"/>
    <w:hidden/>
    <w:uiPriority w:val="99"/>
    <w:semiHidden/>
    <w:rsid w:val="0047371E"/>
    <w:rPr>
      <w:sz w:val="24"/>
    </w:rPr>
  </w:style>
  <w:style w:type="character" w:customStyle="1" w:styleId="BodyTextFirstIndent2Char">
    <w:name w:val="Body Text First Indent 2 Char"/>
    <w:link w:val="BodyTextFirstIndent2"/>
    <w:rsid w:val="0047371E"/>
    <w:rPr>
      <w:sz w:val="24"/>
    </w:rPr>
  </w:style>
  <w:style w:type="paragraph" w:styleId="BodyTextIndent3">
    <w:name w:val="Body Text Indent 3"/>
    <w:basedOn w:val="Normal"/>
    <w:link w:val="BodyTextIndent3Char"/>
    <w:rsid w:val="0047371E"/>
    <w:pPr>
      <w:spacing w:before="120" w:after="120"/>
      <w:ind w:left="360"/>
    </w:pPr>
    <w:rPr>
      <w:sz w:val="16"/>
      <w:szCs w:val="16"/>
    </w:rPr>
  </w:style>
  <w:style w:type="character" w:customStyle="1" w:styleId="BodyTextIndent3Char">
    <w:name w:val="Body Text Indent 3 Char"/>
    <w:link w:val="BodyTextIndent3"/>
    <w:rsid w:val="0047371E"/>
    <w:rPr>
      <w:sz w:val="16"/>
      <w:szCs w:val="16"/>
    </w:rPr>
  </w:style>
  <w:style w:type="character" w:customStyle="1" w:styleId="BookTitle">
    <w:name w:val="Book Title"/>
    <w:uiPriority w:val="33"/>
    <w:qFormat/>
    <w:rsid w:val="0047371E"/>
    <w:rPr>
      <w:b/>
      <w:bCs/>
      <w:smallCaps/>
      <w:spacing w:val="5"/>
    </w:rPr>
  </w:style>
  <w:style w:type="paragraph" w:styleId="Closing">
    <w:name w:val="Closing"/>
    <w:basedOn w:val="Normal"/>
    <w:link w:val="ClosingChar"/>
    <w:rsid w:val="0047371E"/>
    <w:pPr>
      <w:spacing w:before="120"/>
      <w:ind w:left="4320"/>
    </w:pPr>
    <w:rPr>
      <w:szCs w:val="20"/>
    </w:rPr>
  </w:style>
  <w:style w:type="character" w:customStyle="1" w:styleId="ClosingChar">
    <w:name w:val="Closing Char"/>
    <w:link w:val="Closing"/>
    <w:rsid w:val="0047371E"/>
    <w:rPr>
      <w:sz w:val="24"/>
    </w:rPr>
  </w:style>
  <w:style w:type="paragraph" w:styleId="Date">
    <w:name w:val="Date"/>
    <w:basedOn w:val="Normal"/>
    <w:next w:val="Normal"/>
    <w:link w:val="DateChar"/>
    <w:rsid w:val="0047371E"/>
    <w:pPr>
      <w:spacing w:before="120"/>
    </w:pPr>
    <w:rPr>
      <w:szCs w:val="20"/>
    </w:rPr>
  </w:style>
  <w:style w:type="character" w:customStyle="1" w:styleId="DateChar">
    <w:name w:val="Date Char"/>
    <w:link w:val="Date"/>
    <w:rsid w:val="0047371E"/>
    <w:rPr>
      <w:sz w:val="24"/>
    </w:rPr>
  </w:style>
  <w:style w:type="numbering" w:customStyle="1" w:styleId="Constraints">
    <w:name w:val="Constraints"/>
    <w:rsid w:val="0047371E"/>
    <w:pPr>
      <w:numPr>
        <w:numId w:val="83"/>
      </w:numPr>
    </w:pPr>
  </w:style>
  <w:style w:type="paragraph" w:customStyle="1" w:styleId="TableText">
    <w:name w:val="TableText"/>
    <w:basedOn w:val="Normal"/>
    <w:link w:val="TableTextChar"/>
    <w:rsid w:val="0047371E"/>
    <w:pPr>
      <w:keepNext/>
      <w:spacing w:before="40" w:after="40" w:line="220" w:lineRule="exact"/>
    </w:pPr>
    <w:rPr>
      <w:rFonts w:ascii="Bookman Old Style" w:hAnsi="Bookman Old Style"/>
      <w:noProof/>
      <w:sz w:val="18"/>
      <w:szCs w:val="18"/>
    </w:rPr>
  </w:style>
  <w:style w:type="character" w:customStyle="1" w:styleId="TableTextChar">
    <w:name w:val="TableText Char"/>
    <w:link w:val="TableText"/>
    <w:rsid w:val="0047371E"/>
    <w:rPr>
      <w:rFonts w:ascii="Bookman Old Style" w:hAnsi="Bookman Old Style"/>
      <w:noProof/>
      <w:sz w:val="18"/>
      <w:szCs w:val="18"/>
    </w:rPr>
  </w:style>
  <w:style w:type="paragraph" w:customStyle="1" w:styleId="BodyText0">
    <w:name w:val="BodyText"/>
    <w:link w:val="BodyTextChar0"/>
    <w:qFormat/>
    <w:rsid w:val="0047371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47371E"/>
    <w:rPr>
      <w:rFonts w:ascii="Bookman Old Style" w:eastAsia="?l?r ??’c" w:hAnsi="Bookman Old Style"/>
      <w:noProof/>
      <w:szCs w:val="24"/>
    </w:rPr>
  </w:style>
  <w:style w:type="character" w:customStyle="1" w:styleId="HyperlinkText9pt">
    <w:name w:val="Hyperlink Text 9pt"/>
    <w:rsid w:val="0047371E"/>
    <w:rPr>
      <w:rFonts w:ascii="Bookman Old Style" w:hAnsi="Bookman Old Style" w:cs="Arial"/>
      <w:dstrike w:val="0"/>
      <w:color w:val="333399"/>
      <w:sz w:val="18"/>
      <w:szCs w:val="24"/>
      <w:u w:val="single"/>
      <w:vertAlign w:val="baseline"/>
      <w:lang w:val="en-US" w:eastAsia="zh-CN" w:bidi="ar-SA"/>
    </w:rPr>
  </w:style>
  <w:style w:type="character" w:customStyle="1" w:styleId="SubtleReference">
    <w:name w:val="Subtle Reference"/>
    <w:uiPriority w:val="31"/>
    <w:qFormat/>
    <w:rsid w:val="0047371E"/>
    <w:rPr>
      <w:smallCaps/>
      <w:color w:val="C0504D"/>
      <w:u w:val="single"/>
    </w:rPr>
  </w:style>
  <w:style w:type="character" w:customStyle="1" w:styleId="XMLname">
    <w:name w:val="XMLname"/>
    <w:qFormat/>
    <w:rsid w:val="0047371E"/>
    <w:rPr>
      <w:rFonts w:ascii="Courier New" w:hAnsi="Courier New" w:cs="TimesNewRomanPSMT"/>
      <w:sz w:val="20"/>
      <w:lang w:eastAsia="en-US"/>
    </w:rPr>
  </w:style>
  <w:style w:type="paragraph" w:customStyle="1" w:styleId="Example">
    <w:name w:val="Example"/>
    <w:basedOn w:val="Normal"/>
    <w:link w:val="ExampleChar"/>
    <w:rsid w:val="0047371E"/>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47371E"/>
    <w:rPr>
      <w:rFonts w:ascii="Courier New" w:hAnsi="Courier New"/>
      <w:sz w:val="18"/>
    </w:rPr>
  </w:style>
  <w:style w:type="character" w:customStyle="1" w:styleId="XMLnameBold">
    <w:name w:val="XMLnameBold"/>
    <w:rsid w:val="0047371E"/>
    <w:rPr>
      <w:rFonts w:ascii="Courier New" w:hAnsi="Courier New" w:cs="TimesNewRomanPSMT"/>
      <w:b/>
      <w:bCs/>
      <w:sz w:val="20"/>
      <w:lang w:eastAsia="en-US"/>
    </w:rPr>
  </w:style>
  <w:style w:type="paragraph" w:customStyle="1" w:styleId="BracketData">
    <w:name w:val="BracketData"/>
    <w:basedOn w:val="Normal"/>
    <w:next w:val="BodyText0"/>
    <w:rsid w:val="0047371E"/>
    <w:pPr>
      <w:keepNext/>
      <w:spacing w:before="40" w:after="120"/>
      <w:ind w:left="720"/>
    </w:pPr>
    <w:rPr>
      <w:rFonts w:ascii="Courier New" w:eastAsia="SimSun" w:hAnsi="Courier New" w:cs="Courier New"/>
      <w:sz w:val="20"/>
      <w:szCs w:val="20"/>
      <w:lang w:eastAsia="zh-CN"/>
    </w:rPr>
  </w:style>
  <w:style w:type="character" w:customStyle="1" w:styleId="HyperlinkCourierBold">
    <w:name w:val="Hyperlink Courier Bold"/>
    <w:rsid w:val="0047371E"/>
    <w:rPr>
      <w:rFonts w:ascii="Courier New" w:hAnsi="Courier New" w:cs="Arial"/>
      <w:b/>
      <w:dstrike w:val="0"/>
      <w:color w:val="333399"/>
      <w:sz w:val="20"/>
      <w:szCs w:val="24"/>
      <w:u w:val="single"/>
      <w:vertAlign w:val="baseline"/>
      <w:lang w:val="en-US" w:eastAsia="zh-CN" w:bidi="ar-SA"/>
    </w:rPr>
  </w:style>
  <w:style w:type="paragraph" w:styleId="E-mailSignature">
    <w:name w:val="E-mail Signature"/>
    <w:basedOn w:val="Normal"/>
    <w:link w:val="E-mailSignatureChar"/>
    <w:rsid w:val="0047371E"/>
    <w:pPr>
      <w:spacing w:before="120"/>
    </w:pPr>
    <w:rPr>
      <w:szCs w:val="20"/>
    </w:rPr>
  </w:style>
  <w:style w:type="character" w:customStyle="1" w:styleId="E-mailSignatureChar">
    <w:name w:val="E-mail Signature Char"/>
    <w:link w:val="E-mailSignature"/>
    <w:rsid w:val="0047371E"/>
    <w:rPr>
      <w:sz w:val="24"/>
    </w:rPr>
  </w:style>
  <w:style w:type="character" w:customStyle="1" w:styleId="EndnoteTextChar">
    <w:name w:val="Endnote Text Char"/>
    <w:link w:val="EndnoteText"/>
    <w:uiPriority w:val="99"/>
    <w:rsid w:val="0047371E"/>
    <w:rPr>
      <w:szCs w:val="24"/>
    </w:rPr>
  </w:style>
  <w:style w:type="paragraph" w:styleId="EnvelopeAddress">
    <w:name w:val="envelope address"/>
    <w:basedOn w:val="Normal"/>
    <w:rsid w:val="0047371E"/>
    <w:pPr>
      <w:framePr w:w="7920" w:h="1980" w:hRule="exact" w:hSpace="180" w:wrap="auto" w:hAnchor="page" w:xAlign="center" w:yAlign="bottom"/>
      <w:spacing w:before="120"/>
      <w:ind w:left="2880"/>
    </w:pPr>
    <w:rPr>
      <w:rFonts w:ascii="Cambria" w:hAnsi="Cambria"/>
    </w:rPr>
  </w:style>
  <w:style w:type="paragraph" w:styleId="EnvelopeReturn">
    <w:name w:val="envelope return"/>
    <w:basedOn w:val="Normal"/>
    <w:rsid w:val="0047371E"/>
    <w:pPr>
      <w:spacing w:before="120"/>
    </w:pPr>
    <w:rPr>
      <w:rFonts w:ascii="Cambria" w:hAnsi="Cambria"/>
      <w:sz w:val="20"/>
      <w:szCs w:val="20"/>
    </w:rPr>
  </w:style>
  <w:style w:type="character" w:customStyle="1" w:styleId="HTMLAddressChar">
    <w:name w:val="HTML Address Char"/>
    <w:link w:val="HTMLAddress"/>
    <w:rsid w:val="0047371E"/>
    <w:rPr>
      <w:i/>
      <w:iCs/>
      <w:sz w:val="24"/>
      <w:szCs w:val="24"/>
    </w:rPr>
  </w:style>
  <w:style w:type="character" w:customStyle="1" w:styleId="HTMLPreformattedChar">
    <w:name w:val="HTML Preformatted Char"/>
    <w:link w:val="HTMLPreformatted"/>
    <w:rsid w:val="0047371E"/>
    <w:rPr>
      <w:rFonts w:ascii="Courier New" w:hAnsi="Courier New" w:cs="Courier New"/>
      <w:szCs w:val="24"/>
    </w:rPr>
  </w:style>
  <w:style w:type="paragraph" w:styleId="LightShading-Accent2">
    <w:name w:val="Light Shading Accent 2"/>
    <w:basedOn w:val="Normal"/>
    <w:next w:val="Normal"/>
    <w:link w:val="LightShading-Accent2Char"/>
    <w:uiPriority w:val="30"/>
    <w:qFormat/>
    <w:rsid w:val="0047371E"/>
    <w:pPr>
      <w:pBdr>
        <w:bottom w:val="single" w:sz="4" w:space="4" w:color="4F81BD"/>
      </w:pBdr>
      <w:spacing w:before="200" w:after="280"/>
      <w:ind w:left="936" w:right="936"/>
    </w:pPr>
    <w:rPr>
      <w:b/>
      <w:bCs/>
      <w:i/>
      <w:iCs/>
      <w:color w:val="4F81BD"/>
      <w:szCs w:val="20"/>
    </w:rPr>
  </w:style>
  <w:style w:type="character" w:customStyle="1" w:styleId="LightShading-Accent2Char">
    <w:name w:val="Light Shading - Accent 2 Char"/>
    <w:link w:val="LightShading-Accent2"/>
    <w:uiPriority w:val="30"/>
    <w:rsid w:val="0047371E"/>
    <w:rPr>
      <w:b/>
      <w:bCs/>
      <w:i/>
      <w:iCs/>
      <w:color w:val="4F81BD"/>
      <w:sz w:val="24"/>
    </w:rPr>
  </w:style>
  <w:style w:type="character" w:customStyle="1" w:styleId="MacroTextChar">
    <w:name w:val="Macro Text Char"/>
    <w:link w:val="MacroText"/>
    <w:rsid w:val="0047371E"/>
    <w:rPr>
      <w:rFonts w:ascii="Courier New" w:hAnsi="Courier New" w:cs="Courier New"/>
    </w:rPr>
  </w:style>
  <w:style w:type="character" w:customStyle="1" w:styleId="MessageHeaderChar">
    <w:name w:val="Message Header Char"/>
    <w:link w:val="MessageHeader"/>
    <w:rsid w:val="0047371E"/>
    <w:rPr>
      <w:rFonts w:ascii="Arial" w:hAnsi="Arial" w:cs="Arial"/>
      <w:sz w:val="24"/>
      <w:szCs w:val="24"/>
      <w:shd w:val="pct20" w:color="auto" w:fill="auto"/>
    </w:rPr>
  </w:style>
  <w:style w:type="paragraph" w:customStyle="1" w:styleId="NoSpacing">
    <w:name w:val="No Spacing"/>
    <w:uiPriority w:val="1"/>
    <w:qFormat/>
    <w:rsid w:val="0047371E"/>
    <w:rPr>
      <w:sz w:val="24"/>
    </w:rPr>
  </w:style>
  <w:style w:type="character" w:customStyle="1" w:styleId="NoteHeadingChar">
    <w:name w:val="Note Heading Char"/>
    <w:link w:val="NoteHeading"/>
    <w:rsid w:val="0047371E"/>
    <w:rPr>
      <w:sz w:val="24"/>
      <w:szCs w:val="24"/>
    </w:rPr>
  </w:style>
  <w:style w:type="paragraph" w:styleId="ColorfulGrid-Accent1">
    <w:name w:val="Colorful Grid Accent 1"/>
    <w:basedOn w:val="Normal"/>
    <w:next w:val="Normal"/>
    <w:link w:val="ColorfulGrid-Accent1Char"/>
    <w:uiPriority w:val="29"/>
    <w:qFormat/>
    <w:rsid w:val="0047371E"/>
    <w:pPr>
      <w:spacing w:before="120"/>
    </w:pPr>
    <w:rPr>
      <w:i/>
      <w:iCs/>
      <w:color w:val="000000"/>
      <w:szCs w:val="20"/>
    </w:rPr>
  </w:style>
  <w:style w:type="character" w:customStyle="1" w:styleId="ColorfulGrid-Accent1Char">
    <w:name w:val="Colorful Grid - Accent 1 Char"/>
    <w:link w:val="ColorfulGrid-Accent1"/>
    <w:uiPriority w:val="29"/>
    <w:rsid w:val="0047371E"/>
    <w:rPr>
      <w:i/>
      <w:iCs/>
      <w:color w:val="000000"/>
      <w:sz w:val="24"/>
    </w:rPr>
  </w:style>
  <w:style w:type="paragraph" w:styleId="Salutation">
    <w:name w:val="Salutation"/>
    <w:basedOn w:val="Normal"/>
    <w:next w:val="Normal"/>
    <w:link w:val="SalutationChar"/>
    <w:rsid w:val="0047371E"/>
    <w:pPr>
      <w:spacing w:before="120"/>
    </w:pPr>
    <w:rPr>
      <w:szCs w:val="20"/>
    </w:rPr>
  </w:style>
  <w:style w:type="character" w:customStyle="1" w:styleId="SalutationChar">
    <w:name w:val="Salutation Char"/>
    <w:link w:val="Salutation"/>
    <w:rsid w:val="0047371E"/>
    <w:rPr>
      <w:sz w:val="24"/>
    </w:rPr>
  </w:style>
  <w:style w:type="paragraph" w:styleId="Signature">
    <w:name w:val="Signature"/>
    <w:basedOn w:val="Normal"/>
    <w:link w:val="SignatureChar"/>
    <w:rsid w:val="0047371E"/>
    <w:pPr>
      <w:spacing w:before="120"/>
      <w:ind w:left="4320"/>
    </w:pPr>
    <w:rPr>
      <w:szCs w:val="20"/>
    </w:rPr>
  </w:style>
  <w:style w:type="character" w:customStyle="1" w:styleId="SignatureChar">
    <w:name w:val="Signature Char"/>
    <w:link w:val="Signature"/>
    <w:rsid w:val="0047371E"/>
    <w:rPr>
      <w:sz w:val="24"/>
    </w:rPr>
  </w:style>
  <w:style w:type="paragraph" w:styleId="Subtitle">
    <w:name w:val="Subtitle"/>
    <w:basedOn w:val="Normal"/>
    <w:next w:val="Normal"/>
    <w:link w:val="SubtitleChar"/>
    <w:qFormat/>
    <w:rsid w:val="0047371E"/>
    <w:pPr>
      <w:spacing w:before="120" w:after="60"/>
      <w:jc w:val="center"/>
      <w:outlineLvl w:val="1"/>
    </w:pPr>
    <w:rPr>
      <w:rFonts w:ascii="Cambria" w:hAnsi="Cambria"/>
    </w:rPr>
  </w:style>
  <w:style w:type="character" w:customStyle="1" w:styleId="SubtitleChar">
    <w:name w:val="Subtitle Char"/>
    <w:link w:val="Subtitle"/>
    <w:rsid w:val="0047371E"/>
    <w:rPr>
      <w:rFonts w:ascii="Cambria" w:hAnsi="Cambria"/>
      <w:sz w:val="24"/>
      <w:szCs w:val="24"/>
    </w:rPr>
  </w:style>
  <w:style w:type="character" w:customStyle="1" w:styleId="apple-converted-space">
    <w:name w:val="apple-converted-space"/>
    <w:rsid w:val="0047371E"/>
  </w:style>
  <w:style w:type="character" w:styleId="EndnoteReference">
    <w:name w:val="endnote reference"/>
    <w:uiPriority w:val="99"/>
    <w:unhideWhenUsed/>
    <w:rsid w:val="0047371E"/>
    <w:rPr>
      <w:vertAlign w:val="superscript"/>
    </w:rPr>
  </w:style>
  <w:style w:type="character" w:customStyle="1" w:styleId="TableEntryChar">
    <w:name w:val="Table Entry Char"/>
    <w:link w:val="TableEntry"/>
    <w:locked/>
    <w:rsid w:val="0047371E"/>
    <w:rPr>
      <w:sz w:val="18"/>
    </w:rPr>
  </w:style>
  <w:style w:type="paragraph" w:customStyle="1" w:styleId="Pa2">
    <w:name w:val="Pa2"/>
    <w:basedOn w:val="Normal"/>
    <w:next w:val="Normal"/>
    <w:uiPriority w:val="99"/>
    <w:rsid w:val="0047371E"/>
    <w:pPr>
      <w:autoSpaceDE w:val="0"/>
      <w:autoSpaceDN w:val="0"/>
      <w:adjustRightInd w:val="0"/>
      <w:spacing w:line="241" w:lineRule="atLeast"/>
    </w:pPr>
    <w:rPr>
      <w:rFonts w:ascii="Frutiger LT Std 55 Roman" w:eastAsia="Calibri" w:hAnsi="Frutiger LT Std 55 Roman"/>
    </w:rPr>
  </w:style>
  <w:style w:type="character" w:customStyle="1" w:styleId="A4">
    <w:name w:val="A4"/>
    <w:uiPriority w:val="99"/>
    <w:rsid w:val="0047371E"/>
    <w:rPr>
      <w:rFonts w:cs="Frutiger LT Std 55 Roman"/>
      <w:color w:val="000000"/>
      <w:sz w:val="20"/>
      <w:szCs w:val="20"/>
    </w:rPr>
  </w:style>
  <w:style w:type="character" w:customStyle="1" w:styleId="A5">
    <w:name w:val="A5"/>
    <w:uiPriority w:val="99"/>
    <w:rsid w:val="0047371E"/>
    <w:rPr>
      <w:rFonts w:cs="Minion Pro"/>
      <w:b/>
      <w:bCs/>
      <w:i/>
      <w:iCs/>
      <w:color w:val="000000"/>
      <w:sz w:val="44"/>
      <w:szCs w:val="44"/>
    </w:rPr>
  </w:style>
  <w:style w:type="character" w:customStyle="1" w:styleId="A3">
    <w:name w:val="A3"/>
    <w:uiPriority w:val="99"/>
    <w:rsid w:val="0047371E"/>
    <w:rPr>
      <w:rFonts w:ascii="Frutiger LT Std 55 Roman" w:hAnsi="Frutiger LT Std 55 Roman" w:cs="Frutiger LT Std 55 Roman"/>
      <w:b/>
      <w:bCs/>
      <w:color w:val="000000"/>
      <w:sz w:val="28"/>
      <w:szCs w:val="28"/>
    </w:rPr>
  </w:style>
  <w:style w:type="character" w:customStyle="1" w:styleId="highlight1">
    <w:name w:val="highlight1"/>
    <w:rsid w:val="0047371E"/>
    <w:rPr>
      <w:b/>
      <w:bCs/>
      <w:color w:val="000000"/>
      <w:shd w:val="clear" w:color="auto" w:fill="FFDD00"/>
    </w:rPr>
  </w:style>
  <w:style w:type="character" w:customStyle="1" w:styleId="def">
    <w:name w:val="def"/>
    <w:rsid w:val="0047371E"/>
  </w:style>
  <w:style w:type="character" w:styleId="Emphasis">
    <w:name w:val="Emphasis"/>
    <w:uiPriority w:val="20"/>
    <w:qFormat/>
    <w:rsid w:val="0047371E"/>
    <w:rPr>
      <w:i/>
      <w:iCs/>
    </w:rPr>
  </w:style>
  <w:style w:type="character" w:customStyle="1" w:styleId="text-italic3">
    <w:name w:val="text-italic3"/>
    <w:rsid w:val="0047371E"/>
    <w:rPr>
      <w:i/>
      <w:iCs/>
    </w:rPr>
  </w:style>
  <w:style w:type="character" w:customStyle="1" w:styleId="InputData">
    <w:name w:val="Input Data"/>
    <w:uiPriority w:val="1"/>
    <w:rsid w:val="0047371E"/>
    <w:rPr>
      <w:rFonts w:ascii="Calibri" w:hAnsi="Calibri"/>
      <w:color w:val="FF0000"/>
      <w:sz w:val="22"/>
    </w:rPr>
  </w:style>
  <w:style w:type="character" w:customStyle="1" w:styleId="bold1">
    <w:name w:val="bold1"/>
    <w:rsid w:val="0047371E"/>
    <w:rPr>
      <w:b/>
      <w:bCs/>
    </w:rPr>
  </w:style>
</w:styles>
</file>

<file path=word/webSettings.xml><?xml version="1.0" encoding="utf-8"?>
<w:webSettings xmlns:r="http://schemas.openxmlformats.org/officeDocument/2006/relationships" xmlns:w="http://schemas.openxmlformats.org/wordprocessingml/2006/main">
  <w:divs>
    <w:div w:id="43679380">
      <w:bodyDiv w:val="1"/>
      <w:marLeft w:val="0"/>
      <w:marRight w:val="0"/>
      <w:marTop w:val="0"/>
      <w:marBottom w:val="0"/>
      <w:divBdr>
        <w:top w:val="none" w:sz="0" w:space="0" w:color="auto"/>
        <w:left w:val="none" w:sz="0" w:space="0" w:color="auto"/>
        <w:bottom w:val="none" w:sz="0" w:space="0" w:color="auto"/>
        <w:right w:val="none" w:sz="0" w:space="0" w:color="auto"/>
      </w:divBdr>
    </w:div>
    <w:div w:id="62677203">
      <w:bodyDiv w:val="1"/>
      <w:marLeft w:val="0"/>
      <w:marRight w:val="0"/>
      <w:marTop w:val="0"/>
      <w:marBottom w:val="0"/>
      <w:divBdr>
        <w:top w:val="none" w:sz="0" w:space="0" w:color="auto"/>
        <w:left w:val="none" w:sz="0" w:space="0" w:color="auto"/>
        <w:bottom w:val="none" w:sz="0" w:space="0" w:color="auto"/>
        <w:right w:val="none" w:sz="0" w:space="0" w:color="auto"/>
      </w:divBdr>
    </w:div>
    <w:div w:id="272202496">
      <w:bodyDiv w:val="1"/>
      <w:marLeft w:val="0"/>
      <w:marRight w:val="0"/>
      <w:marTop w:val="0"/>
      <w:marBottom w:val="0"/>
      <w:divBdr>
        <w:top w:val="none" w:sz="0" w:space="0" w:color="auto"/>
        <w:left w:val="none" w:sz="0" w:space="0" w:color="auto"/>
        <w:bottom w:val="none" w:sz="0" w:space="0" w:color="auto"/>
        <w:right w:val="none" w:sz="0" w:space="0" w:color="auto"/>
      </w:divBdr>
    </w:div>
    <w:div w:id="454911490">
      <w:bodyDiv w:val="1"/>
      <w:marLeft w:val="0"/>
      <w:marRight w:val="0"/>
      <w:marTop w:val="0"/>
      <w:marBottom w:val="0"/>
      <w:divBdr>
        <w:top w:val="none" w:sz="0" w:space="0" w:color="auto"/>
        <w:left w:val="none" w:sz="0" w:space="0" w:color="auto"/>
        <w:bottom w:val="none" w:sz="0" w:space="0" w:color="auto"/>
        <w:right w:val="none" w:sz="0" w:space="0" w:color="auto"/>
      </w:divBdr>
    </w:div>
    <w:div w:id="742339315">
      <w:bodyDiv w:val="1"/>
      <w:marLeft w:val="0"/>
      <w:marRight w:val="0"/>
      <w:marTop w:val="0"/>
      <w:marBottom w:val="0"/>
      <w:divBdr>
        <w:top w:val="none" w:sz="0" w:space="0" w:color="auto"/>
        <w:left w:val="none" w:sz="0" w:space="0" w:color="auto"/>
        <w:bottom w:val="none" w:sz="0" w:space="0" w:color="auto"/>
        <w:right w:val="none" w:sz="0" w:space="0" w:color="auto"/>
      </w:divBdr>
    </w:div>
    <w:div w:id="796875357">
      <w:bodyDiv w:val="1"/>
      <w:marLeft w:val="0"/>
      <w:marRight w:val="0"/>
      <w:marTop w:val="0"/>
      <w:marBottom w:val="0"/>
      <w:divBdr>
        <w:top w:val="none" w:sz="0" w:space="0" w:color="auto"/>
        <w:left w:val="none" w:sz="0" w:space="0" w:color="auto"/>
        <w:bottom w:val="none" w:sz="0" w:space="0" w:color="auto"/>
        <w:right w:val="none" w:sz="0" w:space="0" w:color="auto"/>
      </w:divBdr>
      <w:divsChild>
        <w:div w:id="1824617084">
          <w:marLeft w:val="-115"/>
          <w:marRight w:val="0"/>
          <w:marTop w:val="0"/>
          <w:marBottom w:val="0"/>
          <w:divBdr>
            <w:top w:val="none" w:sz="0" w:space="0" w:color="auto"/>
            <w:left w:val="none" w:sz="0" w:space="0" w:color="auto"/>
            <w:bottom w:val="none" w:sz="0" w:space="0" w:color="auto"/>
            <w:right w:val="none" w:sz="0" w:space="0" w:color="auto"/>
          </w:divBdr>
        </w:div>
      </w:divsChild>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959411199">
      <w:bodyDiv w:val="1"/>
      <w:marLeft w:val="0"/>
      <w:marRight w:val="0"/>
      <w:marTop w:val="0"/>
      <w:marBottom w:val="0"/>
      <w:divBdr>
        <w:top w:val="none" w:sz="0" w:space="0" w:color="auto"/>
        <w:left w:val="none" w:sz="0" w:space="0" w:color="auto"/>
        <w:bottom w:val="none" w:sz="0" w:space="0" w:color="auto"/>
        <w:right w:val="none" w:sz="0" w:space="0" w:color="auto"/>
      </w:divBdr>
    </w:div>
    <w:div w:id="1191727381">
      <w:bodyDiv w:val="1"/>
      <w:marLeft w:val="0"/>
      <w:marRight w:val="0"/>
      <w:marTop w:val="0"/>
      <w:marBottom w:val="0"/>
      <w:divBdr>
        <w:top w:val="none" w:sz="0" w:space="0" w:color="auto"/>
        <w:left w:val="none" w:sz="0" w:space="0" w:color="auto"/>
        <w:bottom w:val="none" w:sz="0" w:space="0" w:color="auto"/>
        <w:right w:val="none" w:sz="0" w:space="0" w:color="auto"/>
      </w:divBdr>
    </w:div>
    <w:div w:id="1613636334">
      <w:bodyDiv w:val="1"/>
      <w:marLeft w:val="0"/>
      <w:marRight w:val="0"/>
      <w:marTop w:val="0"/>
      <w:marBottom w:val="0"/>
      <w:divBdr>
        <w:top w:val="none" w:sz="0" w:space="0" w:color="auto"/>
        <w:left w:val="none" w:sz="0" w:space="0" w:color="auto"/>
        <w:bottom w:val="none" w:sz="0" w:space="0" w:color="auto"/>
        <w:right w:val="none" w:sz="0" w:space="0" w:color="auto"/>
      </w:divBdr>
    </w:div>
    <w:div w:id="20570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e.net/Technical_Frameworks/" TargetMode="External"/><Relationship Id="rId13" Type="http://schemas.openxmlformats.org/officeDocument/2006/relationships/hyperlink" Target="http://www.ihe.net/Governan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ecretary@ihe.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e.net/Patent_Disclosure_Process/" TargetMode="External"/><Relationship Id="rId5" Type="http://schemas.openxmlformats.org/officeDocument/2006/relationships/footnotes" Target="footnotes.xml"/><Relationship Id="rId15" Type="http://schemas.openxmlformats.org/officeDocument/2006/relationships/hyperlink" Target="http://wiki.ihe.net/index.php?title=Profile_Proposal_Process" TargetMode="External"/><Relationship Id="rId10" Type="http://schemas.openxmlformats.org/officeDocument/2006/relationships/hyperlink" Target="http://www.ihe.net/Patent_Disclosure_Proces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he.net" TargetMode="External"/><Relationship Id="rId14" Type="http://schemas.openxmlformats.org/officeDocument/2006/relationships/hyperlink" Target="http://wiki.ihe.net/index.php?title=Change_Proposal_Proces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mediawiki.middlebury.edu/wiki/LIS/Name_Standards" TargetMode="External"/><Relationship Id="rId18" Type="http://schemas.openxmlformats.org/officeDocument/2006/relationships/hyperlink" Target="https://mediawiki.middlebury.edu/wiki/LIS/Name_Standards" TargetMode="External"/><Relationship Id="rId26" Type="http://schemas.openxmlformats.org/officeDocument/2006/relationships/hyperlink" Target="https://mediawiki.middlebury.edu/wiki/LIS/Name_Standards" TargetMode="External"/><Relationship Id="rId39" Type="http://schemas.openxmlformats.org/officeDocument/2006/relationships/hyperlink" Target="http://hl7-definition.caristix.com:9010/Default.aspx" TargetMode="External"/><Relationship Id="rId3" Type="http://schemas.openxmlformats.org/officeDocument/2006/relationships/hyperlink" Target="http://departments.weber.edu/qsupport&amp;training/Data_Standards/Name.htm" TargetMode="External"/><Relationship Id="rId21" Type="http://schemas.openxmlformats.org/officeDocument/2006/relationships/hyperlink" Target="http://hl7-definition.caristix.com:9010/Default.aspx" TargetMode="External"/><Relationship Id="rId34" Type="http://schemas.openxmlformats.org/officeDocument/2006/relationships/hyperlink" Target="http://hl7-definition.caristix.com:9010/Default.aspx" TargetMode="External"/><Relationship Id="rId42" Type="http://schemas.openxmlformats.org/officeDocument/2006/relationships/hyperlink" Target="http://hl7-definition.caristix.com:9010/Default.aspx" TargetMode="External"/><Relationship Id="rId47" Type="http://schemas.openxmlformats.org/officeDocument/2006/relationships/hyperlink" Target="http://hl7-definition.caristix.com:9010/Default.aspx" TargetMode="External"/><Relationship Id="rId50" Type="http://schemas.openxmlformats.org/officeDocument/2006/relationships/hyperlink" Target="http://hl7-definition.caristix.com:9010/Default.aspx" TargetMode="External"/><Relationship Id="rId7" Type="http://schemas.openxmlformats.org/officeDocument/2006/relationships/hyperlink" Target="http://pe.usps.gov/cpim/ftp/pubs/Pub28/pub28.pdf" TargetMode="External"/><Relationship Id="rId12" Type="http://schemas.openxmlformats.org/officeDocument/2006/relationships/hyperlink" Target="http://departments.weber.edu/qsupport&amp;training/Data_Standards/Name.htm" TargetMode="External"/><Relationship Id="rId17" Type="http://schemas.openxmlformats.org/officeDocument/2006/relationships/hyperlink" Target="http://departments.weber.edu/qsupport&amp;training/Data_Standards/Name.htm" TargetMode="External"/><Relationship Id="rId25" Type="http://schemas.openxmlformats.org/officeDocument/2006/relationships/hyperlink" Target="http://departments.weber.edu/qsupport&amp;training/Data_Standards/Name.htm" TargetMode="External"/><Relationship Id="rId33" Type="http://schemas.openxmlformats.org/officeDocument/2006/relationships/hyperlink" Target="http://hl7-definition.caristix.com:9010/Default.aspx" TargetMode="External"/><Relationship Id="rId38" Type="http://schemas.openxmlformats.org/officeDocument/2006/relationships/hyperlink" Target="http://hl7-definition.caristix.com:9010/Default.aspx" TargetMode="External"/><Relationship Id="rId46" Type="http://schemas.openxmlformats.org/officeDocument/2006/relationships/hyperlink" Target="http://hl7-definition.caristix.com:9010/Default.aspx" TargetMode="External"/><Relationship Id="rId2" Type="http://schemas.openxmlformats.org/officeDocument/2006/relationships/hyperlink" Target="https://mediawiki.middlebury.edu/wiki/LIS/Name_Standards" TargetMode="External"/><Relationship Id="rId16" Type="http://schemas.openxmlformats.org/officeDocument/2006/relationships/hyperlink" Target="https://mediawiki.middlebury.edu/wiki/LIS/Name_Standards" TargetMode="External"/><Relationship Id="rId20" Type="http://schemas.openxmlformats.org/officeDocument/2006/relationships/hyperlink" Target="https://www.iso.org/iso-8601-date-and-time-format.html" TargetMode="External"/><Relationship Id="rId29" Type="http://schemas.openxmlformats.org/officeDocument/2006/relationships/hyperlink" Target="http://hl7-definition.caristix.com:9010/Default.aspx" TargetMode="External"/><Relationship Id="rId41" Type="http://schemas.openxmlformats.org/officeDocument/2006/relationships/hyperlink" Target="http://hl7-definition.caristix.com:9010/Default.aspx" TargetMode="External"/><Relationship Id="rId1" Type="http://schemas.openxmlformats.org/officeDocument/2006/relationships/hyperlink" Target="http://departments.weber.edu/qsupport&amp;training/Data_Standards/Name.htm" TargetMode="External"/><Relationship Id="rId6" Type="http://schemas.openxmlformats.org/officeDocument/2006/relationships/hyperlink" Target="https://www.iso.org/iso-8601-date-and-time-format.html" TargetMode="External"/><Relationship Id="rId11" Type="http://schemas.openxmlformats.org/officeDocument/2006/relationships/hyperlink" Target="https://mediawiki.middlebury.edu/wiki/LIS/Name_Standards" TargetMode="External"/><Relationship Id="rId24" Type="http://schemas.openxmlformats.org/officeDocument/2006/relationships/hyperlink" Target="https://mediawiki.middlebury.edu/wiki/LIS/Name_Standards" TargetMode="External"/><Relationship Id="rId32" Type="http://schemas.openxmlformats.org/officeDocument/2006/relationships/hyperlink" Target="http://hl7-definition.caristix.com:9010/Default.aspx" TargetMode="External"/><Relationship Id="rId37" Type="http://schemas.openxmlformats.org/officeDocument/2006/relationships/hyperlink" Target="http://hl7-definition.caristix.com:9010/Default.aspx" TargetMode="External"/><Relationship Id="rId40" Type="http://schemas.openxmlformats.org/officeDocument/2006/relationships/hyperlink" Target="http://hl7-definition.caristix.com:9010/Default.aspx" TargetMode="External"/><Relationship Id="rId45" Type="http://schemas.openxmlformats.org/officeDocument/2006/relationships/hyperlink" Target="http://pe.usps.gov/cpim/ftp/pubs/Pub28/pub28.pdf" TargetMode="External"/><Relationship Id="rId5" Type="http://schemas.openxmlformats.org/officeDocument/2006/relationships/hyperlink" Target="https://www.iso.org/iso-8601-date-and-time-format.html" TargetMode="External"/><Relationship Id="rId15" Type="http://schemas.openxmlformats.org/officeDocument/2006/relationships/hyperlink" Target="http://departments.weber.edu/qsupport&amp;training/Data_Standards/Name.htm" TargetMode="External"/><Relationship Id="rId23" Type="http://schemas.openxmlformats.org/officeDocument/2006/relationships/hyperlink" Target="http://departments.weber.edu/qsupport&amp;training/Data_Standards/Name.htm" TargetMode="External"/><Relationship Id="rId28" Type="http://schemas.openxmlformats.org/officeDocument/2006/relationships/hyperlink" Target="http://hl7-definition.caristix.com:9010/Default.aspx" TargetMode="External"/><Relationship Id="rId36" Type="http://schemas.openxmlformats.org/officeDocument/2006/relationships/hyperlink" Target="http://pe.usps.gov/cpim/ftp/pubs/Pub28/pub28.pdf" TargetMode="External"/><Relationship Id="rId49" Type="http://schemas.openxmlformats.org/officeDocument/2006/relationships/hyperlink" Target="http://hl7-definition.caristix.com:9010/Default.aspx" TargetMode="External"/><Relationship Id="rId10" Type="http://schemas.openxmlformats.org/officeDocument/2006/relationships/hyperlink" Target="http://departments.weber.edu/qsupport&amp;training/Data_Standards/Name.htm" TargetMode="External"/><Relationship Id="rId19" Type="http://schemas.openxmlformats.org/officeDocument/2006/relationships/hyperlink" Target="https://www.iso.org/iso-8601-date-and-time-format.html" TargetMode="External"/><Relationship Id="rId31" Type="http://schemas.openxmlformats.org/officeDocument/2006/relationships/hyperlink" Target="http://hl7-definition.caristix.com:9010/Default.aspx" TargetMode="External"/><Relationship Id="rId44" Type="http://schemas.openxmlformats.org/officeDocument/2006/relationships/hyperlink" Target="http://hl7-definition.caristix.com:9010/Default.aspx" TargetMode="External"/><Relationship Id="rId52" Type="http://schemas.openxmlformats.org/officeDocument/2006/relationships/hyperlink" Target="http://hl7-definition.caristix.com:9010/Default.aspx" TargetMode="External"/><Relationship Id="rId4" Type="http://schemas.openxmlformats.org/officeDocument/2006/relationships/hyperlink" Target="https://mediawiki.middlebury.edu/wiki/LIS/Name_Standards" TargetMode="External"/><Relationship Id="rId9" Type="http://schemas.openxmlformats.org/officeDocument/2006/relationships/hyperlink" Target="http://hl7-definition.caristix.com:9010/Default.aspx" TargetMode="External"/><Relationship Id="rId14" Type="http://schemas.openxmlformats.org/officeDocument/2006/relationships/hyperlink" Target="http://hl7-definition.caristix.com:9010/Default.aspx" TargetMode="External"/><Relationship Id="rId22" Type="http://schemas.openxmlformats.org/officeDocument/2006/relationships/hyperlink" Target="http://hl7-definition.caristix.com:9010/Default.aspx" TargetMode="External"/><Relationship Id="rId27" Type="http://schemas.openxmlformats.org/officeDocument/2006/relationships/hyperlink" Target="http://hl7-definition.caristix.com:9010/Default.aspx" TargetMode="External"/><Relationship Id="rId30" Type="http://schemas.openxmlformats.org/officeDocument/2006/relationships/hyperlink" Target="http://pe.usps.gov/cpim/ftp/pubs/Pub28/pub28.pdf" TargetMode="External"/><Relationship Id="rId35" Type="http://schemas.openxmlformats.org/officeDocument/2006/relationships/hyperlink" Target="http://pe.usps.gov/cpim/ftp/pubs/Pub28/pub28.pdf" TargetMode="External"/><Relationship Id="rId43" Type="http://schemas.openxmlformats.org/officeDocument/2006/relationships/hyperlink" Target="https://www.jointcommission.org/issues/article.aspx?Article=B7m8UUbXo1zc9Kx%2fsYHIKtc5JxWzumvlTZZmsphVx1w%3d&amp;j=2689317&amp;e=joy.dickinson@ahcmedia.com&amp;l=9552_HTML&amp;u=57939061&amp;mid=1064717&amp;jb=0" TargetMode="External"/><Relationship Id="rId48" Type="http://schemas.openxmlformats.org/officeDocument/2006/relationships/hyperlink" Target="http://hl7-definition.caristix.com:9010/Default.aspx" TargetMode="External"/><Relationship Id="rId8" Type="http://schemas.openxmlformats.org/officeDocument/2006/relationships/hyperlink" Target="http://hl7-definition.caristix.com:9010/Default.aspx" TargetMode="External"/><Relationship Id="rId51" Type="http://schemas.openxmlformats.org/officeDocument/2006/relationships/hyperlink" Target="http://pe.usps.gov/cpim/ftp/pubs/Pub28/pub2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IHE_Template_2012.dotx</Template>
  <TotalTime>1</TotalTime>
  <Pages>21</Pages>
  <Words>8857</Words>
  <Characters>50488</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IHE_TF_Template_Vol4_Revx.x_PC</vt:lpstr>
    </vt:vector>
  </TitlesOfParts>
  <Company>IHE</Company>
  <LinksUpToDate>false</LinksUpToDate>
  <CharactersWithSpaces>59227</CharactersWithSpaces>
  <SharedDoc>false</SharedDoc>
  <HLinks>
    <vt:vector size="534" baseType="variant">
      <vt:variant>
        <vt:i4>7077936</vt:i4>
      </vt:variant>
      <vt:variant>
        <vt:i4>192</vt:i4>
      </vt:variant>
      <vt:variant>
        <vt:i4>0</vt:i4>
      </vt:variant>
      <vt:variant>
        <vt:i4>5</vt:i4>
      </vt:variant>
      <vt:variant>
        <vt:lpwstr>http://wiki.ihe.net/index.php?title=Profile_Proposal_Process</vt:lpwstr>
      </vt:variant>
      <vt:variant>
        <vt:lpwstr/>
      </vt:variant>
      <vt:variant>
        <vt:i4>1048609</vt:i4>
      </vt:variant>
      <vt:variant>
        <vt:i4>189</vt:i4>
      </vt:variant>
      <vt:variant>
        <vt:i4>0</vt:i4>
      </vt:variant>
      <vt:variant>
        <vt:i4>5</vt:i4>
      </vt:variant>
      <vt:variant>
        <vt:lpwstr>http://wiki.ihe.net/index.php?title=Change_Proposal_Process</vt:lpwstr>
      </vt:variant>
      <vt:variant>
        <vt:lpwstr/>
      </vt:variant>
      <vt:variant>
        <vt:i4>65561</vt:i4>
      </vt:variant>
      <vt:variant>
        <vt:i4>186</vt:i4>
      </vt:variant>
      <vt:variant>
        <vt:i4>0</vt:i4>
      </vt:variant>
      <vt:variant>
        <vt:i4>5</vt:i4>
      </vt:variant>
      <vt:variant>
        <vt:lpwstr>http://www.ihe.net/Governance/</vt:lpwstr>
      </vt:variant>
      <vt:variant>
        <vt:lpwstr>National_Deployment</vt:lpwstr>
      </vt:variant>
      <vt:variant>
        <vt:i4>1638456</vt:i4>
      </vt:variant>
      <vt:variant>
        <vt:i4>183</vt:i4>
      </vt:variant>
      <vt:variant>
        <vt:i4>0</vt:i4>
      </vt:variant>
      <vt:variant>
        <vt:i4>5</vt:i4>
      </vt:variant>
      <vt:variant>
        <vt:lpwstr>mailto:secretary@ihe.net</vt:lpwstr>
      </vt:variant>
      <vt:variant>
        <vt:lpwstr/>
      </vt:variant>
      <vt:variant>
        <vt:i4>7602244</vt:i4>
      </vt:variant>
      <vt:variant>
        <vt:i4>180</vt:i4>
      </vt:variant>
      <vt:variant>
        <vt:i4>0</vt:i4>
      </vt:variant>
      <vt:variant>
        <vt:i4>5</vt:i4>
      </vt:variant>
      <vt:variant>
        <vt:lpwstr>http://www.ihe.net/Patent_Disclosure_Process/</vt:lpwstr>
      </vt:variant>
      <vt:variant>
        <vt:lpwstr/>
      </vt:variant>
      <vt:variant>
        <vt:i4>7602244</vt:i4>
      </vt:variant>
      <vt:variant>
        <vt:i4>177</vt:i4>
      </vt:variant>
      <vt:variant>
        <vt:i4>0</vt:i4>
      </vt:variant>
      <vt:variant>
        <vt:i4>5</vt:i4>
      </vt:variant>
      <vt:variant>
        <vt:lpwstr>http://www.ihe.net/Patent_Disclosure_Process/</vt:lpwstr>
      </vt:variant>
      <vt:variant>
        <vt:lpwstr/>
      </vt:variant>
      <vt:variant>
        <vt:i4>3997788</vt:i4>
      </vt:variant>
      <vt:variant>
        <vt:i4>174</vt:i4>
      </vt:variant>
      <vt:variant>
        <vt:i4>0</vt:i4>
      </vt:variant>
      <vt:variant>
        <vt:i4>5</vt:i4>
      </vt:variant>
      <vt:variant>
        <vt:lpwstr>http://www.ihe.net/</vt:lpwstr>
      </vt:variant>
      <vt:variant>
        <vt:lpwstr/>
      </vt:variant>
      <vt:variant>
        <vt:i4>1376259</vt:i4>
      </vt:variant>
      <vt:variant>
        <vt:i4>167</vt:i4>
      </vt:variant>
      <vt:variant>
        <vt:i4>0</vt:i4>
      </vt:variant>
      <vt:variant>
        <vt:i4>5</vt:i4>
      </vt:variant>
      <vt:variant>
        <vt:lpwstr/>
      </vt:variant>
      <vt:variant>
        <vt:lpwstr>_Toc480976454</vt:lpwstr>
      </vt:variant>
      <vt:variant>
        <vt:i4>1376260</vt:i4>
      </vt:variant>
      <vt:variant>
        <vt:i4>161</vt:i4>
      </vt:variant>
      <vt:variant>
        <vt:i4>0</vt:i4>
      </vt:variant>
      <vt:variant>
        <vt:i4>5</vt:i4>
      </vt:variant>
      <vt:variant>
        <vt:lpwstr/>
      </vt:variant>
      <vt:variant>
        <vt:lpwstr>_Toc480976453</vt:lpwstr>
      </vt:variant>
      <vt:variant>
        <vt:i4>1376261</vt:i4>
      </vt:variant>
      <vt:variant>
        <vt:i4>155</vt:i4>
      </vt:variant>
      <vt:variant>
        <vt:i4>0</vt:i4>
      </vt:variant>
      <vt:variant>
        <vt:i4>5</vt:i4>
      </vt:variant>
      <vt:variant>
        <vt:lpwstr/>
      </vt:variant>
      <vt:variant>
        <vt:lpwstr>_Toc480976452</vt:lpwstr>
      </vt:variant>
      <vt:variant>
        <vt:i4>1376262</vt:i4>
      </vt:variant>
      <vt:variant>
        <vt:i4>149</vt:i4>
      </vt:variant>
      <vt:variant>
        <vt:i4>0</vt:i4>
      </vt:variant>
      <vt:variant>
        <vt:i4>5</vt:i4>
      </vt:variant>
      <vt:variant>
        <vt:lpwstr/>
      </vt:variant>
      <vt:variant>
        <vt:lpwstr>_Toc480976451</vt:lpwstr>
      </vt:variant>
      <vt:variant>
        <vt:i4>1376263</vt:i4>
      </vt:variant>
      <vt:variant>
        <vt:i4>143</vt:i4>
      </vt:variant>
      <vt:variant>
        <vt:i4>0</vt:i4>
      </vt:variant>
      <vt:variant>
        <vt:i4>5</vt:i4>
      </vt:variant>
      <vt:variant>
        <vt:lpwstr/>
      </vt:variant>
      <vt:variant>
        <vt:lpwstr>_Toc480976450</vt:lpwstr>
      </vt:variant>
      <vt:variant>
        <vt:i4>1310734</vt:i4>
      </vt:variant>
      <vt:variant>
        <vt:i4>137</vt:i4>
      </vt:variant>
      <vt:variant>
        <vt:i4>0</vt:i4>
      </vt:variant>
      <vt:variant>
        <vt:i4>5</vt:i4>
      </vt:variant>
      <vt:variant>
        <vt:lpwstr/>
      </vt:variant>
      <vt:variant>
        <vt:lpwstr>_Toc480976449</vt:lpwstr>
      </vt:variant>
      <vt:variant>
        <vt:i4>1310735</vt:i4>
      </vt:variant>
      <vt:variant>
        <vt:i4>131</vt:i4>
      </vt:variant>
      <vt:variant>
        <vt:i4>0</vt:i4>
      </vt:variant>
      <vt:variant>
        <vt:i4>5</vt:i4>
      </vt:variant>
      <vt:variant>
        <vt:lpwstr/>
      </vt:variant>
      <vt:variant>
        <vt:lpwstr>_Toc480976448</vt:lpwstr>
      </vt:variant>
      <vt:variant>
        <vt:i4>1310720</vt:i4>
      </vt:variant>
      <vt:variant>
        <vt:i4>125</vt:i4>
      </vt:variant>
      <vt:variant>
        <vt:i4>0</vt:i4>
      </vt:variant>
      <vt:variant>
        <vt:i4>5</vt:i4>
      </vt:variant>
      <vt:variant>
        <vt:lpwstr/>
      </vt:variant>
      <vt:variant>
        <vt:lpwstr>_Toc480976447</vt:lpwstr>
      </vt:variant>
      <vt:variant>
        <vt:i4>1310721</vt:i4>
      </vt:variant>
      <vt:variant>
        <vt:i4>119</vt:i4>
      </vt:variant>
      <vt:variant>
        <vt:i4>0</vt:i4>
      </vt:variant>
      <vt:variant>
        <vt:i4>5</vt:i4>
      </vt:variant>
      <vt:variant>
        <vt:lpwstr/>
      </vt:variant>
      <vt:variant>
        <vt:lpwstr>_Toc480976446</vt:lpwstr>
      </vt:variant>
      <vt:variant>
        <vt:i4>1310722</vt:i4>
      </vt:variant>
      <vt:variant>
        <vt:i4>113</vt:i4>
      </vt:variant>
      <vt:variant>
        <vt:i4>0</vt:i4>
      </vt:variant>
      <vt:variant>
        <vt:i4>5</vt:i4>
      </vt:variant>
      <vt:variant>
        <vt:lpwstr/>
      </vt:variant>
      <vt:variant>
        <vt:lpwstr>_Toc480976445</vt:lpwstr>
      </vt:variant>
      <vt:variant>
        <vt:i4>1310723</vt:i4>
      </vt:variant>
      <vt:variant>
        <vt:i4>107</vt:i4>
      </vt:variant>
      <vt:variant>
        <vt:i4>0</vt:i4>
      </vt:variant>
      <vt:variant>
        <vt:i4>5</vt:i4>
      </vt:variant>
      <vt:variant>
        <vt:lpwstr/>
      </vt:variant>
      <vt:variant>
        <vt:lpwstr>_Toc480976444</vt:lpwstr>
      </vt:variant>
      <vt:variant>
        <vt:i4>1310724</vt:i4>
      </vt:variant>
      <vt:variant>
        <vt:i4>101</vt:i4>
      </vt:variant>
      <vt:variant>
        <vt:i4>0</vt:i4>
      </vt:variant>
      <vt:variant>
        <vt:i4>5</vt:i4>
      </vt:variant>
      <vt:variant>
        <vt:lpwstr/>
      </vt:variant>
      <vt:variant>
        <vt:lpwstr>_Toc480976443</vt:lpwstr>
      </vt:variant>
      <vt:variant>
        <vt:i4>1310725</vt:i4>
      </vt:variant>
      <vt:variant>
        <vt:i4>95</vt:i4>
      </vt:variant>
      <vt:variant>
        <vt:i4>0</vt:i4>
      </vt:variant>
      <vt:variant>
        <vt:i4>5</vt:i4>
      </vt:variant>
      <vt:variant>
        <vt:lpwstr/>
      </vt:variant>
      <vt:variant>
        <vt:lpwstr>_Toc480976442</vt:lpwstr>
      </vt:variant>
      <vt:variant>
        <vt:i4>1310726</vt:i4>
      </vt:variant>
      <vt:variant>
        <vt:i4>89</vt:i4>
      </vt:variant>
      <vt:variant>
        <vt:i4>0</vt:i4>
      </vt:variant>
      <vt:variant>
        <vt:i4>5</vt:i4>
      </vt:variant>
      <vt:variant>
        <vt:lpwstr/>
      </vt:variant>
      <vt:variant>
        <vt:lpwstr>_Toc480976441</vt:lpwstr>
      </vt:variant>
      <vt:variant>
        <vt:i4>1310727</vt:i4>
      </vt:variant>
      <vt:variant>
        <vt:i4>83</vt:i4>
      </vt:variant>
      <vt:variant>
        <vt:i4>0</vt:i4>
      </vt:variant>
      <vt:variant>
        <vt:i4>5</vt:i4>
      </vt:variant>
      <vt:variant>
        <vt:lpwstr/>
      </vt:variant>
      <vt:variant>
        <vt:lpwstr>_Toc480976440</vt:lpwstr>
      </vt:variant>
      <vt:variant>
        <vt:i4>1245198</vt:i4>
      </vt:variant>
      <vt:variant>
        <vt:i4>77</vt:i4>
      </vt:variant>
      <vt:variant>
        <vt:i4>0</vt:i4>
      </vt:variant>
      <vt:variant>
        <vt:i4>5</vt:i4>
      </vt:variant>
      <vt:variant>
        <vt:lpwstr/>
      </vt:variant>
      <vt:variant>
        <vt:lpwstr>_Toc480976439</vt:lpwstr>
      </vt:variant>
      <vt:variant>
        <vt:i4>1245199</vt:i4>
      </vt:variant>
      <vt:variant>
        <vt:i4>71</vt:i4>
      </vt:variant>
      <vt:variant>
        <vt:i4>0</vt:i4>
      </vt:variant>
      <vt:variant>
        <vt:i4>5</vt:i4>
      </vt:variant>
      <vt:variant>
        <vt:lpwstr/>
      </vt:variant>
      <vt:variant>
        <vt:lpwstr>_Toc480976438</vt:lpwstr>
      </vt:variant>
      <vt:variant>
        <vt:i4>1245184</vt:i4>
      </vt:variant>
      <vt:variant>
        <vt:i4>65</vt:i4>
      </vt:variant>
      <vt:variant>
        <vt:i4>0</vt:i4>
      </vt:variant>
      <vt:variant>
        <vt:i4>5</vt:i4>
      </vt:variant>
      <vt:variant>
        <vt:lpwstr/>
      </vt:variant>
      <vt:variant>
        <vt:lpwstr>_Toc480976437</vt:lpwstr>
      </vt:variant>
      <vt:variant>
        <vt:i4>1245185</vt:i4>
      </vt:variant>
      <vt:variant>
        <vt:i4>59</vt:i4>
      </vt:variant>
      <vt:variant>
        <vt:i4>0</vt:i4>
      </vt:variant>
      <vt:variant>
        <vt:i4>5</vt:i4>
      </vt:variant>
      <vt:variant>
        <vt:lpwstr/>
      </vt:variant>
      <vt:variant>
        <vt:lpwstr>_Toc480976436</vt:lpwstr>
      </vt:variant>
      <vt:variant>
        <vt:i4>1245186</vt:i4>
      </vt:variant>
      <vt:variant>
        <vt:i4>53</vt:i4>
      </vt:variant>
      <vt:variant>
        <vt:i4>0</vt:i4>
      </vt:variant>
      <vt:variant>
        <vt:i4>5</vt:i4>
      </vt:variant>
      <vt:variant>
        <vt:lpwstr/>
      </vt:variant>
      <vt:variant>
        <vt:lpwstr>_Toc480976435</vt:lpwstr>
      </vt:variant>
      <vt:variant>
        <vt:i4>1245187</vt:i4>
      </vt:variant>
      <vt:variant>
        <vt:i4>47</vt:i4>
      </vt:variant>
      <vt:variant>
        <vt:i4>0</vt:i4>
      </vt:variant>
      <vt:variant>
        <vt:i4>5</vt:i4>
      </vt:variant>
      <vt:variant>
        <vt:lpwstr/>
      </vt:variant>
      <vt:variant>
        <vt:lpwstr>_Toc480976434</vt:lpwstr>
      </vt:variant>
      <vt:variant>
        <vt:i4>1245188</vt:i4>
      </vt:variant>
      <vt:variant>
        <vt:i4>41</vt:i4>
      </vt:variant>
      <vt:variant>
        <vt:i4>0</vt:i4>
      </vt:variant>
      <vt:variant>
        <vt:i4>5</vt:i4>
      </vt:variant>
      <vt:variant>
        <vt:lpwstr/>
      </vt:variant>
      <vt:variant>
        <vt:lpwstr>_Toc480976433</vt:lpwstr>
      </vt:variant>
      <vt:variant>
        <vt:i4>1245189</vt:i4>
      </vt:variant>
      <vt:variant>
        <vt:i4>35</vt:i4>
      </vt:variant>
      <vt:variant>
        <vt:i4>0</vt:i4>
      </vt:variant>
      <vt:variant>
        <vt:i4>5</vt:i4>
      </vt:variant>
      <vt:variant>
        <vt:lpwstr/>
      </vt:variant>
      <vt:variant>
        <vt:lpwstr>_Toc480976432</vt:lpwstr>
      </vt:variant>
      <vt:variant>
        <vt:i4>1245190</vt:i4>
      </vt:variant>
      <vt:variant>
        <vt:i4>29</vt:i4>
      </vt:variant>
      <vt:variant>
        <vt:i4>0</vt:i4>
      </vt:variant>
      <vt:variant>
        <vt:i4>5</vt:i4>
      </vt:variant>
      <vt:variant>
        <vt:lpwstr/>
      </vt:variant>
      <vt:variant>
        <vt:lpwstr>_Toc480976431</vt:lpwstr>
      </vt:variant>
      <vt:variant>
        <vt:i4>1245191</vt:i4>
      </vt:variant>
      <vt:variant>
        <vt:i4>23</vt:i4>
      </vt:variant>
      <vt:variant>
        <vt:i4>0</vt:i4>
      </vt:variant>
      <vt:variant>
        <vt:i4>5</vt:i4>
      </vt:variant>
      <vt:variant>
        <vt:lpwstr/>
      </vt:variant>
      <vt:variant>
        <vt:lpwstr>_Toc480976430</vt:lpwstr>
      </vt:variant>
      <vt:variant>
        <vt:i4>1179662</vt:i4>
      </vt:variant>
      <vt:variant>
        <vt:i4>17</vt:i4>
      </vt:variant>
      <vt:variant>
        <vt:i4>0</vt:i4>
      </vt:variant>
      <vt:variant>
        <vt:i4>5</vt:i4>
      </vt:variant>
      <vt:variant>
        <vt:lpwstr/>
      </vt:variant>
      <vt:variant>
        <vt:lpwstr>_Toc480976429</vt:lpwstr>
      </vt:variant>
      <vt:variant>
        <vt:i4>1179663</vt:i4>
      </vt:variant>
      <vt:variant>
        <vt:i4>11</vt:i4>
      </vt:variant>
      <vt:variant>
        <vt:i4>0</vt:i4>
      </vt:variant>
      <vt:variant>
        <vt:i4>5</vt:i4>
      </vt:variant>
      <vt:variant>
        <vt:lpwstr/>
      </vt:variant>
      <vt:variant>
        <vt:lpwstr>_Toc480976428</vt:lpwstr>
      </vt:variant>
      <vt:variant>
        <vt:i4>1179648</vt:i4>
      </vt:variant>
      <vt:variant>
        <vt:i4>5</vt:i4>
      </vt:variant>
      <vt:variant>
        <vt:i4>0</vt:i4>
      </vt:variant>
      <vt:variant>
        <vt:i4>5</vt:i4>
      </vt:variant>
      <vt:variant>
        <vt:lpwstr/>
      </vt:variant>
      <vt:variant>
        <vt:lpwstr>_Toc480976427</vt:lpwstr>
      </vt:variant>
      <vt:variant>
        <vt:i4>131183</vt:i4>
      </vt:variant>
      <vt:variant>
        <vt:i4>0</vt:i4>
      </vt:variant>
      <vt:variant>
        <vt:i4>0</vt:i4>
      </vt:variant>
      <vt:variant>
        <vt:i4>5</vt:i4>
      </vt:variant>
      <vt:variant>
        <vt:lpwstr>http://www.ihe.net/Technical_Frameworks/</vt:lpwstr>
      </vt:variant>
      <vt:variant>
        <vt:lpwstr/>
      </vt:variant>
      <vt:variant>
        <vt:i4>5046344</vt:i4>
      </vt:variant>
      <vt:variant>
        <vt:i4>153</vt:i4>
      </vt:variant>
      <vt:variant>
        <vt:i4>0</vt:i4>
      </vt:variant>
      <vt:variant>
        <vt:i4>5</vt:i4>
      </vt:variant>
      <vt:variant>
        <vt:lpwstr>http://hl7-definition.caristix.com:9010/Default.aspx</vt:lpwstr>
      </vt:variant>
      <vt:variant>
        <vt:lpwstr/>
      </vt:variant>
      <vt:variant>
        <vt:i4>655444</vt:i4>
      </vt:variant>
      <vt:variant>
        <vt:i4>150</vt:i4>
      </vt:variant>
      <vt:variant>
        <vt:i4>0</vt:i4>
      </vt:variant>
      <vt:variant>
        <vt:i4>5</vt:i4>
      </vt:variant>
      <vt:variant>
        <vt:lpwstr>http://pe.usps.gov/cpim/ftp/pubs/Pub28/pub28.pdf</vt:lpwstr>
      </vt:variant>
      <vt:variant>
        <vt:lpwstr/>
      </vt:variant>
      <vt:variant>
        <vt:i4>5046344</vt:i4>
      </vt:variant>
      <vt:variant>
        <vt:i4>147</vt:i4>
      </vt:variant>
      <vt:variant>
        <vt:i4>0</vt:i4>
      </vt:variant>
      <vt:variant>
        <vt:i4>5</vt:i4>
      </vt:variant>
      <vt:variant>
        <vt:lpwstr>http://hl7-definition.caristix.com:9010/Default.aspx</vt:lpwstr>
      </vt:variant>
      <vt:variant>
        <vt:lpwstr/>
      </vt:variant>
      <vt:variant>
        <vt:i4>5046344</vt:i4>
      </vt:variant>
      <vt:variant>
        <vt:i4>144</vt:i4>
      </vt:variant>
      <vt:variant>
        <vt:i4>0</vt:i4>
      </vt:variant>
      <vt:variant>
        <vt:i4>5</vt:i4>
      </vt:variant>
      <vt:variant>
        <vt:lpwstr>http://hl7-definition.caristix.com:9010/Default.aspx</vt:lpwstr>
      </vt:variant>
      <vt:variant>
        <vt:lpwstr/>
      </vt:variant>
      <vt:variant>
        <vt:i4>5046344</vt:i4>
      </vt:variant>
      <vt:variant>
        <vt:i4>141</vt:i4>
      </vt:variant>
      <vt:variant>
        <vt:i4>0</vt:i4>
      </vt:variant>
      <vt:variant>
        <vt:i4>5</vt:i4>
      </vt:variant>
      <vt:variant>
        <vt:lpwstr>http://hl7-definition.caristix.com:9010/Default.aspx</vt:lpwstr>
      </vt:variant>
      <vt:variant>
        <vt:lpwstr/>
      </vt:variant>
      <vt:variant>
        <vt:i4>5046344</vt:i4>
      </vt:variant>
      <vt:variant>
        <vt:i4>138</vt:i4>
      </vt:variant>
      <vt:variant>
        <vt:i4>0</vt:i4>
      </vt:variant>
      <vt:variant>
        <vt:i4>5</vt:i4>
      </vt:variant>
      <vt:variant>
        <vt:lpwstr>http://hl7-definition.caristix.com:9010/Default.aspx</vt:lpwstr>
      </vt:variant>
      <vt:variant>
        <vt:lpwstr/>
      </vt:variant>
      <vt:variant>
        <vt:i4>5046344</vt:i4>
      </vt:variant>
      <vt:variant>
        <vt:i4>135</vt:i4>
      </vt:variant>
      <vt:variant>
        <vt:i4>0</vt:i4>
      </vt:variant>
      <vt:variant>
        <vt:i4>5</vt:i4>
      </vt:variant>
      <vt:variant>
        <vt:lpwstr>http://hl7-definition.caristix.com:9010/Default.aspx</vt:lpwstr>
      </vt:variant>
      <vt:variant>
        <vt:lpwstr/>
      </vt:variant>
      <vt:variant>
        <vt:i4>655444</vt:i4>
      </vt:variant>
      <vt:variant>
        <vt:i4>132</vt:i4>
      </vt:variant>
      <vt:variant>
        <vt:i4>0</vt:i4>
      </vt:variant>
      <vt:variant>
        <vt:i4>5</vt:i4>
      </vt:variant>
      <vt:variant>
        <vt:lpwstr>http://pe.usps.gov/cpim/ftp/pubs/Pub28/pub28.pdf</vt:lpwstr>
      </vt:variant>
      <vt:variant>
        <vt:lpwstr/>
      </vt:variant>
      <vt:variant>
        <vt:i4>5046344</vt:i4>
      </vt:variant>
      <vt:variant>
        <vt:i4>129</vt:i4>
      </vt:variant>
      <vt:variant>
        <vt:i4>0</vt:i4>
      </vt:variant>
      <vt:variant>
        <vt:i4>5</vt:i4>
      </vt:variant>
      <vt:variant>
        <vt:lpwstr>http://hl7-definition.caristix.com:9010/Default.aspx</vt:lpwstr>
      </vt:variant>
      <vt:variant>
        <vt:lpwstr/>
      </vt:variant>
      <vt:variant>
        <vt:i4>7864402</vt:i4>
      </vt:variant>
      <vt:variant>
        <vt:i4>126</vt:i4>
      </vt:variant>
      <vt:variant>
        <vt:i4>0</vt:i4>
      </vt:variant>
      <vt:variant>
        <vt:i4>5</vt:i4>
      </vt:variant>
      <vt:variant>
        <vt:lpwstr>https://www.jointcommission.org/issues/article.aspx?Article=B7m8UUbXo1zc9Kx%2fsYHIKtc5JxWzumvlTZZmsphVx1w%3d&amp;j=2689317&amp;e=joy.dickinson@ahcmedia.com&amp;l=9552_HTML&amp;u=57939061&amp;mid=1064717&amp;jb=0</vt:lpwstr>
      </vt:variant>
      <vt:variant>
        <vt:lpwstr/>
      </vt:variant>
      <vt:variant>
        <vt:i4>5046344</vt:i4>
      </vt:variant>
      <vt:variant>
        <vt:i4>123</vt:i4>
      </vt:variant>
      <vt:variant>
        <vt:i4>0</vt:i4>
      </vt:variant>
      <vt:variant>
        <vt:i4>5</vt:i4>
      </vt:variant>
      <vt:variant>
        <vt:lpwstr>http://hl7-definition.caristix.com:9010/Default.aspx</vt:lpwstr>
      </vt:variant>
      <vt:variant>
        <vt:lpwstr/>
      </vt:variant>
      <vt:variant>
        <vt:i4>5046344</vt:i4>
      </vt:variant>
      <vt:variant>
        <vt:i4>120</vt:i4>
      </vt:variant>
      <vt:variant>
        <vt:i4>0</vt:i4>
      </vt:variant>
      <vt:variant>
        <vt:i4>5</vt:i4>
      </vt:variant>
      <vt:variant>
        <vt:lpwstr>http://hl7-definition.caristix.com:9010/Default.aspx</vt:lpwstr>
      </vt:variant>
      <vt:variant>
        <vt:lpwstr/>
      </vt:variant>
      <vt:variant>
        <vt:i4>5046344</vt:i4>
      </vt:variant>
      <vt:variant>
        <vt:i4>117</vt:i4>
      </vt:variant>
      <vt:variant>
        <vt:i4>0</vt:i4>
      </vt:variant>
      <vt:variant>
        <vt:i4>5</vt:i4>
      </vt:variant>
      <vt:variant>
        <vt:lpwstr>http://hl7-definition.caristix.com:9010/Default.aspx</vt:lpwstr>
      </vt:variant>
      <vt:variant>
        <vt:lpwstr/>
      </vt:variant>
      <vt:variant>
        <vt:i4>5046344</vt:i4>
      </vt:variant>
      <vt:variant>
        <vt:i4>114</vt:i4>
      </vt:variant>
      <vt:variant>
        <vt:i4>0</vt:i4>
      </vt:variant>
      <vt:variant>
        <vt:i4>5</vt:i4>
      </vt:variant>
      <vt:variant>
        <vt:lpwstr>http://hl7-definition.caristix.com:9010/Default.aspx</vt:lpwstr>
      </vt:variant>
      <vt:variant>
        <vt:lpwstr/>
      </vt:variant>
      <vt:variant>
        <vt:i4>5046344</vt:i4>
      </vt:variant>
      <vt:variant>
        <vt:i4>111</vt:i4>
      </vt:variant>
      <vt:variant>
        <vt:i4>0</vt:i4>
      </vt:variant>
      <vt:variant>
        <vt:i4>5</vt:i4>
      </vt:variant>
      <vt:variant>
        <vt:lpwstr>http://hl7-definition.caristix.com:9010/Default.aspx</vt:lpwstr>
      </vt:variant>
      <vt:variant>
        <vt:lpwstr/>
      </vt:variant>
      <vt:variant>
        <vt:i4>5046344</vt:i4>
      </vt:variant>
      <vt:variant>
        <vt:i4>108</vt:i4>
      </vt:variant>
      <vt:variant>
        <vt:i4>0</vt:i4>
      </vt:variant>
      <vt:variant>
        <vt:i4>5</vt:i4>
      </vt:variant>
      <vt:variant>
        <vt:lpwstr>http://hl7-definition.caristix.com:9010/Default.aspx</vt:lpwstr>
      </vt:variant>
      <vt:variant>
        <vt:lpwstr/>
      </vt:variant>
      <vt:variant>
        <vt:i4>655444</vt:i4>
      </vt:variant>
      <vt:variant>
        <vt:i4>105</vt:i4>
      </vt:variant>
      <vt:variant>
        <vt:i4>0</vt:i4>
      </vt:variant>
      <vt:variant>
        <vt:i4>5</vt:i4>
      </vt:variant>
      <vt:variant>
        <vt:lpwstr>http://pe.usps.gov/cpim/ftp/pubs/Pub28/pub28.pdf</vt:lpwstr>
      </vt:variant>
      <vt:variant>
        <vt:lpwstr/>
      </vt:variant>
      <vt:variant>
        <vt:i4>655444</vt:i4>
      </vt:variant>
      <vt:variant>
        <vt:i4>102</vt:i4>
      </vt:variant>
      <vt:variant>
        <vt:i4>0</vt:i4>
      </vt:variant>
      <vt:variant>
        <vt:i4>5</vt:i4>
      </vt:variant>
      <vt:variant>
        <vt:lpwstr>http://pe.usps.gov/cpim/ftp/pubs/Pub28/pub28.pdf</vt:lpwstr>
      </vt:variant>
      <vt:variant>
        <vt:lpwstr/>
      </vt:variant>
      <vt:variant>
        <vt:i4>5046344</vt:i4>
      </vt:variant>
      <vt:variant>
        <vt:i4>99</vt:i4>
      </vt:variant>
      <vt:variant>
        <vt:i4>0</vt:i4>
      </vt:variant>
      <vt:variant>
        <vt:i4>5</vt:i4>
      </vt:variant>
      <vt:variant>
        <vt:lpwstr>http://hl7-definition.caristix.com:9010/Default.aspx</vt:lpwstr>
      </vt:variant>
      <vt:variant>
        <vt:lpwstr/>
      </vt:variant>
      <vt:variant>
        <vt:i4>5046344</vt:i4>
      </vt:variant>
      <vt:variant>
        <vt:i4>96</vt:i4>
      </vt:variant>
      <vt:variant>
        <vt:i4>0</vt:i4>
      </vt:variant>
      <vt:variant>
        <vt:i4>5</vt:i4>
      </vt:variant>
      <vt:variant>
        <vt:lpwstr>http://hl7-definition.caristix.com:9010/Default.aspx</vt:lpwstr>
      </vt:variant>
      <vt:variant>
        <vt:lpwstr/>
      </vt:variant>
      <vt:variant>
        <vt:i4>5046344</vt:i4>
      </vt:variant>
      <vt:variant>
        <vt:i4>93</vt:i4>
      </vt:variant>
      <vt:variant>
        <vt:i4>0</vt:i4>
      </vt:variant>
      <vt:variant>
        <vt:i4>5</vt:i4>
      </vt:variant>
      <vt:variant>
        <vt:lpwstr>http://hl7-definition.caristix.com:9010/Default.aspx</vt:lpwstr>
      </vt:variant>
      <vt:variant>
        <vt:lpwstr/>
      </vt:variant>
      <vt:variant>
        <vt:i4>5046344</vt:i4>
      </vt:variant>
      <vt:variant>
        <vt:i4>90</vt:i4>
      </vt:variant>
      <vt:variant>
        <vt:i4>0</vt:i4>
      </vt:variant>
      <vt:variant>
        <vt:i4>5</vt:i4>
      </vt:variant>
      <vt:variant>
        <vt:lpwstr>http://hl7-definition.caristix.com:9010/Default.aspx</vt:lpwstr>
      </vt:variant>
      <vt:variant>
        <vt:lpwstr/>
      </vt:variant>
      <vt:variant>
        <vt:i4>655444</vt:i4>
      </vt:variant>
      <vt:variant>
        <vt:i4>87</vt:i4>
      </vt:variant>
      <vt:variant>
        <vt:i4>0</vt:i4>
      </vt:variant>
      <vt:variant>
        <vt:i4>5</vt:i4>
      </vt:variant>
      <vt:variant>
        <vt:lpwstr>http://pe.usps.gov/cpim/ftp/pubs/Pub28/pub28.pdf</vt:lpwstr>
      </vt:variant>
      <vt:variant>
        <vt:lpwstr/>
      </vt:variant>
      <vt:variant>
        <vt:i4>5046344</vt:i4>
      </vt:variant>
      <vt:variant>
        <vt:i4>84</vt:i4>
      </vt:variant>
      <vt:variant>
        <vt:i4>0</vt:i4>
      </vt:variant>
      <vt:variant>
        <vt:i4>5</vt:i4>
      </vt:variant>
      <vt:variant>
        <vt:lpwstr>http://hl7-definition.caristix.com:9010/Default.aspx</vt:lpwstr>
      </vt:variant>
      <vt:variant>
        <vt:lpwstr/>
      </vt:variant>
      <vt:variant>
        <vt:i4>5046344</vt:i4>
      </vt:variant>
      <vt:variant>
        <vt:i4>81</vt:i4>
      </vt:variant>
      <vt:variant>
        <vt:i4>0</vt:i4>
      </vt:variant>
      <vt:variant>
        <vt:i4>5</vt:i4>
      </vt:variant>
      <vt:variant>
        <vt:lpwstr>http://hl7-definition.caristix.com:9010/Default.aspx</vt:lpwstr>
      </vt:variant>
      <vt:variant>
        <vt:lpwstr/>
      </vt:variant>
      <vt:variant>
        <vt:i4>5046344</vt:i4>
      </vt:variant>
      <vt:variant>
        <vt:i4>78</vt:i4>
      </vt:variant>
      <vt:variant>
        <vt:i4>0</vt:i4>
      </vt:variant>
      <vt:variant>
        <vt:i4>5</vt:i4>
      </vt:variant>
      <vt:variant>
        <vt:lpwstr>http://hl7-definition.caristix.com:9010/Default.aspx</vt:lpwstr>
      </vt:variant>
      <vt:variant>
        <vt:lpwstr/>
      </vt:variant>
      <vt:variant>
        <vt:i4>6094948</vt:i4>
      </vt:variant>
      <vt:variant>
        <vt:i4>75</vt:i4>
      </vt:variant>
      <vt:variant>
        <vt:i4>0</vt:i4>
      </vt:variant>
      <vt:variant>
        <vt:i4>5</vt:i4>
      </vt:variant>
      <vt:variant>
        <vt:lpwstr>https://mediawiki.middlebury.edu/wiki/LIS/Name_Standards</vt:lpwstr>
      </vt:variant>
      <vt:variant>
        <vt:lpwstr/>
      </vt:variant>
      <vt:variant>
        <vt:i4>65583</vt:i4>
      </vt:variant>
      <vt:variant>
        <vt:i4>72</vt:i4>
      </vt:variant>
      <vt:variant>
        <vt:i4>0</vt:i4>
      </vt:variant>
      <vt:variant>
        <vt:i4>5</vt:i4>
      </vt:variant>
      <vt:variant>
        <vt:lpwstr>http://departments.weber.edu/qsupport&amp;training/Data_Standards/Name.htm</vt:lpwstr>
      </vt:variant>
      <vt:variant>
        <vt:lpwstr/>
      </vt:variant>
      <vt:variant>
        <vt:i4>6094948</vt:i4>
      </vt:variant>
      <vt:variant>
        <vt:i4>69</vt:i4>
      </vt:variant>
      <vt:variant>
        <vt:i4>0</vt:i4>
      </vt:variant>
      <vt:variant>
        <vt:i4>5</vt:i4>
      </vt:variant>
      <vt:variant>
        <vt:lpwstr>https://mediawiki.middlebury.edu/wiki/LIS/Name_Standards</vt:lpwstr>
      </vt:variant>
      <vt:variant>
        <vt:lpwstr/>
      </vt:variant>
      <vt:variant>
        <vt:i4>65583</vt:i4>
      </vt:variant>
      <vt:variant>
        <vt:i4>66</vt:i4>
      </vt:variant>
      <vt:variant>
        <vt:i4>0</vt:i4>
      </vt:variant>
      <vt:variant>
        <vt:i4>5</vt:i4>
      </vt:variant>
      <vt:variant>
        <vt:lpwstr>http://departments.weber.edu/qsupport&amp;training/Data_Standards/Name.htm</vt:lpwstr>
      </vt:variant>
      <vt:variant>
        <vt:lpwstr/>
      </vt:variant>
      <vt:variant>
        <vt:i4>5046344</vt:i4>
      </vt:variant>
      <vt:variant>
        <vt:i4>63</vt:i4>
      </vt:variant>
      <vt:variant>
        <vt:i4>0</vt:i4>
      </vt:variant>
      <vt:variant>
        <vt:i4>5</vt:i4>
      </vt:variant>
      <vt:variant>
        <vt:lpwstr>http://hl7-definition.caristix.com:9010/Default.aspx</vt:lpwstr>
      </vt:variant>
      <vt:variant>
        <vt:lpwstr/>
      </vt:variant>
      <vt:variant>
        <vt:i4>5046344</vt:i4>
      </vt:variant>
      <vt:variant>
        <vt:i4>60</vt:i4>
      </vt:variant>
      <vt:variant>
        <vt:i4>0</vt:i4>
      </vt:variant>
      <vt:variant>
        <vt:i4>5</vt:i4>
      </vt:variant>
      <vt:variant>
        <vt:lpwstr>http://hl7-definition.caristix.com:9010/Default.aspx</vt:lpwstr>
      </vt:variant>
      <vt:variant>
        <vt:lpwstr/>
      </vt:variant>
      <vt:variant>
        <vt:i4>2097195</vt:i4>
      </vt:variant>
      <vt:variant>
        <vt:i4>57</vt:i4>
      </vt:variant>
      <vt:variant>
        <vt:i4>0</vt:i4>
      </vt:variant>
      <vt:variant>
        <vt:i4>5</vt:i4>
      </vt:variant>
      <vt:variant>
        <vt:lpwstr>https://www.iso.org/iso-8601-date-and-time-format.html</vt:lpwstr>
      </vt:variant>
      <vt:variant>
        <vt:lpwstr/>
      </vt:variant>
      <vt:variant>
        <vt:i4>2097195</vt:i4>
      </vt:variant>
      <vt:variant>
        <vt:i4>54</vt:i4>
      </vt:variant>
      <vt:variant>
        <vt:i4>0</vt:i4>
      </vt:variant>
      <vt:variant>
        <vt:i4>5</vt:i4>
      </vt:variant>
      <vt:variant>
        <vt:lpwstr>https://www.iso.org/iso-8601-date-and-time-format.html</vt:lpwstr>
      </vt:variant>
      <vt:variant>
        <vt:lpwstr/>
      </vt:variant>
      <vt:variant>
        <vt:i4>6094948</vt:i4>
      </vt:variant>
      <vt:variant>
        <vt:i4>51</vt:i4>
      </vt:variant>
      <vt:variant>
        <vt:i4>0</vt:i4>
      </vt:variant>
      <vt:variant>
        <vt:i4>5</vt:i4>
      </vt:variant>
      <vt:variant>
        <vt:lpwstr>https://mediawiki.middlebury.edu/wiki/LIS/Name_Standards</vt:lpwstr>
      </vt:variant>
      <vt:variant>
        <vt:lpwstr/>
      </vt:variant>
      <vt:variant>
        <vt:i4>65583</vt:i4>
      </vt:variant>
      <vt:variant>
        <vt:i4>48</vt:i4>
      </vt:variant>
      <vt:variant>
        <vt:i4>0</vt:i4>
      </vt:variant>
      <vt:variant>
        <vt:i4>5</vt:i4>
      </vt:variant>
      <vt:variant>
        <vt:lpwstr>http://departments.weber.edu/qsupport&amp;training/Data_Standards/Name.htm</vt:lpwstr>
      </vt:variant>
      <vt:variant>
        <vt:lpwstr/>
      </vt:variant>
      <vt:variant>
        <vt:i4>6094948</vt:i4>
      </vt:variant>
      <vt:variant>
        <vt:i4>45</vt:i4>
      </vt:variant>
      <vt:variant>
        <vt:i4>0</vt:i4>
      </vt:variant>
      <vt:variant>
        <vt:i4>5</vt:i4>
      </vt:variant>
      <vt:variant>
        <vt:lpwstr>https://mediawiki.middlebury.edu/wiki/LIS/Name_Standards</vt:lpwstr>
      </vt:variant>
      <vt:variant>
        <vt:lpwstr/>
      </vt:variant>
      <vt:variant>
        <vt:i4>65583</vt:i4>
      </vt:variant>
      <vt:variant>
        <vt:i4>42</vt:i4>
      </vt:variant>
      <vt:variant>
        <vt:i4>0</vt:i4>
      </vt:variant>
      <vt:variant>
        <vt:i4>5</vt:i4>
      </vt:variant>
      <vt:variant>
        <vt:lpwstr>http://departments.weber.edu/qsupport&amp;training/Data_Standards/Name.htm</vt:lpwstr>
      </vt:variant>
      <vt:variant>
        <vt:lpwstr/>
      </vt:variant>
      <vt:variant>
        <vt:i4>5046344</vt:i4>
      </vt:variant>
      <vt:variant>
        <vt:i4>39</vt:i4>
      </vt:variant>
      <vt:variant>
        <vt:i4>0</vt:i4>
      </vt:variant>
      <vt:variant>
        <vt:i4>5</vt:i4>
      </vt:variant>
      <vt:variant>
        <vt:lpwstr>http://hl7-definition.caristix.com:9010/Default.aspx</vt:lpwstr>
      </vt:variant>
      <vt:variant>
        <vt:lpwstr/>
      </vt:variant>
      <vt:variant>
        <vt:i4>6094948</vt:i4>
      </vt:variant>
      <vt:variant>
        <vt:i4>36</vt:i4>
      </vt:variant>
      <vt:variant>
        <vt:i4>0</vt:i4>
      </vt:variant>
      <vt:variant>
        <vt:i4>5</vt:i4>
      </vt:variant>
      <vt:variant>
        <vt:lpwstr>https://mediawiki.middlebury.edu/wiki/LIS/Name_Standards</vt:lpwstr>
      </vt:variant>
      <vt:variant>
        <vt:lpwstr/>
      </vt:variant>
      <vt:variant>
        <vt:i4>65583</vt:i4>
      </vt:variant>
      <vt:variant>
        <vt:i4>33</vt:i4>
      </vt:variant>
      <vt:variant>
        <vt:i4>0</vt:i4>
      </vt:variant>
      <vt:variant>
        <vt:i4>5</vt:i4>
      </vt:variant>
      <vt:variant>
        <vt:lpwstr>http://departments.weber.edu/qsupport&amp;training/Data_Standards/Name.htm</vt:lpwstr>
      </vt:variant>
      <vt:variant>
        <vt:lpwstr/>
      </vt:variant>
      <vt:variant>
        <vt:i4>6094948</vt:i4>
      </vt:variant>
      <vt:variant>
        <vt:i4>30</vt:i4>
      </vt:variant>
      <vt:variant>
        <vt:i4>0</vt:i4>
      </vt:variant>
      <vt:variant>
        <vt:i4>5</vt:i4>
      </vt:variant>
      <vt:variant>
        <vt:lpwstr>https://mediawiki.middlebury.edu/wiki/LIS/Name_Standards</vt:lpwstr>
      </vt:variant>
      <vt:variant>
        <vt:lpwstr/>
      </vt:variant>
      <vt:variant>
        <vt:i4>65583</vt:i4>
      </vt:variant>
      <vt:variant>
        <vt:i4>27</vt:i4>
      </vt:variant>
      <vt:variant>
        <vt:i4>0</vt:i4>
      </vt:variant>
      <vt:variant>
        <vt:i4>5</vt:i4>
      </vt:variant>
      <vt:variant>
        <vt:lpwstr>http://departments.weber.edu/qsupport&amp;training/Data_Standards/Name.htm</vt:lpwstr>
      </vt:variant>
      <vt:variant>
        <vt:lpwstr/>
      </vt:variant>
      <vt:variant>
        <vt:i4>5046344</vt:i4>
      </vt:variant>
      <vt:variant>
        <vt:i4>24</vt:i4>
      </vt:variant>
      <vt:variant>
        <vt:i4>0</vt:i4>
      </vt:variant>
      <vt:variant>
        <vt:i4>5</vt:i4>
      </vt:variant>
      <vt:variant>
        <vt:lpwstr>http://hl7-definition.caristix.com:9010/Default.aspx</vt:lpwstr>
      </vt:variant>
      <vt:variant>
        <vt:lpwstr/>
      </vt:variant>
      <vt:variant>
        <vt:i4>5046344</vt:i4>
      </vt:variant>
      <vt:variant>
        <vt:i4>21</vt:i4>
      </vt:variant>
      <vt:variant>
        <vt:i4>0</vt:i4>
      </vt:variant>
      <vt:variant>
        <vt:i4>5</vt:i4>
      </vt:variant>
      <vt:variant>
        <vt:lpwstr>http://hl7-definition.caristix.com:9010/Default.aspx</vt:lpwstr>
      </vt:variant>
      <vt:variant>
        <vt:lpwstr/>
      </vt:variant>
      <vt:variant>
        <vt:i4>655444</vt:i4>
      </vt:variant>
      <vt:variant>
        <vt:i4>18</vt:i4>
      </vt:variant>
      <vt:variant>
        <vt:i4>0</vt:i4>
      </vt:variant>
      <vt:variant>
        <vt:i4>5</vt:i4>
      </vt:variant>
      <vt:variant>
        <vt:lpwstr>http://pe.usps.gov/cpim/ftp/pubs/Pub28/pub28.pdf</vt:lpwstr>
      </vt:variant>
      <vt:variant>
        <vt:lpwstr/>
      </vt:variant>
      <vt:variant>
        <vt:i4>2097195</vt:i4>
      </vt:variant>
      <vt:variant>
        <vt:i4>15</vt:i4>
      </vt:variant>
      <vt:variant>
        <vt:i4>0</vt:i4>
      </vt:variant>
      <vt:variant>
        <vt:i4>5</vt:i4>
      </vt:variant>
      <vt:variant>
        <vt:lpwstr>https://www.iso.org/iso-8601-date-and-time-format.html</vt:lpwstr>
      </vt:variant>
      <vt:variant>
        <vt:lpwstr/>
      </vt:variant>
      <vt:variant>
        <vt:i4>2097195</vt:i4>
      </vt:variant>
      <vt:variant>
        <vt:i4>12</vt:i4>
      </vt:variant>
      <vt:variant>
        <vt:i4>0</vt:i4>
      </vt:variant>
      <vt:variant>
        <vt:i4>5</vt:i4>
      </vt:variant>
      <vt:variant>
        <vt:lpwstr>https://www.iso.org/iso-8601-date-and-time-format.html</vt:lpwstr>
      </vt:variant>
      <vt:variant>
        <vt:lpwstr/>
      </vt:variant>
      <vt:variant>
        <vt:i4>6094948</vt:i4>
      </vt:variant>
      <vt:variant>
        <vt:i4>9</vt:i4>
      </vt:variant>
      <vt:variant>
        <vt:i4>0</vt:i4>
      </vt:variant>
      <vt:variant>
        <vt:i4>5</vt:i4>
      </vt:variant>
      <vt:variant>
        <vt:lpwstr>https://mediawiki.middlebury.edu/wiki/LIS/Name_Standards</vt:lpwstr>
      </vt:variant>
      <vt:variant>
        <vt:lpwstr/>
      </vt:variant>
      <vt:variant>
        <vt:i4>65583</vt:i4>
      </vt:variant>
      <vt:variant>
        <vt:i4>6</vt:i4>
      </vt:variant>
      <vt:variant>
        <vt:i4>0</vt:i4>
      </vt:variant>
      <vt:variant>
        <vt:i4>5</vt:i4>
      </vt:variant>
      <vt:variant>
        <vt:lpwstr>http://departments.weber.edu/qsupport&amp;training/Data_Standards/Name.htm</vt:lpwstr>
      </vt:variant>
      <vt:variant>
        <vt:lpwstr/>
      </vt:variant>
      <vt:variant>
        <vt:i4>6094948</vt:i4>
      </vt:variant>
      <vt:variant>
        <vt:i4>3</vt:i4>
      </vt:variant>
      <vt:variant>
        <vt:i4>0</vt:i4>
      </vt:variant>
      <vt:variant>
        <vt:i4>5</vt:i4>
      </vt:variant>
      <vt:variant>
        <vt:lpwstr>https://mediawiki.middlebury.edu/wiki/LIS/Name_Standards</vt:lpwstr>
      </vt:variant>
      <vt:variant>
        <vt:lpwstr/>
      </vt:variant>
      <vt:variant>
        <vt:i4>65583</vt:i4>
      </vt:variant>
      <vt:variant>
        <vt:i4>0</vt:i4>
      </vt:variant>
      <vt:variant>
        <vt:i4>0</vt:i4>
      </vt:variant>
      <vt:variant>
        <vt:i4>5</vt:i4>
      </vt:variant>
      <vt:variant>
        <vt:lpwstr>http://departments.weber.edu/qsupport&amp;training/Data_Standards/Name.htm</vt:lpwstr>
      </vt:variant>
      <vt:variant>
        <vt:lpwstr/>
      </vt:variant>
      <vt:variant>
        <vt:i4>6684681</vt:i4>
      </vt:variant>
      <vt:variant>
        <vt:i4>2087</vt:i4>
      </vt:variant>
      <vt:variant>
        <vt:i4>1025</vt:i4>
      </vt:variant>
      <vt:variant>
        <vt:i4>1</vt:i4>
      </vt:variant>
      <vt:variant>
        <vt:lpwstr>IHE_LOGO_for_tf-docs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IHE_TF_Template_Vol4_Revx.x_PC</dc:title>
  <dc:subject>IHE Technical Framework Template - Volume 4</dc:subject>
  <dc:creator>IHE Documentation Workgroup</dc:creator>
  <cp:keywords>IHE Technical Framework template</cp:keywords>
  <cp:lastModifiedBy>Diana Warner</cp:lastModifiedBy>
  <cp:revision>2</cp:revision>
  <cp:lastPrinted>2003-01-30T21:48:00Z</cp:lastPrinted>
  <dcterms:created xsi:type="dcterms:W3CDTF">2017-05-03T18:30:00Z</dcterms:created>
  <dcterms:modified xsi:type="dcterms:W3CDTF">2017-05-03T18:30:00Z</dcterms:modified>
  <cp:category>IHE Technical Framework template</cp:category>
</cp:coreProperties>
</file>