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8A" w:rsidRPr="00B33668" w:rsidRDefault="005E5451" w:rsidP="005E5451">
      <w:pPr>
        <w:pStyle w:val="Title"/>
        <w:rPr>
          <w:rFonts w:asciiTheme="minorHAnsi" w:hAnsiTheme="minorHAnsi" w:cstheme="minorHAnsi"/>
          <w:b w:val="0"/>
          <w:sz w:val="10"/>
        </w:rPr>
      </w:pPr>
      <w:r w:rsidRPr="00906C8A">
        <w:rPr>
          <w:rFonts w:asciiTheme="minorHAnsi" w:hAnsiTheme="minorHAnsi" w:cstheme="minorHAnsi"/>
        </w:rPr>
        <w:t xml:space="preserve">IHE </w:t>
      </w:r>
      <w:r w:rsidR="00906C8A" w:rsidRPr="00906C8A">
        <w:rPr>
          <w:rFonts w:asciiTheme="minorHAnsi" w:hAnsiTheme="minorHAnsi" w:cstheme="minorHAnsi"/>
        </w:rPr>
        <w:t>Work I</w:t>
      </w:r>
      <w:r w:rsidR="00D47856" w:rsidRPr="00906C8A">
        <w:rPr>
          <w:rFonts w:asciiTheme="minorHAnsi" w:hAnsiTheme="minorHAnsi" w:cstheme="minorHAnsi"/>
        </w:rPr>
        <w:t>tem</w:t>
      </w:r>
      <w:r w:rsidRPr="00906C8A">
        <w:rPr>
          <w:rFonts w:asciiTheme="minorHAnsi" w:hAnsiTheme="minorHAnsi" w:cstheme="minorHAnsi"/>
        </w:rPr>
        <w:t xml:space="preserve"> Proposal</w:t>
      </w:r>
      <w:r w:rsidR="00B42FF5" w:rsidRPr="00906C8A">
        <w:rPr>
          <w:rFonts w:asciiTheme="minorHAnsi" w:hAnsiTheme="minorHAnsi" w:cstheme="minorHAnsi"/>
        </w:rPr>
        <w:t xml:space="preserve"> (</w:t>
      </w:r>
      <w:r w:rsidR="008B4AD1" w:rsidRPr="00906C8A">
        <w:rPr>
          <w:rFonts w:asciiTheme="minorHAnsi" w:hAnsiTheme="minorHAnsi" w:cstheme="minorHAnsi"/>
        </w:rPr>
        <w:t>Short</w:t>
      </w:r>
      <w:r w:rsidR="00B42FF5" w:rsidRPr="00906C8A">
        <w:rPr>
          <w:rFonts w:asciiTheme="minorHAnsi" w:hAnsiTheme="minorHAnsi" w:cstheme="minorHAnsi"/>
        </w:rPr>
        <w:t>)</w:t>
      </w:r>
      <w:r w:rsidR="00B33668">
        <w:rPr>
          <w:rFonts w:asciiTheme="minorHAnsi" w:hAnsiTheme="minorHAnsi" w:cstheme="minorHAnsi"/>
        </w:rPr>
        <w:t xml:space="preserve"> </w:t>
      </w:r>
    </w:p>
    <w:p w:rsidR="00BB43D1" w:rsidRPr="00BB43D1" w:rsidRDefault="00BC5D7C" w:rsidP="00BB43D1">
      <w:pPr>
        <w:pStyle w:val="Heading1"/>
        <w:spacing w:before="0" w:after="0"/>
        <w:rPr>
          <w:rFonts w:asciiTheme="minorHAnsi" w:hAnsiTheme="minorHAnsi" w:cstheme="minorHAnsi"/>
          <w:sz w:val="24"/>
        </w:rPr>
      </w:pPr>
      <w:r w:rsidRPr="00906C8A">
        <w:rPr>
          <w:rFonts w:asciiTheme="minorHAnsi" w:hAnsiTheme="minorHAnsi" w:cstheme="minorHAnsi"/>
        </w:rPr>
        <w:t xml:space="preserve">Proposed </w:t>
      </w:r>
      <w:r w:rsidR="00D47856" w:rsidRPr="00906C8A">
        <w:rPr>
          <w:rFonts w:asciiTheme="minorHAnsi" w:hAnsiTheme="minorHAnsi" w:cstheme="minorHAnsi"/>
        </w:rPr>
        <w:t>Work</w:t>
      </w:r>
      <w:r w:rsidR="00906C8A" w:rsidRPr="00906C8A">
        <w:rPr>
          <w:rFonts w:asciiTheme="minorHAnsi" w:hAnsiTheme="minorHAnsi" w:cstheme="minorHAnsi"/>
        </w:rPr>
        <w:t xml:space="preserve"> </w:t>
      </w:r>
      <w:r w:rsidR="00FF411A">
        <w:rPr>
          <w:rFonts w:asciiTheme="minorHAnsi" w:hAnsiTheme="minorHAnsi" w:cstheme="minorHAnsi"/>
        </w:rPr>
        <w:t>I</w:t>
      </w:r>
      <w:r w:rsidR="00D47856" w:rsidRPr="00906C8A">
        <w:rPr>
          <w:rFonts w:asciiTheme="minorHAnsi" w:hAnsiTheme="minorHAnsi" w:cstheme="minorHAnsi"/>
        </w:rPr>
        <w:t>tem</w:t>
      </w:r>
      <w:r w:rsidR="00CD10EA" w:rsidRPr="00906C8A">
        <w:rPr>
          <w:rFonts w:asciiTheme="minorHAnsi" w:hAnsiTheme="minorHAnsi" w:cstheme="minorHAnsi"/>
        </w:rPr>
        <w:t xml:space="preserve">: </w:t>
      </w:r>
      <w:r w:rsidR="003D7393">
        <w:rPr>
          <w:rFonts w:asciiTheme="majorHAnsi" w:hAnsiTheme="majorHAnsi" w:cs="Times New Roman"/>
        </w:rPr>
        <w:t>Pat</w:t>
      </w:r>
      <w:r w:rsidR="0016034E">
        <w:rPr>
          <w:rFonts w:asciiTheme="majorHAnsi" w:hAnsiTheme="majorHAnsi" w:cs="Times New Roman"/>
        </w:rPr>
        <w:t>ient Registration</w:t>
      </w:r>
      <w:r w:rsidR="00BB43D1">
        <w:rPr>
          <w:rFonts w:asciiTheme="majorHAnsi" w:hAnsiTheme="majorHAnsi" w:cs="Times New Roman"/>
        </w:rPr>
        <w:t xml:space="preserve"> Content Profile</w:t>
      </w:r>
    </w:p>
    <w:p w:rsidR="00CD10EA" w:rsidRPr="006A702C" w:rsidRDefault="00BB43D1" w:rsidP="00BB43D1">
      <w:pPr>
        <w:pStyle w:val="Heading1"/>
        <w:numPr>
          <w:ilvl w:val="0"/>
          <w:numId w:val="0"/>
        </w:numPr>
        <w:spacing w:before="0" w:after="0"/>
        <w:ind w:left="720"/>
        <w:rPr>
          <w:rFonts w:asciiTheme="minorHAnsi" w:hAnsiTheme="minorHAnsi" w:cstheme="minorHAnsi"/>
          <w:sz w:val="24"/>
        </w:rPr>
      </w:pPr>
      <w:r>
        <w:rPr>
          <w:rFonts w:asciiTheme="majorHAnsi" w:hAnsiTheme="majorHAnsi" w:cs="Times New Roman"/>
        </w:rPr>
        <w:t xml:space="preserve"> (</w:t>
      </w:r>
      <w:r w:rsidR="0016034E">
        <w:rPr>
          <w:rFonts w:asciiTheme="majorHAnsi" w:hAnsiTheme="majorHAnsi" w:cs="Times New Roman"/>
        </w:rPr>
        <w:t>Data Elements Update</w:t>
      </w:r>
      <w:r w:rsidR="003D7393">
        <w:rPr>
          <w:rFonts w:asciiTheme="majorHAnsi" w:hAnsiTheme="majorHAnsi" w:cs="Times New Roman"/>
        </w:rPr>
        <w:t xml:space="preserve"> in IHE ITI PIX/PDQ Integration Profiles</w:t>
      </w:r>
      <w:r>
        <w:rPr>
          <w:rFonts w:asciiTheme="majorHAnsi" w:hAnsiTheme="majorHAnsi" w:cs="Times New Roman"/>
        </w:rPr>
        <w:t>)</w:t>
      </w:r>
      <w:r w:rsidR="00AC4B4D">
        <w:rPr>
          <w:rFonts w:asciiTheme="majorHAnsi" w:hAnsiTheme="majorHAnsi" w:cs="Times New Roman"/>
        </w:rPr>
        <w:t xml:space="preserve"> </w:t>
      </w:r>
      <w:r w:rsidR="00AC4B4D" w:rsidRPr="00AC4B4D">
        <w:rPr>
          <w:rFonts w:asciiTheme="majorHAnsi" w:hAnsiTheme="majorHAnsi" w:cs="Times New Roman"/>
          <w:i/>
        </w:rPr>
        <w:t>&lt;</w:t>
      </w:r>
      <w:r w:rsidR="003D7393" w:rsidRPr="00AC4B4D">
        <w:rPr>
          <w:rFonts w:asciiTheme="majorHAnsi" w:hAnsiTheme="majorHAnsi" w:cs="Times New Roman"/>
          <w:i/>
        </w:rPr>
        <w:t>Working Title</w:t>
      </w:r>
      <w:r w:rsidR="00AC4B4D" w:rsidRPr="00AC4B4D">
        <w:rPr>
          <w:rFonts w:asciiTheme="majorHAnsi" w:hAnsiTheme="majorHAnsi" w:cs="Times New Roman"/>
          <w:i/>
        </w:rPr>
        <w:t>&gt;</w:t>
      </w:r>
      <w:r w:rsidR="003D7393" w:rsidRPr="00AC4B4D">
        <w:rPr>
          <w:rFonts w:asciiTheme="majorHAnsi" w:hAnsiTheme="majorHAnsi" w:cs="Times New Roman"/>
          <w:i/>
        </w:rPr>
        <w:t xml:space="preserve"> </w:t>
      </w:r>
    </w:p>
    <w:p w:rsidR="00CD10EA" w:rsidRPr="00EF0957" w:rsidRDefault="00BC5D7C" w:rsidP="006A702C">
      <w:pPr>
        <w:ind w:left="360"/>
        <w:rPr>
          <w:rFonts w:asciiTheme="minorHAnsi" w:hAnsiTheme="minorHAnsi" w:cstheme="minorHAnsi"/>
          <w:sz w:val="22"/>
          <w:szCs w:val="22"/>
        </w:rPr>
      </w:pPr>
      <w:r w:rsidRPr="00EF0957">
        <w:rPr>
          <w:rFonts w:asciiTheme="minorHAnsi" w:hAnsiTheme="minorHAnsi" w:cstheme="minorHAnsi"/>
          <w:sz w:val="22"/>
          <w:szCs w:val="22"/>
        </w:rPr>
        <w:t>Proposal Editor</w:t>
      </w:r>
      <w:r w:rsidR="00CD10EA" w:rsidRPr="00EF0957">
        <w:rPr>
          <w:rFonts w:asciiTheme="minorHAnsi" w:hAnsiTheme="minorHAnsi" w:cstheme="minorHAnsi"/>
          <w:sz w:val="22"/>
          <w:szCs w:val="22"/>
        </w:rPr>
        <w:t xml:space="preserve">: </w:t>
      </w:r>
      <w:r w:rsidR="008D5B88">
        <w:rPr>
          <w:rFonts w:asciiTheme="minorHAnsi" w:hAnsiTheme="minorHAnsi" w:cstheme="minorHAnsi"/>
          <w:sz w:val="22"/>
          <w:szCs w:val="22"/>
        </w:rPr>
        <w:t xml:space="preserve">Anna Orlova, </w:t>
      </w:r>
      <w:r w:rsidR="001E302A" w:rsidRPr="00EF0957">
        <w:rPr>
          <w:rFonts w:asciiTheme="minorHAnsi" w:hAnsiTheme="minorHAnsi" w:cstheme="minorHAnsi"/>
          <w:sz w:val="22"/>
          <w:szCs w:val="22"/>
        </w:rPr>
        <w:t>Harry Rhodes</w:t>
      </w:r>
    </w:p>
    <w:p w:rsidR="00D47856" w:rsidRPr="00EF0957" w:rsidRDefault="00D47856" w:rsidP="006A702C">
      <w:pPr>
        <w:ind w:left="360"/>
        <w:rPr>
          <w:rFonts w:asciiTheme="minorHAnsi" w:hAnsiTheme="minorHAnsi" w:cstheme="minorHAnsi"/>
          <w:sz w:val="22"/>
          <w:szCs w:val="22"/>
        </w:rPr>
      </w:pPr>
      <w:r w:rsidRPr="00EF0957">
        <w:rPr>
          <w:rFonts w:asciiTheme="minorHAnsi" w:hAnsiTheme="minorHAnsi" w:cstheme="minorHAnsi"/>
          <w:sz w:val="22"/>
          <w:szCs w:val="22"/>
        </w:rPr>
        <w:t>Work</w:t>
      </w:r>
      <w:r w:rsidR="00906C8A" w:rsidRPr="00EF0957">
        <w:rPr>
          <w:rFonts w:asciiTheme="minorHAnsi" w:hAnsiTheme="minorHAnsi" w:cstheme="minorHAnsi"/>
          <w:sz w:val="22"/>
          <w:szCs w:val="22"/>
        </w:rPr>
        <w:t xml:space="preserve"> </w:t>
      </w:r>
      <w:r w:rsidRPr="00EF0957">
        <w:rPr>
          <w:rFonts w:asciiTheme="minorHAnsi" w:hAnsiTheme="minorHAnsi" w:cstheme="minorHAnsi"/>
          <w:sz w:val="22"/>
          <w:szCs w:val="22"/>
        </w:rPr>
        <w:t xml:space="preserve">item Editor: </w:t>
      </w:r>
      <w:r w:rsidR="001E302A" w:rsidRPr="00EF0957">
        <w:rPr>
          <w:rFonts w:asciiTheme="minorHAnsi" w:hAnsiTheme="minorHAnsi" w:cstheme="minorHAnsi"/>
          <w:sz w:val="22"/>
          <w:szCs w:val="22"/>
        </w:rPr>
        <w:t>Diana Warner</w:t>
      </w:r>
      <w:r w:rsidR="00AC4B4D">
        <w:rPr>
          <w:rFonts w:asciiTheme="minorHAnsi" w:hAnsiTheme="minorHAnsi" w:cstheme="minorHAnsi"/>
          <w:sz w:val="22"/>
          <w:szCs w:val="22"/>
        </w:rPr>
        <w:t>,</w:t>
      </w:r>
      <w:r w:rsidR="008D5B88">
        <w:rPr>
          <w:rFonts w:asciiTheme="minorHAnsi" w:hAnsiTheme="minorHAnsi" w:cstheme="minorHAnsi"/>
          <w:sz w:val="22"/>
          <w:szCs w:val="22"/>
        </w:rPr>
        <w:t xml:space="preserve"> Sarah </w:t>
      </w:r>
      <w:proofErr w:type="spellStart"/>
      <w:r w:rsidR="008D5B88">
        <w:rPr>
          <w:rFonts w:asciiTheme="minorHAnsi" w:hAnsiTheme="minorHAnsi" w:cstheme="minorHAnsi"/>
          <w:sz w:val="22"/>
          <w:szCs w:val="22"/>
        </w:rPr>
        <w:t>Quaynor</w:t>
      </w:r>
      <w:proofErr w:type="spellEnd"/>
      <w:r w:rsidR="008D5B88">
        <w:rPr>
          <w:rFonts w:asciiTheme="minorHAnsi" w:hAnsiTheme="minorHAnsi" w:cstheme="minorHAnsi"/>
          <w:sz w:val="22"/>
          <w:szCs w:val="22"/>
        </w:rPr>
        <w:t>,</w:t>
      </w:r>
      <w:r w:rsidR="00AC4B4D">
        <w:rPr>
          <w:rFonts w:asciiTheme="minorHAnsi" w:hAnsiTheme="minorHAnsi" w:cstheme="minorHAnsi"/>
          <w:sz w:val="22"/>
          <w:szCs w:val="22"/>
        </w:rPr>
        <w:t xml:space="preserve"> </w:t>
      </w:r>
      <w:r w:rsidR="008E3E6F">
        <w:rPr>
          <w:rFonts w:asciiTheme="minorHAnsi" w:hAnsiTheme="minorHAnsi" w:cstheme="minorHAnsi"/>
          <w:sz w:val="22"/>
          <w:szCs w:val="22"/>
        </w:rPr>
        <w:t>Susan Clark</w:t>
      </w:r>
      <w:bookmarkStart w:id="0" w:name="_GoBack"/>
      <w:bookmarkEnd w:id="0"/>
    </w:p>
    <w:p w:rsidR="00CD10EA" w:rsidRPr="00EF0957" w:rsidRDefault="00BC5D7C" w:rsidP="006A702C">
      <w:pPr>
        <w:ind w:left="360"/>
        <w:rPr>
          <w:rFonts w:asciiTheme="minorHAnsi" w:hAnsiTheme="minorHAnsi" w:cstheme="minorHAnsi"/>
          <w:sz w:val="22"/>
          <w:szCs w:val="22"/>
        </w:rPr>
      </w:pPr>
      <w:r w:rsidRPr="00EF0957">
        <w:rPr>
          <w:rFonts w:asciiTheme="minorHAnsi" w:hAnsiTheme="minorHAnsi" w:cstheme="minorHAnsi"/>
          <w:sz w:val="22"/>
          <w:szCs w:val="22"/>
        </w:rPr>
        <w:t>Date:</w:t>
      </w:r>
      <w:r w:rsidR="007511E0">
        <w:rPr>
          <w:rFonts w:asciiTheme="minorHAnsi" w:hAnsiTheme="minorHAnsi" w:cstheme="minorHAnsi"/>
          <w:sz w:val="22"/>
          <w:szCs w:val="22"/>
        </w:rPr>
        <w:t xml:space="preserve"> September 27, </w:t>
      </w:r>
      <w:proofErr w:type="gramStart"/>
      <w:r w:rsidR="007511E0">
        <w:rPr>
          <w:rFonts w:asciiTheme="minorHAnsi" w:hAnsiTheme="minorHAnsi" w:cstheme="minorHAnsi"/>
          <w:sz w:val="22"/>
          <w:szCs w:val="22"/>
        </w:rPr>
        <w:t>2016</w:t>
      </w:r>
      <w:r w:rsidRPr="00EF0957">
        <w:rPr>
          <w:rFonts w:asciiTheme="minorHAnsi" w:hAnsiTheme="minorHAnsi" w:cstheme="minorHAnsi"/>
          <w:sz w:val="22"/>
          <w:szCs w:val="22"/>
        </w:rPr>
        <w:t xml:space="preserve"> </w:t>
      </w:r>
      <w:r w:rsidR="00C2457B">
        <w:rPr>
          <w:rFonts w:asciiTheme="minorHAnsi" w:hAnsiTheme="minorHAnsi" w:cstheme="minorHAnsi"/>
          <w:sz w:val="22"/>
          <w:szCs w:val="22"/>
        </w:rPr>
        <w:t xml:space="preserve"> </w:t>
      </w:r>
      <w:r w:rsidRPr="00C2457B">
        <w:rPr>
          <w:rFonts w:asciiTheme="minorHAnsi" w:hAnsiTheme="minorHAnsi" w:cstheme="minorHAnsi"/>
          <w:i/>
          <w:sz w:val="22"/>
          <w:szCs w:val="22"/>
        </w:rPr>
        <w:t>&lt;</w:t>
      </w:r>
      <w:proofErr w:type="gramEnd"/>
      <w:r w:rsidRPr="00C2457B">
        <w:rPr>
          <w:rFonts w:asciiTheme="minorHAnsi" w:hAnsiTheme="minorHAnsi" w:cstheme="minorHAnsi"/>
          <w:i/>
          <w:sz w:val="22"/>
          <w:szCs w:val="22"/>
        </w:rPr>
        <w:t>date of current proposal version&gt;</w:t>
      </w:r>
    </w:p>
    <w:p w:rsidR="003D7393" w:rsidRPr="00EF0957" w:rsidRDefault="00C416A7" w:rsidP="003D7393">
      <w:pPr>
        <w:ind w:left="360"/>
        <w:rPr>
          <w:rFonts w:asciiTheme="minorHAnsi" w:hAnsiTheme="minorHAnsi" w:cstheme="minorHAnsi"/>
          <w:sz w:val="22"/>
          <w:szCs w:val="22"/>
        </w:rPr>
      </w:pPr>
      <w:r w:rsidRPr="00EF0957">
        <w:rPr>
          <w:rFonts w:asciiTheme="minorHAnsi" w:hAnsiTheme="minorHAnsi" w:cstheme="minorHAnsi"/>
          <w:sz w:val="22"/>
          <w:szCs w:val="22"/>
        </w:rPr>
        <w:t xml:space="preserve">Version: </w:t>
      </w:r>
      <w:r w:rsidR="007511E0">
        <w:rPr>
          <w:rFonts w:asciiTheme="minorHAnsi" w:hAnsiTheme="minorHAnsi" w:cstheme="minorHAnsi"/>
          <w:sz w:val="22"/>
          <w:szCs w:val="22"/>
        </w:rPr>
        <w:t xml:space="preserve">1.0 </w:t>
      </w:r>
      <w:r w:rsidRPr="00C2457B">
        <w:rPr>
          <w:rFonts w:asciiTheme="minorHAnsi" w:hAnsiTheme="minorHAnsi" w:cstheme="minorHAnsi"/>
          <w:i/>
          <w:sz w:val="22"/>
          <w:szCs w:val="22"/>
        </w:rPr>
        <w:t>&lt;current version number</w:t>
      </w:r>
      <w:r w:rsidR="00BC5D7C" w:rsidRPr="00C2457B">
        <w:rPr>
          <w:rFonts w:asciiTheme="minorHAnsi" w:hAnsiTheme="minorHAnsi" w:cstheme="minorHAnsi"/>
          <w:i/>
          <w:sz w:val="22"/>
          <w:szCs w:val="22"/>
        </w:rPr>
        <w:t xml:space="preserve"> of proposal&gt;</w:t>
      </w:r>
    </w:p>
    <w:p w:rsidR="003D7393" w:rsidRPr="00EF0957" w:rsidRDefault="00C416A7" w:rsidP="003D7393">
      <w:pPr>
        <w:ind w:left="360"/>
        <w:rPr>
          <w:rFonts w:asciiTheme="minorHAnsi" w:hAnsiTheme="minorHAnsi" w:cstheme="minorHAnsi"/>
          <w:sz w:val="22"/>
          <w:szCs w:val="22"/>
        </w:rPr>
      </w:pPr>
      <w:r w:rsidRPr="00EF0957">
        <w:rPr>
          <w:rFonts w:asciiTheme="minorHAnsi" w:hAnsiTheme="minorHAnsi" w:cstheme="minorHAnsi"/>
          <w:sz w:val="22"/>
          <w:szCs w:val="22"/>
        </w:rPr>
        <w:t>Domain:</w:t>
      </w:r>
      <w:r w:rsidR="002D6276" w:rsidRPr="00EF0957">
        <w:rPr>
          <w:rFonts w:asciiTheme="minorHAnsi" w:hAnsiTheme="minorHAnsi" w:cstheme="minorHAnsi"/>
          <w:sz w:val="22"/>
          <w:szCs w:val="22"/>
        </w:rPr>
        <w:t xml:space="preserve"> </w:t>
      </w:r>
      <w:r w:rsidR="003D7393" w:rsidRPr="00EF0957">
        <w:rPr>
          <w:rFonts w:asciiTheme="minorHAnsi" w:hAnsiTheme="minorHAnsi" w:cs="Arial"/>
          <w:iCs/>
          <w:color w:val="000000"/>
          <w:sz w:val="22"/>
          <w:szCs w:val="22"/>
        </w:rPr>
        <w:t xml:space="preserve"> </w:t>
      </w:r>
      <w:r w:rsidR="00C2457B">
        <w:rPr>
          <w:rFonts w:asciiTheme="minorHAnsi" w:hAnsiTheme="minorHAnsi" w:cs="Arial"/>
          <w:iCs/>
          <w:color w:val="000000"/>
          <w:sz w:val="22"/>
          <w:szCs w:val="22"/>
        </w:rPr>
        <w:t xml:space="preserve">Patient Care Coordination (PCC) </w:t>
      </w:r>
    </w:p>
    <w:p w:rsidR="00CD10EA" w:rsidRDefault="008B4AD1">
      <w:pPr>
        <w:pStyle w:val="Heading1"/>
        <w:rPr>
          <w:rFonts w:asciiTheme="minorHAnsi" w:hAnsiTheme="minorHAnsi" w:cstheme="minorHAnsi"/>
        </w:rPr>
      </w:pPr>
      <w:r w:rsidRPr="00906C8A">
        <w:rPr>
          <w:rFonts w:asciiTheme="minorHAnsi" w:hAnsiTheme="minorHAnsi" w:cstheme="minorHAnsi"/>
        </w:rPr>
        <w:t>The Problem</w:t>
      </w:r>
    </w:p>
    <w:p w:rsidR="00EF0957" w:rsidRPr="00EF0957" w:rsidRDefault="00EF0957" w:rsidP="00EF0957">
      <w:pPr>
        <w:ind w:left="360"/>
        <w:rPr>
          <w:rFonts w:asciiTheme="minorHAnsi" w:hAnsiTheme="minorHAnsi" w:cstheme="minorHAnsi"/>
          <w:i/>
          <w:sz w:val="22"/>
          <w:szCs w:val="22"/>
        </w:rPr>
      </w:pPr>
      <w:r w:rsidRPr="00EF0957">
        <w:rPr>
          <w:rFonts w:asciiTheme="minorHAnsi" w:hAnsiTheme="minorHAnsi" w:cstheme="minorHAnsi"/>
          <w:i/>
          <w:sz w:val="22"/>
          <w:szCs w:val="22"/>
        </w:rPr>
        <w:t xml:space="preserve">&lt;Summarize the integration problem. What </w:t>
      </w:r>
      <w:proofErr w:type="gramStart"/>
      <w:r w:rsidRPr="00EF0957">
        <w:rPr>
          <w:rFonts w:asciiTheme="minorHAnsi" w:hAnsiTheme="minorHAnsi" w:cstheme="minorHAnsi"/>
          <w:i/>
          <w:sz w:val="22"/>
          <w:szCs w:val="22"/>
        </w:rPr>
        <w:t>doesn’t</w:t>
      </w:r>
      <w:proofErr w:type="gramEnd"/>
      <w:r w:rsidRPr="00EF0957">
        <w:rPr>
          <w:rFonts w:asciiTheme="minorHAnsi" w:hAnsiTheme="minorHAnsi" w:cstheme="minorHAnsi"/>
          <w:i/>
          <w:sz w:val="22"/>
          <w:szCs w:val="22"/>
        </w:rPr>
        <w:t xml:space="preserve"> work, or what needs to work?&gt;</w:t>
      </w:r>
    </w:p>
    <w:p w:rsidR="00EF0957" w:rsidRPr="00EF0957" w:rsidRDefault="00EF0957" w:rsidP="00EF0957">
      <w:pPr>
        <w:ind w:left="360"/>
        <w:rPr>
          <w:rFonts w:asciiTheme="minorHAnsi" w:hAnsiTheme="minorHAnsi" w:cstheme="minorHAnsi"/>
          <w:i/>
          <w:sz w:val="22"/>
          <w:szCs w:val="22"/>
        </w:rPr>
      </w:pPr>
      <w:r w:rsidRPr="00EF0957">
        <w:rPr>
          <w:rFonts w:asciiTheme="minorHAnsi" w:hAnsiTheme="minorHAnsi" w:cstheme="minorHAnsi"/>
          <w:i/>
          <w:sz w:val="22"/>
          <w:szCs w:val="22"/>
        </w:rPr>
        <w:t xml:space="preserve">&lt;Describe the Value Statement: What is the underlying cost incurred by the problem and what is to </w:t>
      </w:r>
      <w:proofErr w:type="gramStart"/>
      <w:r w:rsidRPr="00EF0957">
        <w:rPr>
          <w:rFonts w:asciiTheme="minorHAnsi" w:hAnsiTheme="minorHAnsi" w:cstheme="minorHAnsi"/>
          <w:i/>
          <w:sz w:val="22"/>
          <w:szCs w:val="22"/>
        </w:rPr>
        <w:t>be gained</w:t>
      </w:r>
      <w:proofErr w:type="gramEnd"/>
      <w:r w:rsidRPr="00EF0957">
        <w:rPr>
          <w:rFonts w:asciiTheme="minorHAnsi" w:hAnsiTheme="minorHAnsi" w:cstheme="minorHAnsi"/>
          <w:i/>
          <w:sz w:val="22"/>
          <w:szCs w:val="22"/>
        </w:rPr>
        <w:t xml:space="preserve"> by solving it? If possible provide quantifiable costs, or data to demonstrate the scale of the problem.&gt; </w:t>
      </w:r>
    </w:p>
    <w:p w:rsidR="000B1822" w:rsidRPr="00EF0957" w:rsidRDefault="00012D33" w:rsidP="00EF0957">
      <w:pPr>
        <w:ind w:left="360"/>
        <w:rPr>
          <w:rFonts w:asciiTheme="minorHAnsi" w:hAnsiTheme="minorHAnsi"/>
          <w:b/>
          <w:bCs/>
          <w:sz w:val="22"/>
          <w:szCs w:val="22"/>
        </w:rPr>
      </w:pPr>
      <w:r w:rsidRPr="00EF0957">
        <w:rPr>
          <w:rFonts w:asciiTheme="minorHAnsi" w:hAnsiTheme="minorHAnsi"/>
          <w:bCs/>
          <w:sz w:val="22"/>
          <w:szCs w:val="22"/>
        </w:rPr>
        <w:t xml:space="preserve">Patient matching continues to be an issue for successful interoperability.  The cost </w:t>
      </w:r>
      <w:r w:rsidR="00C2457B">
        <w:rPr>
          <w:rFonts w:asciiTheme="minorHAnsi" w:hAnsiTheme="minorHAnsi"/>
          <w:bCs/>
          <w:sz w:val="22"/>
          <w:szCs w:val="22"/>
        </w:rPr>
        <w:t xml:space="preserve">for incorrect </w:t>
      </w:r>
      <w:r w:rsidR="00CE04C0">
        <w:rPr>
          <w:rFonts w:asciiTheme="minorHAnsi" w:hAnsiTheme="minorHAnsi"/>
          <w:bCs/>
          <w:sz w:val="22"/>
          <w:szCs w:val="22"/>
        </w:rPr>
        <w:t>patient matching</w:t>
      </w:r>
      <w:r w:rsidR="00C2457B">
        <w:rPr>
          <w:rFonts w:asciiTheme="minorHAnsi" w:hAnsiTheme="minorHAnsi"/>
          <w:bCs/>
          <w:sz w:val="22"/>
          <w:szCs w:val="22"/>
        </w:rPr>
        <w:t xml:space="preserve"> </w:t>
      </w:r>
      <w:r w:rsidRPr="00EF0957">
        <w:rPr>
          <w:rFonts w:asciiTheme="minorHAnsi" w:hAnsiTheme="minorHAnsi"/>
          <w:bCs/>
          <w:sz w:val="22"/>
          <w:szCs w:val="22"/>
        </w:rPr>
        <w:t>continues to grow</w:t>
      </w:r>
      <w:r w:rsidRPr="00EF0957">
        <w:rPr>
          <w:rFonts w:asciiTheme="minorHAnsi" w:hAnsiTheme="minorHAnsi"/>
          <w:b/>
          <w:bCs/>
          <w:sz w:val="22"/>
          <w:szCs w:val="22"/>
        </w:rPr>
        <w:t>.</w:t>
      </w:r>
      <w:r w:rsidRPr="00EF0957">
        <w:rPr>
          <w:rStyle w:val="FootnoteReference"/>
          <w:rFonts w:asciiTheme="minorHAnsi" w:hAnsiTheme="minorHAnsi"/>
          <w:b/>
          <w:bCs/>
          <w:sz w:val="22"/>
          <w:szCs w:val="22"/>
        </w:rPr>
        <w:footnoteReference w:id="1"/>
      </w:r>
      <w:r w:rsidRPr="00EF0957">
        <w:rPr>
          <w:rFonts w:asciiTheme="minorHAnsi" w:hAnsiTheme="minorHAnsi"/>
          <w:b/>
          <w:bCs/>
          <w:sz w:val="22"/>
          <w:szCs w:val="22"/>
        </w:rPr>
        <w:t xml:space="preserve"> </w:t>
      </w:r>
    </w:p>
    <w:p w:rsidR="007F7DB6" w:rsidRDefault="004F40AB" w:rsidP="007F7DB6">
      <w:pPr>
        <w:ind w:left="360"/>
        <w:rPr>
          <w:rFonts w:asciiTheme="minorHAnsi" w:hAnsiTheme="minorHAnsi"/>
          <w:bCs/>
          <w:sz w:val="22"/>
          <w:szCs w:val="22"/>
        </w:rPr>
      </w:pPr>
      <w:r>
        <w:rPr>
          <w:rFonts w:asciiTheme="minorHAnsi" w:hAnsiTheme="minorHAnsi"/>
          <w:bCs/>
          <w:sz w:val="22"/>
          <w:szCs w:val="22"/>
        </w:rPr>
        <w:t>Patient matching relie</w:t>
      </w:r>
      <w:r w:rsidR="000B1822" w:rsidRPr="00EF0957">
        <w:rPr>
          <w:rFonts w:asciiTheme="minorHAnsi" w:hAnsiTheme="minorHAnsi"/>
          <w:bCs/>
          <w:sz w:val="22"/>
          <w:szCs w:val="22"/>
        </w:rPr>
        <w:t xml:space="preserve">s on proper registration of the patient in </w:t>
      </w:r>
      <w:r w:rsidR="00602A67">
        <w:rPr>
          <w:rFonts w:asciiTheme="minorHAnsi" w:hAnsiTheme="minorHAnsi"/>
          <w:bCs/>
          <w:sz w:val="22"/>
          <w:szCs w:val="22"/>
        </w:rPr>
        <w:t xml:space="preserve">the </w:t>
      </w:r>
      <w:r w:rsidR="000B1822" w:rsidRPr="00EF0957">
        <w:rPr>
          <w:rFonts w:asciiTheme="minorHAnsi" w:hAnsiTheme="minorHAnsi"/>
          <w:bCs/>
          <w:sz w:val="22"/>
          <w:szCs w:val="22"/>
        </w:rPr>
        <w:t>healthcare facility.</w:t>
      </w:r>
      <w:r w:rsidR="00CB6B9A">
        <w:rPr>
          <w:rFonts w:asciiTheme="minorHAnsi" w:hAnsiTheme="minorHAnsi"/>
          <w:bCs/>
          <w:sz w:val="22"/>
          <w:szCs w:val="22"/>
        </w:rPr>
        <w:t xml:space="preserve"> </w:t>
      </w:r>
      <w:r w:rsidR="00CB6B9A" w:rsidRPr="00CB6B9A">
        <w:rPr>
          <w:rFonts w:asciiTheme="minorHAnsi" w:hAnsiTheme="minorHAnsi"/>
          <w:bCs/>
          <w:sz w:val="22"/>
          <w:szCs w:val="22"/>
        </w:rPr>
        <w:t>Patient Registration is the process of checking-in a person to initiate the episode of care.</w:t>
      </w:r>
      <w:r w:rsidR="000B1822" w:rsidRPr="00EF0957">
        <w:rPr>
          <w:rFonts w:asciiTheme="minorHAnsi" w:hAnsiTheme="minorHAnsi"/>
          <w:bCs/>
          <w:sz w:val="22"/>
          <w:szCs w:val="22"/>
        </w:rPr>
        <w:t xml:space="preserve"> </w:t>
      </w:r>
      <w:r w:rsidR="006A5364" w:rsidRPr="00EF0957">
        <w:rPr>
          <w:rFonts w:asciiTheme="minorHAnsi" w:hAnsiTheme="minorHAnsi"/>
          <w:bCs/>
          <w:sz w:val="22"/>
          <w:szCs w:val="22"/>
        </w:rPr>
        <w:t>Today, there is no standardized approach for patient registration across v</w:t>
      </w:r>
      <w:r w:rsidR="00CE04C0">
        <w:rPr>
          <w:rFonts w:asciiTheme="minorHAnsi" w:hAnsiTheme="minorHAnsi"/>
          <w:bCs/>
          <w:sz w:val="22"/>
          <w:szCs w:val="22"/>
        </w:rPr>
        <w:t xml:space="preserve">arious healthcare </w:t>
      </w:r>
      <w:r w:rsidR="00C73762">
        <w:rPr>
          <w:rFonts w:asciiTheme="minorHAnsi" w:hAnsiTheme="minorHAnsi"/>
          <w:bCs/>
          <w:sz w:val="22"/>
          <w:szCs w:val="22"/>
        </w:rPr>
        <w:t xml:space="preserve">facilities.   </w:t>
      </w:r>
      <w:r w:rsidR="002D4A98">
        <w:rPr>
          <w:rFonts w:asciiTheme="minorHAnsi" w:hAnsiTheme="minorHAnsi"/>
          <w:bCs/>
          <w:sz w:val="22"/>
          <w:szCs w:val="22"/>
        </w:rPr>
        <w:t>T</w:t>
      </w:r>
      <w:r w:rsidR="007F7DB6">
        <w:rPr>
          <w:rFonts w:asciiTheme="minorHAnsi" w:hAnsiTheme="minorHAnsi"/>
          <w:bCs/>
          <w:sz w:val="22"/>
          <w:szCs w:val="22"/>
        </w:rPr>
        <w:t xml:space="preserve">here </w:t>
      </w:r>
      <w:r w:rsidR="007F7DB6" w:rsidRPr="007F7DB6">
        <w:rPr>
          <w:rFonts w:asciiTheme="minorHAnsi" w:hAnsiTheme="minorHAnsi"/>
          <w:bCs/>
          <w:sz w:val="22"/>
          <w:szCs w:val="22"/>
        </w:rPr>
        <w:t xml:space="preserve">is </w:t>
      </w:r>
      <w:r w:rsidR="007F7DB6">
        <w:rPr>
          <w:rFonts w:asciiTheme="minorHAnsi" w:hAnsiTheme="minorHAnsi"/>
          <w:bCs/>
          <w:sz w:val="22"/>
          <w:szCs w:val="22"/>
        </w:rPr>
        <w:t>a</w:t>
      </w:r>
      <w:r w:rsidR="007F7DB6" w:rsidRPr="007F7DB6">
        <w:rPr>
          <w:rFonts w:asciiTheme="minorHAnsi" w:hAnsiTheme="minorHAnsi"/>
          <w:bCs/>
          <w:sz w:val="22"/>
          <w:szCs w:val="22"/>
        </w:rPr>
        <w:t xml:space="preserve"> lack of available, consistent and complete data elements in the patient registration process.</w:t>
      </w:r>
    </w:p>
    <w:p w:rsidR="00CB6B9A" w:rsidRPr="007F7DB6" w:rsidRDefault="00CB6B9A" w:rsidP="00CB6B9A">
      <w:pPr>
        <w:ind w:left="360"/>
        <w:rPr>
          <w:rFonts w:asciiTheme="minorHAnsi" w:hAnsiTheme="minorHAnsi"/>
          <w:bCs/>
          <w:sz w:val="22"/>
          <w:szCs w:val="22"/>
        </w:rPr>
      </w:pPr>
      <w:r w:rsidRPr="00CB6B9A">
        <w:rPr>
          <w:rFonts w:asciiTheme="minorHAnsi" w:hAnsiTheme="minorHAnsi"/>
          <w:bCs/>
          <w:sz w:val="22"/>
          <w:szCs w:val="22"/>
        </w:rPr>
        <w:t xml:space="preserve">The lack of reliable data elements compromise the efforts of information managers involved in the patient registration process. The inconsistencies in the selection and uses of data elements results in gaps and omissions in the data captured. The lack of uniform and reliable data elements creates an interoperability and patient matching roadblock in the patient registration process, which in turn directly </w:t>
      </w:r>
      <w:proofErr w:type="gramStart"/>
      <w:r w:rsidRPr="00CB6B9A">
        <w:rPr>
          <w:rFonts w:asciiTheme="minorHAnsi" w:hAnsiTheme="minorHAnsi"/>
          <w:bCs/>
          <w:sz w:val="22"/>
          <w:szCs w:val="22"/>
        </w:rPr>
        <w:t>impacts</w:t>
      </w:r>
      <w:proofErr w:type="gramEnd"/>
      <w:r w:rsidRPr="00CB6B9A">
        <w:rPr>
          <w:rFonts w:asciiTheme="minorHAnsi" w:hAnsiTheme="minorHAnsi"/>
          <w:bCs/>
          <w:sz w:val="22"/>
          <w:szCs w:val="22"/>
        </w:rPr>
        <w:t xml:space="preserve"> data quality across the healthcare continuum.  </w:t>
      </w:r>
    </w:p>
    <w:p w:rsidR="003D7393" w:rsidRPr="00EF0957" w:rsidRDefault="00C0173C" w:rsidP="003D7393">
      <w:pPr>
        <w:ind w:left="360"/>
        <w:rPr>
          <w:rFonts w:asciiTheme="minorHAnsi" w:hAnsiTheme="minorHAnsi"/>
          <w:sz w:val="22"/>
          <w:szCs w:val="22"/>
        </w:rPr>
      </w:pPr>
      <w:r w:rsidRPr="00EF0957">
        <w:rPr>
          <w:rFonts w:asciiTheme="minorHAnsi" w:hAnsiTheme="minorHAnsi"/>
          <w:sz w:val="22"/>
          <w:szCs w:val="22"/>
        </w:rPr>
        <w:t xml:space="preserve">Patient </w:t>
      </w:r>
      <w:r w:rsidR="004F40AB">
        <w:rPr>
          <w:rFonts w:asciiTheme="minorHAnsi" w:hAnsiTheme="minorHAnsi"/>
          <w:sz w:val="22"/>
          <w:szCs w:val="22"/>
        </w:rPr>
        <w:t xml:space="preserve">registration </w:t>
      </w:r>
      <w:r w:rsidR="006A5364" w:rsidRPr="00EF0957">
        <w:rPr>
          <w:rFonts w:asciiTheme="minorHAnsi" w:hAnsiTheme="minorHAnsi"/>
          <w:sz w:val="22"/>
          <w:szCs w:val="22"/>
        </w:rPr>
        <w:t>must have a</w:t>
      </w:r>
      <w:r w:rsidRPr="00EF0957">
        <w:rPr>
          <w:rFonts w:asciiTheme="minorHAnsi" w:hAnsiTheme="minorHAnsi"/>
          <w:sz w:val="22"/>
          <w:szCs w:val="22"/>
        </w:rPr>
        <w:t xml:space="preserve"> standardized list of data elements</w:t>
      </w:r>
      <w:r w:rsidR="006A5364" w:rsidRPr="00EF0957">
        <w:rPr>
          <w:rFonts w:asciiTheme="minorHAnsi" w:hAnsiTheme="minorHAnsi"/>
          <w:sz w:val="22"/>
          <w:szCs w:val="22"/>
        </w:rPr>
        <w:t xml:space="preserve"> to be collected</w:t>
      </w:r>
      <w:r w:rsidRPr="00EF0957">
        <w:rPr>
          <w:rFonts w:asciiTheme="minorHAnsi" w:hAnsiTheme="minorHAnsi"/>
          <w:sz w:val="22"/>
          <w:szCs w:val="22"/>
        </w:rPr>
        <w:t xml:space="preserve"> </w:t>
      </w:r>
      <w:r w:rsidR="006A5364" w:rsidRPr="00EF0957">
        <w:rPr>
          <w:rFonts w:asciiTheme="minorHAnsi" w:hAnsiTheme="minorHAnsi"/>
          <w:sz w:val="22"/>
          <w:szCs w:val="22"/>
        </w:rPr>
        <w:t xml:space="preserve">to enable patient identification and patient record matching in the </w:t>
      </w:r>
      <w:r w:rsidR="004F40AB" w:rsidRPr="00EF0957">
        <w:rPr>
          <w:rFonts w:asciiTheme="minorHAnsi" w:hAnsiTheme="minorHAnsi"/>
          <w:sz w:val="22"/>
          <w:szCs w:val="22"/>
        </w:rPr>
        <w:t>documentation</w:t>
      </w:r>
      <w:r w:rsidR="006A5364" w:rsidRPr="00EF0957">
        <w:rPr>
          <w:rFonts w:asciiTheme="minorHAnsi" w:hAnsiTheme="minorHAnsi"/>
          <w:sz w:val="22"/>
          <w:szCs w:val="22"/>
        </w:rPr>
        <w:t xml:space="preserve"> generated within the episode of care</w:t>
      </w:r>
      <w:r w:rsidR="00602A67">
        <w:rPr>
          <w:rFonts w:asciiTheme="minorHAnsi" w:hAnsiTheme="minorHAnsi"/>
          <w:sz w:val="22"/>
          <w:szCs w:val="22"/>
        </w:rPr>
        <w:t>.</w:t>
      </w:r>
      <w:r w:rsidR="006A5364" w:rsidRPr="00EF0957">
        <w:rPr>
          <w:rFonts w:asciiTheme="minorHAnsi" w:hAnsiTheme="minorHAnsi"/>
          <w:sz w:val="22"/>
          <w:szCs w:val="22"/>
        </w:rPr>
        <w:t xml:space="preserve"> </w:t>
      </w:r>
    </w:p>
    <w:p w:rsidR="003D7393" w:rsidRDefault="00C0173C" w:rsidP="003D7393">
      <w:pPr>
        <w:ind w:left="360"/>
        <w:rPr>
          <w:rFonts w:asciiTheme="minorHAnsi" w:hAnsiTheme="minorHAnsi"/>
          <w:sz w:val="22"/>
          <w:szCs w:val="22"/>
        </w:rPr>
      </w:pPr>
      <w:r w:rsidRPr="00EF0957">
        <w:rPr>
          <w:rFonts w:asciiTheme="minorHAnsi" w:hAnsiTheme="minorHAnsi"/>
          <w:sz w:val="22"/>
          <w:szCs w:val="22"/>
        </w:rPr>
        <w:t>For interoperability to be successful</w:t>
      </w:r>
      <w:r w:rsidR="00917338">
        <w:rPr>
          <w:rFonts w:asciiTheme="minorHAnsi" w:hAnsiTheme="minorHAnsi"/>
          <w:sz w:val="22"/>
          <w:szCs w:val="22"/>
        </w:rPr>
        <w:t>,</w:t>
      </w:r>
      <w:r w:rsidR="006A5364" w:rsidRPr="00EF0957">
        <w:rPr>
          <w:rFonts w:asciiTheme="minorHAnsi" w:hAnsiTheme="minorHAnsi"/>
          <w:sz w:val="22"/>
          <w:szCs w:val="22"/>
        </w:rPr>
        <w:t xml:space="preserve"> </w:t>
      </w:r>
      <w:r w:rsidR="00917338">
        <w:rPr>
          <w:rFonts w:asciiTheme="minorHAnsi" w:hAnsiTheme="minorHAnsi"/>
          <w:sz w:val="22"/>
          <w:szCs w:val="22"/>
        </w:rPr>
        <w:t xml:space="preserve">standardized </w:t>
      </w:r>
      <w:r w:rsidR="006A5364" w:rsidRPr="00EF0957">
        <w:rPr>
          <w:rFonts w:asciiTheme="minorHAnsi" w:hAnsiTheme="minorHAnsi"/>
          <w:sz w:val="22"/>
          <w:szCs w:val="22"/>
        </w:rPr>
        <w:t>patient registration content</w:t>
      </w:r>
      <w:r w:rsidRPr="00EF0957">
        <w:rPr>
          <w:rFonts w:asciiTheme="minorHAnsi" w:hAnsiTheme="minorHAnsi"/>
          <w:sz w:val="22"/>
          <w:szCs w:val="22"/>
        </w:rPr>
        <w:t xml:space="preserve"> </w:t>
      </w:r>
      <w:proofErr w:type="gramStart"/>
      <w:r w:rsidR="007F7DB6">
        <w:rPr>
          <w:rFonts w:asciiTheme="minorHAnsi" w:hAnsiTheme="minorHAnsi"/>
          <w:sz w:val="22"/>
          <w:szCs w:val="22"/>
        </w:rPr>
        <w:t>must be used</w:t>
      </w:r>
      <w:proofErr w:type="gramEnd"/>
      <w:r w:rsidR="006A5364" w:rsidRPr="00EF0957">
        <w:rPr>
          <w:rFonts w:asciiTheme="minorHAnsi" w:hAnsiTheme="minorHAnsi"/>
          <w:sz w:val="22"/>
          <w:szCs w:val="22"/>
        </w:rPr>
        <w:t xml:space="preserve"> by all healthcare </w:t>
      </w:r>
      <w:r w:rsidRPr="00EF0957">
        <w:rPr>
          <w:rFonts w:asciiTheme="minorHAnsi" w:hAnsiTheme="minorHAnsi"/>
          <w:sz w:val="22"/>
          <w:szCs w:val="22"/>
        </w:rPr>
        <w:t>organizations</w:t>
      </w:r>
      <w:r w:rsidR="003D7393" w:rsidRPr="00EF0957">
        <w:rPr>
          <w:rFonts w:asciiTheme="minorHAnsi" w:hAnsiTheme="minorHAnsi"/>
          <w:sz w:val="22"/>
          <w:szCs w:val="22"/>
        </w:rPr>
        <w:t xml:space="preserve"> during the registration process</w:t>
      </w:r>
      <w:r w:rsidR="006A5364" w:rsidRPr="00EF0957">
        <w:rPr>
          <w:rFonts w:asciiTheme="minorHAnsi" w:hAnsiTheme="minorHAnsi"/>
          <w:sz w:val="22"/>
          <w:szCs w:val="22"/>
        </w:rPr>
        <w:t>.</w:t>
      </w:r>
    </w:p>
    <w:p w:rsidR="00CD10EA" w:rsidRDefault="008B4AD1">
      <w:pPr>
        <w:pStyle w:val="Heading1"/>
        <w:rPr>
          <w:rFonts w:asciiTheme="minorHAnsi" w:hAnsiTheme="minorHAnsi" w:cstheme="minorHAnsi"/>
        </w:rPr>
      </w:pPr>
      <w:r w:rsidRPr="00906C8A">
        <w:rPr>
          <w:rFonts w:asciiTheme="minorHAnsi" w:hAnsiTheme="minorHAnsi" w:cstheme="minorHAnsi"/>
        </w:rPr>
        <w:lastRenderedPageBreak/>
        <w:t>Key Use Case</w:t>
      </w:r>
    </w:p>
    <w:p w:rsidR="00D91535" w:rsidRPr="00EF0957" w:rsidRDefault="00EF0957" w:rsidP="00EF0957">
      <w:pPr>
        <w:ind w:left="360"/>
        <w:rPr>
          <w:rFonts w:asciiTheme="minorHAnsi" w:hAnsiTheme="minorHAnsi"/>
          <w:sz w:val="22"/>
          <w:szCs w:val="22"/>
        </w:rPr>
      </w:pPr>
      <w:r>
        <w:rPr>
          <w:rFonts w:asciiTheme="minorHAnsi" w:hAnsiTheme="minorHAnsi" w:cstheme="minorHAnsi"/>
          <w:i/>
          <w:sz w:val="22"/>
          <w:szCs w:val="22"/>
        </w:rPr>
        <w:t>&lt;</w:t>
      </w:r>
      <w:r w:rsidRPr="00EF0957">
        <w:rPr>
          <w:rFonts w:asciiTheme="minorHAnsi" w:hAnsiTheme="minorHAnsi" w:cstheme="minorHAnsi"/>
          <w:i/>
          <w:sz w:val="22"/>
          <w:szCs w:val="22"/>
        </w:rPr>
        <w:t>Describe a short use case scenario from the user perspective. The use case should demonstrate the integration/workflow problem. Feel free to add a second use case scenario demonstrating how it “should” work. Try to indicate the people/systems, the tasks they are doing, the information they need, and where the information should come from.&gt;</w:t>
      </w:r>
    </w:p>
    <w:p w:rsidR="006A5364" w:rsidRPr="00EF0957" w:rsidRDefault="00E47D8C" w:rsidP="00D91535">
      <w:pPr>
        <w:ind w:left="360"/>
        <w:rPr>
          <w:rFonts w:asciiTheme="minorHAnsi" w:hAnsiTheme="minorHAnsi"/>
          <w:sz w:val="22"/>
          <w:szCs w:val="22"/>
        </w:rPr>
      </w:pPr>
      <w:r w:rsidRPr="00EF0957">
        <w:rPr>
          <w:rFonts w:asciiTheme="minorHAnsi" w:hAnsiTheme="minorHAnsi"/>
          <w:sz w:val="22"/>
          <w:szCs w:val="22"/>
        </w:rPr>
        <w:t xml:space="preserve">The </w:t>
      </w:r>
      <w:r w:rsidR="006A5364" w:rsidRPr="00EF0957">
        <w:rPr>
          <w:rFonts w:asciiTheme="minorHAnsi" w:hAnsiTheme="minorHAnsi"/>
          <w:sz w:val="22"/>
          <w:szCs w:val="22"/>
        </w:rPr>
        <w:t>A</w:t>
      </w:r>
      <w:r w:rsidRPr="00EF0957">
        <w:rPr>
          <w:rFonts w:asciiTheme="minorHAnsi" w:hAnsiTheme="minorHAnsi"/>
          <w:sz w:val="22"/>
          <w:szCs w:val="22"/>
        </w:rPr>
        <w:t xml:space="preserve">merican </w:t>
      </w:r>
      <w:r w:rsidR="006A5364" w:rsidRPr="00EF0957">
        <w:rPr>
          <w:rFonts w:asciiTheme="minorHAnsi" w:hAnsiTheme="minorHAnsi"/>
          <w:sz w:val="22"/>
          <w:szCs w:val="22"/>
        </w:rPr>
        <w:t>H</w:t>
      </w:r>
      <w:r w:rsidRPr="00EF0957">
        <w:rPr>
          <w:rFonts w:asciiTheme="minorHAnsi" w:hAnsiTheme="minorHAnsi"/>
          <w:sz w:val="22"/>
          <w:szCs w:val="22"/>
        </w:rPr>
        <w:t xml:space="preserve">eath </w:t>
      </w:r>
      <w:r w:rsidR="006A5364" w:rsidRPr="00EF0957">
        <w:rPr>
          <w:rFonts w:asciiTheme="minorHAnsi" w:hAnsiTheme="minorHAnsi"/>
          <w:sz w:val="22"/>
          <w:szCs w:val="22"/>
        </w:rPr>
        <w:t>I</w:t>
      </w:r>
      <w:r w:rsidRPr="00EF0957">
        <w:rPr>
          <w:rFonts w:asciiTheme="minorHAnsi" w:hAnsiTheme="minorHAnsi"/>
          <w:sz w:val="22"/>
          <w:szCs w:val="22"/>
        </w:rPr>
        <w:t xml:space="preserve">nformation </w:t>
      </w:r>
      <w:r w:rsidR="006A5364" w:rsidRPr="00EF0957">
        <w:rPr>
          <w:rFonts w:asciiTheme="minorHAnsi" w:hAnsiTheme="minorHAnsi"/>
          <w:sz w:val="22"/>
          <w:szCs w:val="22"/>
        </w:rPr>
        <w:t>M</w:t>
      </w:r>
      <w:r w:rsidRPr="00EF0957">
        <w:rPr>
          <w:rFonts w:asciiTheme="minorHAnsi" w:hAnsiTheme="minorHAnsi"/>
          <w:sz w:val="22"/>
          <w:szCs w:val="22"/>
        </w:rPr>
        <w:t>anagement Association (AHIMA)</w:t>
      </w:r>
      <w:r w:rsidR="00B6016E">
        <w:rPr>
          <w:rFonts w:asciiTheme="minorHAnsi" w:hAnsiTheme="minorHAnsi"/>
          <w:sz w:val="22"/>
          <w:szCs w:val="22"/>
        </w:rPr>
        <w:t xml:space="preserve"> has been working on the Patient Registration Use Case standard,</w:t>
      </w:r>
      <w:r w:rsidR="00B6016E" w:rsidRPr="00B6016E">
        <w:rPr>
          <w:rFonts w:asciiTheme="minorHAnsi" w:hAnsiTheme="minorHAnsi"/>
          <w:sz w:val="22"/>
          <w:vertAlign w:val="superscript"/>
        </w:rPr>
        <w:t xml:space="preserve"> </w:t>
      </w:r>
      <w:r w:rsidR="00B6016E" w:rsidRPr="00B6016E">
        <w:rPr>
          <w:rFonts w:asciiTheme="minorHAnsi" w:hAnsiTheme="minorHAnsi"/>
          <w:sz w:val="22"/>
          <w:szCs w:val="22"/>
          <w:vertAlign w:val="superscript"/>
        </w:rPr>
        <w:footnoteReference w:id="2"/>
      </w:r>
      <w:r w:rsidR="00B6016E">
        <w:rPr>
          <w:rFonts w:asciiTheme="minorHAnsi" w:hAnsiTheme="minorHAnsi"/>
          <w:sz w:val="22"/>
          <w:vertAlign w:val="superscript"/>
        </w:rPr>
        <w:t xml:space="preserve"> </w:t>
      </w:r>
      <w:r w:rsidR="0009071F" w:rsidRPr="00EF0957">
        <w:rPr>
          <w:rFonts w:asciiTheme="minorHAnsi" w:hAnsiTheme="minorHAnsi"/>
          <w:sz w:val="22"/>
          <w:szCs w:val="22"/>
        </w:rPr>
        <w:t xml:space="preserve"> </w:t>
      </w:r>
      <w:r w:rsidR="00B6016E">
        <w:rPr>
          <w:rFonts w:asciiTheme="minorHAnsi" w:hAnsiTheme="minorHAnsi"/>
          <w:sz w:val="22"/>
          <w:szCs w:val="22"/>
        </w:rPr>
        <w:t xml:space="preserve">where </w:t>
      </w:r>
      <w:r w:rsidR="0009071F" w:rsidRPr="00EF0957">
        <w:rPr>
          <w:rFonts w:asciiTheme="minorHAnsi" w:hAnsiTheme="minorHAnsi"/>
          <w:sz w:val="22"/>
          <w:szCs w:val="22"/>
        </w:rPr>
        <w:t xml:space="preserve">17 </w:t>
      </w:r>
      <w:r w:rsidR="00B6016E">
        <w:rPr>
          <w:rFonts w:asciiTheme="minorHAnsi" w:hAnsiTheme="minorHAnsi"/>
          <w:sz w:val="22"/>
          <w:szCs w:val="22"/>
        </w:rPr>
        <w:t>p</w:t>
      </w:r>
      <w:r w:rsidR="0009071F" w:rsidRPr="00EF0957">
        <w:rPr>
          <w:rFonts w:asciiTheme="minorHAnsi" w:hAnsiTheme="minorHAnsi"/>
          <w:sz w:val="22"/>
          <w:szCs w:val="22"/>
        </w:rPr>
        <w:t xml:space="preserve">atient </w:t>
      </w:r>
      <w:r w:rsidR="00B6016E">
        <w:rPr>
          <w:rFonts w:asciiTheme="minorHAnsi" w:hAnsiTheme="minorHAnsi"/>
          <w:sz w:val="22"/>
          <w:szCs w:val="22"/>
        </w:rPr>
        <w:t>r</w:t>
      </w:r>
      <w:r w:rsidR="0009071F" w:rsidRPr="00EF0957">
        <w:rPr>
          <w:rFonts w:asciiTheme="minorHAnsi" w:hAnsiTheme="minorHAnsi"/>
          <w:sz w:val="22"/>
          <w:szCs w:val="22"/>
        </w:rPr>
        <w:t xml:space="preserve">egistration scenarios </w:t>
      </w:r>
      <w:proofErr w:type="gramStart"/>
      <w:r w:rsidR="00B6016E">
        <w:rPr>
          <w:rFonts w:asciiTheme="minorHAnsi" w:hAnsiTheme="minorHAnsi"/>
          <w:sz w:val="22"/>
          <w:szCs w:val="22"/>
        </w:rPr>
        <w:t>have been identified</w:t>
      </w:r>
      <w:proofErr w:type="gramEnd"/>
      <w:r w:rsidR="00B6016E">
        <w:rPr>
          <w:rFonts w:asciiTheme="minorHAnsi" w:hAnsiTheme="minorHAnsi"/>
          <w:sz w:val="22"/>
          <w:szCs w:val="22"/>
        </w:rPr>
        <w:t xml:space="preserve"> </w:t>
      </w:r>
      <w:r w:rsidR="006A5364" w:rsidRPr="00EF0957">
        <w:rPr>
          <w:rFonts w:asciiTheme="minorHAnsi" w:hAnsiTheme="minorHAnsi"/>
          <w:sz w:val="22"/>
          <w:szCs w:val="22"/>
        </w:rPr>
        <w:t>across emergency department</w:t>
      </w:r>
      <w:r w:rsidR="00B6016E">
        <w:rPr>
          <w:rFonts w:asciiTheme="minorHAnsi" w:hAnsiTheme="minorHAnsi"/>
          <w:sz w:val="22"/>
          <w:szCs w:val="22"/>
        </w:rPr>
        <w:t xml:space="preserve"> (ED)</w:t>
      </w:r>
      <w:r w:rsidR="0052391A">
        <w:rPr>
          <w:rFonts w:asciiTheme="minorHAnsi" w:hAnsiTheme="minorHAnsi"/>
          <w:sz w:val="22"/>
          <w:szCs w:val="22"/>
        </w:rPr>
        <w:t>,</w:t>
      </w:r>
      <w:r w:rsidR="006A5364" w:rsidRPr="00EF0957">
        <w:rPr>
          <w:rFonts w:asciiTheme="minorHAnsi" w:hAnsiTheme="minorHAnsi"/>
          <w:sz w:val="22"/>
          <w:szCs w:val="22"/>
        </w:rPr>
        <w:t xml:space="preserve"> outpatient</w:t>
      </w:r>
      <w:r w:rsidR="0052391A">
        <w:rPr>
          <w:rFonts w:asciiTheme="minorHAnsi" w:hAnsiTheme="minorHAnsi"/>
          <w:sz w:val="22"/>
          <w:szCs w:val="22"/>
        </w:rPr>
        <w:t>,</w:t>
      </w:r>
      <w:r w:rsidR="006A5364" w:rsidRPr="00EF0957">
        <w:rPr>
          <w:rFonts w:asciiTheme="minorHAnsi" w:hAnsiTheme="minorHAnsi"/>
          <w:sz w:val="22"/>
          <w:szCs w:val="22"/>
        </w:rPr>
        <w:t xml:space="preserve"> and inpatient settings (Attachment 1).</w:t>
      </w:r>
    </w:p>
    <w:p w:rsidR="0017637F" w:rsidRPr="00EF0957" w:rsidRDefault="00B6016E" w:rsidP="00B6016E">
      <w:pPr>
        <w:spacing w:before="0" w:after="0"/>
        <w:ind w:left="360"/>
        <w:rPr>
          <w:rFonts w:asciiTheme="minorHAnsi" w:hAnsiTheme="minorHAnsi"/>
          <w:sz w:val="22"/>
          <w:szCs w:val="22"/>
        </w:rPr>
      </w:pPr>
      <w:r>
        <w:rPr>
          <w:rFonts w:asciiTheme="minorHAnsi" w:hAnsiTheme="minorHAnsi"/>
          <w:sz w:val="22"/>
          <w:szCs w:val="22"/>
        </w:rPr>
        <w:t>In the IHE Patient Registration Content Profile, w</w:t>
      </w:r>
      <w:r w:rsidR="006A5364" w:rsidRPr="00EF0957">
        <w:rPr>
          <w:rFonts w:asciiTheme="minorHAnsi" w:hAnsiTheme="minorHAnsi"/>
          <w:sz w:val="22"/>
          <w:szCs w:val="22"/>
        </w:rPr>
        <w:t>e propose to focus on the following two scenario</w:t>
      </w:r>
      <w:r w:rsidR="0017637F" w:rsidRPr="00EF0957">
        <w:rPr>
          <w:rFonts w:asciiTheme="minorHAnsi" w:hAnsiTheme="minorHAnsi"/>
          <w:sz w:val="22"/>
          <w:szCs w:val="22"/>
        </w:rPr>
        <w:t>s</w:t>
      </w:r>
      <w:r>
        <w:rPr>
          <w:rFonts w:asciiTheme="minorHAnsi" w:hAnsiTheme="minorHAnsi"/>
          <w:sz w:val="22"/>
          <w:szCs w:val="22"/>
        </w:rPr>
        <w:t xml:space="preserve"> in ED setting</w:t>
      </w:r>
      <w:r w:rsidR="0009071F" w:rsidRPr="00EF0957">
        <w:rPr>
          <w:rFonts w:asciiTheme="minorHAnsi" w:hAnsiTheme="minorHAnsi"/>
          <w:sz w:val="22"/>
          <w:szCs w:val="22"/>
        </w:rPr>
        <w:t>:</w:t>
      </w:r>
      <w:r w:rsidR="0017637F" w:rsidRPr="00EF0957">
        <w:rPr>
          <w:rFonts w:asciiTheme="minorHAnsi" w:hAnsiTheme="minorHAnsi"/>
          <w:sz w:val="22"/>
          <w:szCs w:val="22"/>
        </w:rPr>
        <w:t xml:space="preserve"> </w:t>
      </w:r>
    </w:p>
    <w:p w:rsidR="0009071F" w:rsidRPr="00EF0957" w:rsidRDefault="0017637F" w:rsidP="000A2B73">
      <w:pPr>
        <w:pStyle w:val="ListParagraph"/>
        <w:numPr>
          <w:ilvl w:val="0"/>
          <w:numId w:val="11"/>
        </w:numPr>
      </w:pPr>
      <w:r w:rsidRPr="00EF0957">
        <w:t>Registration of Walk-in/Patient Presentation in ED</w:t>
      </w:r>
    </w:p>
    <w:p w:rsidR="0017637F" w:rsidRPr="00EF0957" w:rsidRDefault="0017637F" w:rsidP="00462A2D">
      <w:pPr>
        <w:pStyle w:val="ListParagraph"/>
        <w:numPr>
          <w:ilvl w:val="0"/>
          <w:numId w:val="11"/>
        </w:numPr>
      </w:pPr>
      <w:r w:rsidRPr="00EF0957">
        <w:t>Registration Initiated/Conducted by Clinicians</w:t>
      </w:r>
    </w:p>
    <w:p w:rsidR="0093335E" w:rsidRDefault="00B6016E" w:rsidP="0093335E">
      <w:pPr>
        <w:ind w:left="360"/>
        <w:rPr>
          <w:rFonts w:asciiTheme="minorHAnsi" w:hAnsiTheme="minorHAnsi"/>
          <w:sz w:val="22"/>
          <w:szCs w:val="22"/>
        </w:rPr>
      </w:pPr>
      <w:r w:rsidRPr="00B6016E">
        <w:rPr>
          <w:rFonts w:asciiTheme="minorHAnsi" w:hAnsiTheme="minorHAnsi"/>
          <w:sz w:val="22"/>
          <w:szCs w:val="22"/>
        </w:rPr>
        <w:t>Attachment</w:t>
      </w:r>
      <w:r w:rsidR="0093335E">
        <w:rPr>
          <w:rFonts w:asciiTheme="minorHAnsi" w:hAnsiTheme="minorHAnsi"/>
          <w:sz w:val="22"/>
          <w:szCs w:val="22"/>
        </w:rPr>
        <w:t>s 2 and 3</w:t>
      </w:r>
      <w:r>
        <w:rPr>
          <w:rFonts w:asciiTheme="minorHAnsi" w:hAnsiTheme="minorHAnsi"/>
          <w:sz w:val="22"/>
          <w:szCs w:val="22"/>
        </w:rPr>
        <w:t xml:space="preserve"> </w:t>
      </w:r>
      <w:r w:rsidR="0093335E">
        <w:rPr>
          <w:rFonts w:asciiTheme="minorHAnsi" w:hAnsiTheme="minorHAnsi"/>
          <w:sz w:val="22"/>
          <w:szCs w:val="22"/>
        </w:rPr>
        <w:t>present</w:t>
      </w:r>
      <w:r>
        <w:rPr>
          <w:rFonts w:asciiTheme="minorHAnsi" w:hAnsiTheme="minorHAnsi"/>
          <w:sz w:val="22"/>
          <w:szCs w:val="22"/>
        </w:rPr>
        <w:t xml:space="preserve"> the u</w:t>
      </w:r>
      <w:r w:rsidRPr="00B6016E">
        <w:rPr>
          <w:rFonts w:asciiTheme="minorHAnsi" w:hAnsiTheme="minorHAnsi"/>
          <w:sz w:val="22"/>
          <w:szCs w:val="22"/>
        </w:rPr>
        <w:t xml:space="preserve">se </w:t>
      </w:r>
      <w:r>
        <w:rPr>
          <w:rFonts w:asciiTheme="minorHAnsi" w:hAnsiTheme="minorHAnsi"/>
          <w:sz w:val="22"/>
          <w:szCs w:val="22"/>
        </w:rPr>
        <w:t>case d</w:t>
      </w:r>
      <w:r w:rsidRPr="00B6016E">
        <w:rPr>
          <w:rFonts w:asciiTheme="minorHAnsi" w:hAnsiTheme="minorHAnsi"/>
          <w:sz w:val="22"/>
          <w:szCs w:val="22"/>
        </w:rPr>
        <w:t xml:space="preserve">escription </w:t>
      </w:r>
      <w:r>
        <w:rPr>
          <w:rFonts w:asciiTheme="minorHAnsi" w:hAnsiTheme="minorHAnsi"/>
          <w:sz w:val="22"/>
          <w:szCs w:val="22"/>
        </w:rPr>
        <w:t>for scenario 1</w:t>
      </w:r>
      <w:r w:rsidR="0093335E">
        <w:rPr>
          <w:rFonts w:asciiTheme="minorHAnsi" w:hAnsiTheme="minorHAnsi"/>
          <w:sz w:val="22"/>
          <w:szCs w:val="22"/>
        </w:rPr>
        <w:t xml:space="preserve"> and its workflow diagram, respectively</w:t>
      </w:r>
      <w:r>
        <w:rPr>
          <w:rFonts w:asciiTheme="minorHAnsi" w:hAnsiTheme="minorHAnsi"/>
          <w:sz w:val="22"/>
          <w:szCs w:val="22"/>
        </w:rPr>
        <w:t xml:space="preserve">. </w:t>
      </w:r>
      <w:r w:rsidRPr="00B6016E">
        <w:rPr>
          <w:rFonts w:asciiTheme="minorHAnsi" w:hAnsiTheme="minorHAnsi"/>
          <w:sz w:val="22"/>
          <w:szCs w:val="22"/>
        </w:rPr>
        <w:t xml:space="preserve"> </w:t>
      </w:r>
    </w:p>
    <w:p w:rsidR="00E26037" w:rsidRPr="00EF0957" w:rsidRDefault="0017637F" w:rsidP="00D91535">
      <w:pPr>
        <w:ind w:left="360"/>
        <w:rPr>
          <w:rFonts w:asciiTheme="minorHAnsi" w:hAnsiTheme="minorHAnsi"/>
          <w:sz w:val="22"/>
          <w:szCs w:val="22"/>
        </w:rPr>
      </w:pPr>
      <w:r w:rsidRPr="00EF0957">
        <w:rPr>
          <w:rFonts w:asciiTheme="minorHAnsi" w:hAnsiTheme="minorHAnsi"/>
          <w:sz w:val="22"/>
          <w:szCs w:val="22"/>
        </w:rPr>
        <w:t>T</w:t>
      </w:r>
      <w:r w:rsidRPr="00EF0957">
        <w:rPr>
          <w:rFonts w:asciiTheme="minorHAnsi" w:hAnsiTheme="minorHAnsi" w:cstheme="minorHAnsi"/>
          <w:sz w:val="22"/>
          <w:szCs w:val="22"/>
        </w:rPr>
        <w:t xml:space="preserve">he following information </w:t>
      </w:r>
      <w:proofErr w:type="gramStart"/>
      <w:r w:rsidRPr="00EF0957">
        <w:rPr>
          <w:rFonts w:asciiTheme="minorHAnsi" w:hAnsiTheme="minorHAnsi" w:cstheme="minorHAnsi"/>
          <w:sz w:val="22"/>
          <w:szCs w:val="22"/>
        </w:rPr>
        <w:t>is collected</w:t>
      </w:r>
      <w:proofErr w:type="gramEnd"/>
      <w:r w:rsidRPr="00EF0957">
        <w:rPr>
          <w:rFonts w:asciiTheme="minorHAnsi" w:hAnsiTheme="minorHAnsi" w:cstheme="minorHAnsi"/>
          <w:sz w:val="22"/>
          <w:szCs w:val="22"/>
        </w:rPr>
        <w:t xml:space="preserve"> </w:t>
      </w:r>
      <w:r w:rsidR="00D01F2B" w:rsidRPr="00EF0957">
        <w:rPr>
          <w:rFonts w:asciiTheme="minorHAnsi" w:hAnsiTheme="minorHAnsi" w:cstheme="minorHAnsi"/>
          <w:sz w:val="22"/>
          <w:szCs w:val="22"/>
        </w:rPr>
        <w:t>for patient registration</w:t>
      </w:r>
      <w:r w:rsidR="00E26037" w:rsidRPr="00EF0957">
        <w:rPr>
          <w:rFonts w:asciiTheme="minorHAnsi" w:hAnsiTheme="minorHAnsi" w:cstheme="minorHAnsi"/>
          <w:sz w:val="22"/>
          <w:szCs w:val="22"/>
        </w:rPr>
        <w:t>:</w:t>
      </w:r>
    </w:p>
    <w:p w:rsidR="00D01F2B" w:rsidRPr="00EF0957" w:rsidRDefault="00D01F2B" w:rsidP="00D91535">
      <w:pPr>
        <w:tabs>
          <w:tab w:val="left" w:pos="360"/>
        </w:tabs>
        <w:spacing w:before="0" w:after="0"/>
        <w:ind w:left="360"/>
        <w:rPr>
          <w:rFonts w:asciiTheme="minorHAnsi" w:hAnsiTheme="minorHAnsi"/>
          <w:sz w:val="22"/>
          <w:szCs w:val="22"/>
          <w:u w:val="single"/>
        </w:rPr>
      </w:pPr>
      <w:r w:rsidRPr="00EF0957">
        <w:rPr>
          <w:rFonts w:asciiTheme="minorHAnsi" w:hAnsiTheme="minorHAnsi"/>
          <w:sz w:val="22"/>
          <w:szCs w:val="22"/>
          <w:u w:val="single"/>
        </w:rPr>
        <w:t>Patient Registration Information</w:t>
      </w:r>
      <w:r w:rsidR="00B6016E">
        <w:rPr>
          <w:rFonts w:asciiTheme="minorHAnsi" w:hAnsiTheme="minorHAnsi"/>
          <w:sz w:val="22"/>
          <w:szCs w:val="22"/>
          <w:u w:val="single"/>
        </w:rPr>
        <w:t xml:space="preserve"> </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Patient/guardian demographics (e.g., name, DoB, address</w:t>
      </w:r>
      <w:r w:rsidR="00B6016E">
        <w:rPr>
          <w:rFonts w:asciiTheme="minorHAnsi" w:hAnsiTheme="minorHAnsi"/>
          <w:sz w:val="22"/>
          <w:szCs w:val="22"/>
        </w:rPr>
        <w:t>, etc.</w:t>
      </w:r>
      <w:r w:rsidRPr="00EF0957">
        <w:rPr>
          <w:rFonts w:asciiTheme="minorHAnsi" w:hAnsiTheme="minorHAnsi"/>
          <w:sz w:val="22"/>
          <w:szCs w:val="22"/>
        </w:rPr>
        <w:t>)</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Visit demographics (enterprise medical record number, date/time of encounter, reason for visit, list of barcodes, etc.),</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Physician demographics (name, PID, department/service</w:t>
      </w:r>
      <w:r w:rsidR="00B6016E">
        <w:rPr>
          <w:rFonts w:asciiTheme="minorHAnsi" w:hAnsiTheme="minorHAnsi"/>
          <w:sz w:val="22"/>
          <w:szCs w:val="22"/>
        </w:rPr>
        <w:t>, etc.</w:t>
      </w:r>
      <w:r w:rsidRPr="00EF0957">
        <w:rPr>
          <w:rFonts w:asciiTheme="minorHAnsi" w:hAnsiTheme="minorHAnsi"/>
          <w:sz w:val="22"/>
          <w:szCs w:val="22"/>
        </w:rPr>
        <w:t>)</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Reason for visit</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Consent for visit</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Consent for information sharing</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eSignature for Registration Staff</w:t>
      </w:r>
    </w:p>
    <w:p w:rsidR="00D01F2B" w:rsidRPr="00EF0957" w:rsidRDefault="00D01F2B" w:rsidP="00462A2D">
      <w:pPr>
        <w:pStyle w:val="BodyText"/>
        <w:numPr>
          <w:ilvl w:val="0"/>
          <w:numId w:val="12"/>
        </w:numPr>
        <w:tabs>
          <w:tab w:val="left" w:pos="360"/>
        </w:tabs>
        <w:spacing w:before="0"/>
        <w:rPr>
          <w:rFonts w:asciiTheme="minorHAnsi" w:hAnsiTheme="minorHAnsi"/>
          <w:kern w:val="28"/>
          <w:sz w:val="22"/>
          <w:szCs w:val="22"/>
        </w:rPr>
      </w:pPr>
      <w:r w:rsidRPr="00EF0957">
        <w:rPr>
          <w:rFonts w:asciiTheme="minorHAnsi" w:hAnsiTheme="minorHAnsi"/>
          <w:sz w:val="22"/>
          <w:szCs w:val="22"/>
        </w:rPr>
        <w:t xml:space="preserve">Wristband (patient ID bracelet with barcodes) </w:t>
      </w:r>
    </w:p>
    <w:p w:rsidR="00D01F2B" w:rsidRPr="00EF0957" w:rsidRDefault="00D01F2B" w:rsidP="004F40AB">
      <w:pPr>
        <w:tabs>
          <w:tab w:val="left" w:pos="720"/>
          <w:tab w:val="left" w:pos="1080"/>
        </w:tabs>
        <w:spacing w:before="0" w:after="0"/>
        <w:ind w:left="360"/>
        <w:rPr>
          <w:rFonts w:asciiTheme="minorHAnsi" w:hAnsiTheme="minorHAnsi"/>
          <w:sz w:val="22"/>
          <w:szCs w:val="22"/>
          <w:u w:val="single"/>
        </w:rPr>
      </w:pPr>
      <w:r w:rsidRPr="00EF0957">
        <w:rPr>
          <w:rFonts w:asciiTheme="minorHAnsi" w:hAnsiTheme="minorHAnsi"/>
          <w:sz w:val="22"/>
          <w:szCs w:val="22"/>
          <w:u w:val="single"/>
        </w:rPr>
        <w:t>Risk Management/Infection Control/Public Health/ Population Health Information</w:t>
      </w:r>
    </w:p>
    <w:p w:rsidR="00D01F2B" w:rsidRPr="004F40AB" w:rsidRDefault="00D01F2B" w:rsidP="00462A2D">
      <w:pPr>
        <w:pStyle w:val="ListParagraph"/>
        <w:numPr>
          <w:ilvl w:val="0"/>
          <w:numId w:val="13"/>
        </w:numPr>
        <w:tabs>
          <w:tab w:val="left" w:pos="360"/>
        </w:tabs>
      </w:pPr>
      <w:r w:rsidRPr="004F40AB">
        <w:t>Have you been out of the country in the last three weeks?</w:t>
      </w:r>
    </w:p>
    <w:p w:rsidR="00D01F2B" w:rsidRPr="00EF0957" w:rsidRDefault="00D01F2B" w:rsidP="004F40AB">
      <w:pPr>
        <w:spacing w:before="0" w:after="0"/>
        <w:ind w:left="360"/>
        <w:rPr>
          <w:rFonts w:asciiTheme="minorHAnsi" w:hAnsiTheme="minorHAnsi"/>
          <w:sz w:val="22"/>
          <w:szCs w:val="22"/>
          <w:u w:val="single"/>
        </w:rPr>
      </w:pPr>
      <w:r w:rsidRPr="00EF0957">
        <w:rPr>
          <w:rFonts w:asciiTheme="minorHAnsi" w:hAnsiTheme="minorHAnsi"/>
          <w:sz w:val="22"/>
          <w:szCs w:val="22"/>
          <w:u w:val="single"/>
        </w:rPr>
        <w:t>Insurance information</w:t>
      </w:r>
    </w:p>
    <w:p w:rsidR="00032E0F" w:rsidRDefault="00D01F2B">
      <w:pPr>
        <w:pStyle w:val="ListParagraph"/>
        <w:numPr>
          <w:ilvl w:val="0"/>
          <w:numId w:val="16"/>
        </w:numPr>
      </w:pPr>
      <w:r w:rsidRPr="004F40AB">
        <w:t>Payor demographic</w:t>
      </w:r>
    </w:p>
    <w:p w:rsidR="00032E0F" w:rsidRDefault="00D01F2B">
      <w:pPr>
        <w:pStyle w:val="ListParagraph"/>
        <w:numPr>
          <w:ilvl w:val="0"/>
          <w:numId w:val="16"/>
        </w:numPr>
      </w:pPr>
      <w:r w:rsidRPr="004F40AB">
        <w:t xml:space="preserve">Insurance ID </w:t>
      </w:r>
    </w:p>
    <w:p w:rsidR="00032E0F" w:rsidRDefault="00D01F2B">
      <w:pPr>
        <w:pStyle w:val="ListParagraph"/>
        <w:numPr>
          <w:ilvl w:val="0"/>
          <w:numId w:val="16"/>
        </w:numPr>
      </w:pPr>
      <w:r w:rsidRPr="004F40AB">
        <w:t xml:space="preserve">Coverage </w:t>
      </w:r>
    </w:p>
    <w:p w:rsidR="00032E0F" w:rsidRDefault="00D01F2B">
      <w:pPr>
        <w:pStyle w:val="ListParagraph"/>
        <w:numPr>
          <w:ilvl w:val="0"/>
          <w:numId w:val="16"/>
        </w:numPr>
      </w:pPr>
      <w:r w:rsidRPr="004F40AB">
        <w:t>Co-pay</w:t>
      </w:r>
    </w:p>
    <w:p w:rsidR="00032E0F" w:rsidRDefault="00D01F2B">
      <w:pPr>
        <w:pStyle w:val="ListParagraph"/>
        <w:numPr>
          <w:ilvl w:val="0"/>
          <w:numId w:val="16"/>
        </w:numPr>
      </w:pPr>
      <w:r w:rsidRPr="004F40AB">
        <w:t>eSignature for Insurance Verifier</w:t>
      </w:r>
    </w:p>
    <w:p w:rsidR="00D01F2B" w:rsidRPr="00EF0957" w:rsidRDefault="00D01F2B" w:rsidP="00462A2D">
      <w:pPr>
        <w:spacing w:before="0" w:after="0"/>
        <w:ind w:left="360"/>
        <w:rPr>
          <w:rFonts w:asciiTheme="minorHAnsi" w:hAnsiTheme="minorHAnsi"/>
          <w:sz w:val="22"/>
          <w:szCs w:val="22"/>
          <w:u w:val="single"/>
        </w:rPr>
      </w:pPr>
      <w:r w:rsidRPr="00EF0957">
        <w:rPr>
          <w:rFonts w:asciiTheme="minorHAnsi" w:hAnsiTheme="minorHAnsi"/>
          <w:sz w:val="22"/>
          <w:szCs w:val="22"/>
          <w:u w:val="single"/>
        </w:rPr>
        <w:t>Payment information</w:t>
      </w:r>
    </w:p>
    <w:p w:rsidR="00D01F2B" w:rsidRPr="00462A2D" w:rsidRDefault="00D01F2B" w:rsidP="00462A2D">
      <w:pPr>
        <w:pStyle w:val="ListParagraph"/>
        <w:numPr>
          <w:ilvl w:val="0"/>
          <w:numId w:val="14"/>
        </w:numPr>
      </w:pPr>
      <w:r w:rsidRPr="00462A2D">
        <w:t>Invoice for service</w:t>
      </w:r>
    </w:p>
    <w:p w:rsidR="00D01F2B" w:rsidRPr="00462A2D" w:rsidRDefault="00D01F2B" w:rsidP="00462A2D">
      <w:pPr>
        <w:pStyle w:val="ListParagraph"/>
        <w:numPr>
          <w:ilvl w:val="0"/>
          <w:numId w:val="14"/>
        </w:numPr>
      </w:pPr>
      <w:r w:rsidRPr="00462A2D">
        <w:t>Payment receipt</w:t>
      </w:r>
    </w:p>
    <w:p w:rsidR="00D01F2B" w:rsidRPr="00462A2D" w:rsidRDefault="00D01F2B" w:rsidP="00462A2D">
      <w:pPr>
        <w:pStyle w:val="ListParagraph"/>
        <w:numPr>
          <w:ilvl w:val="0"/>
          <w:numId w:val="14"/>
        </w:numPr>
      </w:pPr>
      <w:r w:rsidRPr="00462A2D">
        <w:t xml:space="preserve">Payment plan, if needed </w:t>
      </w:r>
    </w:p>
    <w:p w:rsidR="00B6016E" w:rsidRDefault="00B6016E" w:rsidP="00462A2D">
      <w:pPr>
        <w:pStyle w:val="ListParagraph"/>
        <w:numPr>
          <w:ilvl w:val="0"/>
          <w:numId w:val="14"/>
        </w:numPr>
        <w:tabs>
          <w:tab w:val="left" w:pos="360"/>
        </w:tabs>
      </w:pPr>
      <w:r>
        <w:t>Payment type (cash, check, credit card)</w:t>
      </w:r>
    </w:p>
    <w:p w:rsidR="00B6016E" w:rsidRPr="00462A2D" w:rsidRDefault="00D01F2B" w:rsidP="00B6016E">
      <w:pPr>
        <w:pStyle w:val="ListParagraph"/>
        <w:numPr>
          <w:ilvl w:val="0"/>
          <w:numId w:val="14"/>
        </w:numPr>
        <w:tabs>
          <w:tab w:val="left" w:pos="360"/>
        </w:tabs>
      </w:pPr>
      <w:r w:rsidRPr="00462A2D">
        <w:t>eSignature for Billing Staff</w:t>
      </w:r>
    </w:p>
    <w:p w:rsidR="00D01F2B" w:rsidRPr="009666D7" w:rsidRDefault="00D01F2B" w:rsidP="00D91535">
      <w:pPr>
        <w:tabs>
          <w:tab w:val="left" w:pos="360"/>
        </w:tabs>
        <w:spacing w:before="0" w:after="0"/>
        <w:ind w:left="360"/>
        <w:rPr>
          <w:rFonts w:asciiTheme="minorHAnsi" w:hAnsiTheme="minorHAnsi"/>
          <w:sz w:val="22"/>
          <w:szCs w:val="22"/>
          <w:u w:val="single"/>
        </w:rPr>
      </w:pPr>
      <w:r w:rsidRPr="009666D7">
        <w:rPr>
          <w:rFonts w:asciiTheme="minorHAnsi" w:hAnsiTheme="minorHAnsi"/>
          <w:sz w:val="22"/>
          <w:szCs w:val="22"/>
          <w:u w:val="single"/>
        </w:rPr>
        <w:t>Notification of Record Availability</w:t>
      </w:r>
    </w:p>
    <w:p w:rsidR="00D01F2B" w:rsidRPr="009666D7" w:rsidRDefault="00D01F2B" w:rsidP="00D91535">
      <w:pPr>
        <w:tabs>
          <w:tab w:val="left" w:pos="360"/>
        </w:tabs>
        <w:spacing w:before="0" w:after="0"/>
        <w:ind w:left="360"/>
        <w:rPr>
          <w:rFonts w:asciiTheme="minorHAnsi" w:hAnsiTheme="minorHAnsi"/>
          <w:sz w:val="22"/>
          <w:szCs w:val="22"/>
          <w:u w:val="single"/>
        </w:rPr>
      </w:pPr>
      <w:r w:rsidRPr="009666D7">
        <w:rPr>
          <w:rFonts w:asciiTheme="minorHAnsi" w:hAnsiTheme="minorHAnsi"/>
          <w:sz w:val="22"/>
          <w:szCs w:val="22"/>
          <w:u w:val="single"/>
        </w:rPr>
        <w:t>Acknowledgement of Receipt</w:t>
      </w:r>
    </w:p>
    <w:p w:rsidR="00D01F2B" w:rsidRPr="009666D7" w:rsidRDefault="00D01F2B" w:rsidP="00D91535">
      <w:pPr>
        <w:tabs>
          <w:tab w:val="left" w:pos="360"/>
        </w:tabs>
        <w:spacing w:before="0" w:after="0"/>
        <w:ind w:left="360"/>
        <w:rPr>
          <w:rFonts w:asciiTheme="minorHAnsi" w:hAnsiTheme="minorHAnsi"/>
          <w:sz w:val="22"/>
          <w:szCs w:val="22"/>
          <w:u w:val="single"/>
        </w:rPr>
      </w:pPr>
      <w:r w:rsidRPr="009666D7">
        <w:rPr>
          <w:rFonts w:asciiTheme="minorHAnsi" w:hAnsiTheme="minorHAnsi"/>
          <w:sz w:val="22"/>
          <w:szCs w:val="22"/>
          <w:u w:val="single"/>
        </w:rPr>
        <w:t>Audit Record: Who, When, Why, What</w:t>
      </w:r>
    </w:p>
    <w:p w:rsidR="001E302A" w:rsidRPr="00EF0957" w:rsidRDefault="00B33668" w:rsidP="00D91535">
      <w:pPr>
        <w:ind w:left="360"/>
        <w:rPr>
          <w:rFonts w:asciiTheme="minorHAnsi" w:hAnsiTheme="minorHAnsi" w:cstheme="minorHAnsi"/>
          <w:sz w:val="22"/>
          <w:szCs w:val="22"/>
        </w:rPr>
      </w:pPr>
      <w:r w:rsidRPr="00EF0957">
        <w:rPr>
          <w:rFonts w:asciiTheme="minorHAnsi" w:hAnsiTheme="minorHAnsi" w:cstheme="minorHAnsi"/>
          <w:sz w:val="22"/>
          <w:szCs w:val="22"/>
        </w:rPr>
        <w:t>We anticipate developing th</w:t>
      </w:r>
      <w:r w:rsidR="00B6016E">
        <w:rPr>
          <w:rFonts w:asciiTheme="minorHAnsi" w:hAnsiTheme="minorHAnsi" w:cstheme="minorHAnsi"/>
          <w:sz w:val="22"/>
          <w:szCs w:val="22"/>
        </w:rPr>
        <w:t>is Content P</w:t>
      </w:r>
      <w:r w:rsidRPr="00EF0957">
        <w:rPr>
          <w:rFonts w:asciiTheme="minorHAnsi" w:hAnsiTheme="minorHAnsi" w:cstheme="minorHAnsi"/>
          <w:sz w:val="22"/>
          <w:szCs w:val="22"/>
        </w:rPr>
        <w:t>rofile using content standardization tools such as Art Décor, MDHT or other</w:t>
      </w:r>
      <w:r w:rsidR="003530A7">
        <w:rPr>
          <w:rFonts w:asciiTheme="minorHAnsi" w:hAnsiTheme="minorHAnsi" w:cstheme="minorHAnsi"/>
          <w:sz w:val="22"/>
          <w:szCs w:val="22"/>
        </w:rPr>
        <w:t>.</w:t>
      </w:r>
    </w:p>
    <w:p w:rsidR="00BC69BB" w:rsidRPr="00906C8A" w:rsidRDefault="00E12C05" w:rsidP="00BC69BB">
      <w:pPr>
        <w:pStyle w:val="Heading1"/>
        <w:rPr>
          <w:rFonts w:asciiTheme="minorHAnsi" w:hAnsiTheme="minorHAnsi" w:cstheme="minorHAnsi"/>
        </w:rPr>
      </w:pPr>
      <w:r w:rsidRPr="00906C8A">
        <w:rPr>
          <w:rFonts w:asciiTheme="minorHAnsi" w:hAnsiTheme="minorHAnsi" w:cstheme="minorHAnsi"/>
        </w:rPr>
        <w:t>Standards &amp; Systems</w:t>
      </w:r>
    </w:p>
    <w:p w:rsidR="00EF0957" w:rsidRPr="00EF0957" w:rsidRDefault="00EF0957" w:rsidP="00EF0957">
      <w:pPr>
        <w:ind w:left="360"/>
        <w:rPr>
          <w:rFonts w:asciiTheme="minorHAnsi" w:hAnsiTheme="minorHAnsi" w:cstheme="minorHAnsi"/>
          <w:i/>
          <w:sz w:val="22"/>
          <w:szCs w:val="22"/>
        </w:rPr>
      </w:pPr>
      <w:r w:rsidRPr="00EF0957">
        <w:rPr>
          <w:rFonts w:asciiTheme="minorHAnsi" w:hAnsiTheme="minorHAnsi" w:cstheme="minorHAnsi"/>
          <w:i/>
          <w:sz w:val="22"/>
          <w:szCs w:val="22"/>
        </w:rPr>
        <w:t>&lt;List existing systems that are/could be involved in the problem/solution.&gt;</w:t>
      </w:r>
    </w:p>
    <w:p w:rsidR="00EF0957" w:rsidRDefault="00EF0957" w:rsidP="00EF0957">
      <w:pPr>
        <w:ind w:left="360"/>
        <w:rPr>
          <w:rFonts w:asciiTheme="minorHAnsi" w:hAnsiTheme="minorHAnsi" w:cstheme="minorHAnsi"/>
          <w:i/>
          <w:sz w:val="22"/>
          <w:szCs w:val="22"/>
        </w:rPr>
      </w:pPr>
      <w:r w:rsidRPr="00EF0957">
        <w:rPr>
          <w:rFonts w:asciiTheme="minorHAnsi" w:hAnsiTheme="minorHAnsi" w:cstheme="minorHAnsi"/>
          <w:i/>
          <w:sz w:val="22"/>
          <w:szCs w:val="22"/>
        </w:rPr>
        <w:t>&lt;If known, list specific components of standards which might be relevant to the solution.&gt;</w:t>
      </w:r>
    </w:p>
    <w:p w:rsidR="002B42FB" w:rsidRPr="00EF0957" w:rsidRDefault="002B42FB" w:rsidP="00E36A1B">
      <w:pPr>
        <w:spacing w:before="0" w:after="0"/>
        <w:ind w:left="360"/>
        <w:rPr>
          <w:rFonts w:asciiTheme="minorHAnsi" w:hAnsiTheme="minorHAnsi" w:cstheme="minorHAnsi"/>
          <w:sz w:val="22"/>
          <w:szCs w:val="22"/>
        </w:rPr>
      </w:pPr>
      <w:r w:rsidRPr="00EF0957">
        <w:rPr>
          <w:rFonts w:asciiTheme="minorHAnsi" w:hAnsiTheme="minorHAnsi" w:cstheme="minorHAnsi"/>
          <w:sz w:val="22"/>
          <w:szCs w:val="22"/>
        </w:rPr>
        <w:t xml:space="preserve">The following standards </w:t>
      </w:r>
      <w:proofErr w:type="gramStart"/>
      <w:r w:rsidR="00CB6B9A">
        <w:rPr>
          <w:rFonts w:asciiTheme="minorHAnsi" w:hAnsiTheme="minorHAnsi" w:cstheme="minorHAnsi"/>
          <w:sz w:val="22"/>
          <w:szCs w:val="22"/>
        </w:rPr>
        <w:t>will</w:t>
      </w:r>
      <w:r w:rsidRPr="00EF0957">
        <w:rPr>
          <w:rFonts w:asciiTheme="minorHAnsi" w:hAnsiTheme="minorHAnsi" w:cstheme="minorHAnsi"/>
          <w:sz w:val="22"/>
          <w:szCs w:val="22"/>
        </w:rPr>
        <w:t xml:space="preserve"> be used</w:t>
      </w:r>
      <w:proofErr w:type="gramEnd"/>
      <w:r w:rsidRPr="00EF0957">
        <w:rPr>
          <w:rFonts w:asciiTheme="minorHAnsi" w:hAnsiTheme="minorHAnsi" w:cstheme="minorHAnsi"/>
          <w:sz w:val="22"/>
          <w:szCs w:val="22"/>
        </w:rPr>
        <w:t xml:space="preserve"> </w:t>
      </w:r>
      <w:r w:rsidR="00CB6B9A">
        <w:rPr>
          <w:rFonts w:asciiTheme="minorHAnsi" w:hAnsiTheme="minorHAnsi" w:cstheme="minorHAnsi"/>
          <w:sz w:val="22"/>
          <w:szCs w:val="22"/>
        </w:rPr>
        <w:t xml:space="preserve">to build </w:t>
      </w:r>
      <w:r w:rsidR="006B20C0" w:rsidRPr="00EF0957">
        <w:rPr>
          <w:rFonts w:asciiTheme="minorHAnsi" w:hAnsiTheme="minorHAnsi" w:cstheme="minorHAnsi"/>
          <w:sz w:val="22"/>
          <w:szCs w:val="22"/>
        </w:rPr>
        <w:t>the</w:t>
      </w:r>
      <w:r w:rsidR="00CB6B9A">
        <w:rPr>
          <w:rFonts w:asciiTheme="minorHAnsi" w:hAnsiTheme="minorHAnsi" w:cstheme="minorHAnsi"/>
          <w:sz w:val="22"/>
          <w:szCs w:val="22"/>
        </w:rPr>
        <w:t xml:space="preserve"> content</w:t>
      </w:r>
      <w:r w:rsidR="006B20C0" w:rsidRPr="00EF0957">
        <w:rPr>
          <w:rFonts w:asciiTheme="minorHAnsi" w:hAnsiTheme="minorHAnsi" w:cstheme="minorHAnsi"/>
          <w:sz w:val="22"/>
          <w:szCs w:val="22"/>
        </w:rPr>
        <w:t xml:space="preserve"> </w:t>
      </w:r>
      <w:r w:rsidR="00CB6B9A">
        <w:rPr>
          <w:rFonts w:asciiTheme="minorHAnsi" w:hAnsiTheme="minorHAnsi" w:cstheme="minorHAnsi"/>
          <w:sz w:val="22"/>
          <w:szCs w:val="22"/>
        </w:rPr>
        <w:t xml:space="preserve">for </w:t>
      </w:r>
      <w:r w:rsidR="006B20C0" w:rsidRPr="00EF0957">
        <w:rPr>
          <w:rFonts w:asciiTheme="minorHAnsi" w:hAnsiTheme="minorHAnsi" w:cstheme="minorHAnsi"/>
          <w:sz w:val="22"/>
          <w:szCs w:val="22"/>
        </w:rPr>
        <w:t xml:space="preserve">patient registration process. </w:t>
      </w:r>
      <w:r w:rsidRPr="00EF0957">
        <w:rPr>
          <w:rFonts w:asciiTheme="minorHAnsi" w:hAnsiTheme="minorHAnsi" w:cstheme="minorHAnsi"/>
          <w:sz w:val="22"/>
          <w:szCs w:val="22"/>
        </w:rPr>
        <w:t xml:space="preserve"> </w:t>
      </w:r>
    </w:p>
    <w:p w:rsidR="00CB6B9A" w:rsidRDefault="002B42FB" w:rsidP="00E36A1B">
      <w:pPr>
        <w:pStyle w:val="ListParagraph"/>
        <w:numPr>
          <w:ilvl w:val="0"/>
          <w:numId w:val="8"/>
        </w:numPr>
        <w:rPr>
          <w:rFonts w:cstheme="minorHAnsi"/>
        </w:rPr>
      </w:pPr>
      <w:r w:rsidRPr="00EF0957">
        <w:rPr>
          <w:rFonts w:cstheme="minorHAnsi"/>
        </w:rPr>
        <w:t xml:space="preserve">IHE </w:t>
      </w:r>
      <w:r w:rsidR="001E302A" w:rsidRPr="00EF0957">
        <w:rPr>
          <w:rFonts w:cstheme="minorHAnsi"/>
        </w:rPr>
        <w:t>PIX</w:t>
      </w:r>
      <w:r w:rsidRPr="00EF0957">
        <w:rPr>
          <w:rFonts w:cstheme="minorHAnsi"/>
        </w:rPr>
        <w:t>/</w:t>
      </w:r>
      <w:r w:rsidR="007B0F8F">
        <w:rPr>
          <w:rFonts w:cstheme="minorHAnsi"/>
        </w:rPr>
        <w:t>PDQ</w:t>
      </w:r>
    </w:p>
    <w:p w:rsidR="002B42FB" w:rsidRPr="00EF0957" w:rsidRDefault="00CB6B9A" w:rsidP="00E36A1B">
      <w:pPr>
        <w:pStyle w:val="ListParagraph"/>
        <w:numPr>
          <w:ilvl w:val="0"/>
          <w:numId w:val="8"/>
        </w:numPr>
        <w:rPr>
          <w:rFonts w:cstheme="minorHAnsi"/>
        </w:rPr>
      </w:pPr>
      <w:r>
        <w:rPr>
          <w:rFonts w:cstheme="minorHAnsi"/>
        </w:rPr>
        <w:t>IHE XDW</w:t>
      </w:r>
      <w:r w:rsidR="001E302A" w:rsidRPr="00EF0957">
        <w:rPr>
          <w:rFonts w:cstheme="minorHAnsi"/>
        </w:rPr>
        <w:t xml:space="preserve"> </w:t>
      </w:r>
    </w:p>
    <w:p w:rsidR="006B20C0" w:rsidRDefault="001E302A" w:rsidP="00462A2D">
      <w:pPr>
        <w:pStyle w:val="ListParagraph"/>
        <w:numPr>
          <w:ilvl w:val="0"/>
          <w:numId w:val="8"/>
        </w:numPr>
        <w:rPr>
          <w:rFonts w:cstheme="minorHAnsi"/>
        </w:rPr>
      </w:pPr>
      <w:r w:rsidRPr="007B0F8F">
        <w:rPr>
          <w:rFonts w:cstheme="minorHAnsi"/>
        </w:rPr>
        <w:t>HL7 Version 2.3.1 Chapter 2 – Control, Chapter 3 – Patient Administration</w:t>
      </w:r>
      <w:r w:rsidR="00FB6A53">
        <w:rPr>
          <w:rStyle w:val="FootnoteReference"/>
          <w:rFonts w:cstheme="minorHAnsi"/>
        </w:rPr>
        <w:footnoteReference w:id="3"/>
      </w:r>
    </w:p>
    <w:p w:rsidR="00CB6B9A" w:rsidRDefault="00CB6B9A" w:rsidP="00462A2D">
      <w:pPr>
        <w:pStyle w:val="ListParagraph"/>
        <w:numPr>
          <w:ilvl w:val="0"/>
          <w:numId w:val="8"/>
        </w:numPr>
        <w:rPr>
          <w:rFonts w:cstheme="minorHAnsi"/>
        </w:rPr>
      </w:pPr>
      <w:r>
        <w:rPr>
          <w:rFonts w:cstheme="minorHAnsi"/>
        </w:rPr>
        <w:t>HL7 C-CDA</w:t>
      </w:r>
    </w:p>
    <w:p w:rsidR="00CB6B9A" w:rsidRDefault="00CB6B9A" w:rsidP="00CB6B9A">
      <w:pPr>
        <w:pStyle w:val="ListParagraph"/>
        <w:numPr>
          <w:ilvl w:val="0"/>
          <w:numId w:val="8"/>
        </w:numPr>
        <w:rPr>
          <w:rFonts w:cstheme="minorHAnsi"/>
        </w:rPr>
      </w:pPr>
      <w:r>
        <w:rPr>
          <w:rFonts w:cstheme="minorHAnsi"/>
        </w:rPr>
        <w:t>HL7 FHIR</w:t>
      </w:r>
    </w:p>
    <w:p w:rsidR="002D6276" w:rsidRDefault="00CB6B9A" w:rsidP="00CB6B9A">
      <w:pPr>
        <w:pStyle w:val="ListParagraph"/>
        <w:numPr>
          <w:ilvl w:val="0"/>
          <w:numId w:val="8"/>
        </w:numPr>
        <w:rPr>
          <w:rFonts w:cstheme="minorHAnsi"/>
        </w:rPr>
      </w:pPr>
      <w:r>
        <w:rPr>
          <w:rFonts w:cstheme="minorHAnsi"/>
        </w:rPr>
        <w:t>Others (to be determined)</w:t>
      </w:r>
      <w:r w:rsidR="001E302A" w:rsidRPr="00EF0957">
        <w:rPr>
          <w:rFonts w:cstheme="minorHAnsi"/>
        </w:rPr>
        <w:t xml:space="preserve">  </w:t>
      </w:r>
    </w:p>
    <w:p w:rsidR="00E36A1B" w:rsidRPr="00EF0957" w:rsidRDefault="00E36A1B" w:rsidP="00E36A1B">
      <w:pPr>
        <w:pStyle w:val="ListParagraph"/>
        <w:ind w:left="1080"/>
        <w:rPr>
          <w:rFonts w:cstheme="minorHAnsi"/>
        </w:rPr>
      </w:pPr>
    </w:p>
    <w:p w:rsidR="00E36A1B" w:rsidRDefault="00B33668" w:rsidP="00E36A1B">
      <w:pPr>
        <w:spacing w:before="0" w:after="0"/>
        <w:ind w:left="360"/>
        <w:rPr>
          <w:rFonts w:asciiTheme="minorHAnsi" w:hAnsiTheme="minorHAnsi" w:cstheme="minorHAnsi"/>
          <w:sz w:val="22"/>
          <w:szCs w:val="22"/>
        </w:rPr>
      </w:pPr>
      <w:r w:rsidRPr="007B0F8F">
        <w:rPr>
          <w:rFonts w:asciiTheme="minorHAnsi" w:hAnsiTheme="minorHAnsi" w:cstheme="minorHAnsi"/>
          <w:sz w:val="22"/>
          <w:szCs w:val="22"/>
        </w:rPr>
        <w:t xml:space="preserve">The following systems </w:t>
      </w:r>
      <w:proofErr w:type="gramStart"/>
      <w:r w:rsidRPr="007B0F8F">
        <w:rPr>
          <w:rFonts w:asciiTheme="minorHAnsi" w:hAnsiTheme="minorHAnsi" w:cstheme="minorHAnsi"/>
          <w:sz w:val="22"/>
          <w:szCs w:val="22"/>
        </w:rPr>
        <w:t>are used</w:t>
      </w:r>
      <w:proofErr w:type="gramEnd"/>
      <w:r w:rsidRPr="007B0F8F">
        <w:rPr>
          <w:rFonts w:asciiTheme="minorHAnsi" w:hAnsiTheme="minorHAnsi" w:cstheme="minorHAnsi"/>
          <w:sz w:val="22"/>
          <w:szCs w:val="22"/>
        </w:rPr>
        <w:t xml:space="preserve"> for patient registration: </w:t>
      </w:r>
    </w:p>
    <w:p w:rsidR="00E36A1B" w:rsidRPr="00E36A1B" w:rsidRDefault="007B0F8F" w:rsidP="00E36A1B">
      <w:pPr>
        <w:pStyle w:val="ListParagraph"/>
        <w:numPr>
          <w:ilvl w:val="0"/>
          <w:numId w:val="15"/>
        </w:numPr>
        <w:rPr>
          <w:rFonts w:cstheme="minorHAnsi"/>
        </w:rPr>
      </w:pPr>
      <w:r w:rsidRPr="00E36A1B">
        <w:rPr>
          <w:rFonts w:cstheme="minorHAnsi"/>
        </w:rPr>
        <w:t>registration- admission, discharge, transfer (</w:t>
      </w:r>
      <w:r w:rsidR="00B33668" w:rsidRPr="00E36A1B">
        <w:rPr>
          <w:rFonts w:cstheme="minorHAnsi"/>
        </w:rPr>
        <w:t>R-ADT</w:t>
      </w:r>
      <w:r w:rsidRPr="00E36A1B">
        <w:rPr>
          <w:rFonts w:cstheme="minorHAnsi"/>
        </w:rPr>
        <w:t>)</w:t>
      </w:r>
      <w:r w:rsidR="00B33668" w:rsidRPr="00E36A1B">
        <w:rPr>
          <w:rFonts w:cstheme="minorHAnsi"/>
        </w:rPr>
        <w:t xml:space="preserve"> System </w:t>
      </w:r>
    </w:p>
    <w:p w:rsidR="00E36A1B" w:rsidRPr="00E36A1B" w:rsidRDefault="007B0F8F" w:rsidP="00E36A1B">
      <w:pPr>
        <w:pStyle w:val="ListParagraph"/>
        <w:numPr>
          <w:ilvl w:val="0"/>
          <w:numId w:val="15"/>
        </w:numPr>
        <w:rPr>
          <w:rFonts w:cstheme="minorHAnsi"/>
        </w:rPr>
      </w:pPr>
      <w:r w:rsidRPr="00E36A1B">
        <w:rPr>
          <w:rFonts w:cstheme="minorHAnsi"/>
        </w:rPr>
        <w:t>health information system (</w:t>
      </w:r>
      <w:r w:rsidR="00B33668" w:rsidRPr="00E36A1B">
        <w:rPr>
          <w:rFonts w:cstheme="minorHAnsi"/>
        </w:rPr>
        <w:t>HIS</w:t>
      </w:r>
      <w:r w:rsidRPr="00E36A1B">
        <w:rPr>
          <w:rFonts w:cstheme="minorHAnsi"/>
        </w:rPr>
        <w:t>)</w:t>
      </w:r>
    </w:p>
    <w:p w:rsidR="00E36A1B" w:rsidRPr="00E36A1B" w:rsidRDefault="00E36A1B" w:rsidP="00E36A1B">
      <w:pPr>
        <w:pStyle w:val="ListParagraph"/>
        <w:numPr>
          <w:ilvl w:val="0"/>
          <w:numId w:val="15"/>
        </w:numPr>
        <w:rPr>
          <w:rFonts w:cstheme="minorHAnsi"/>
        </w:rPr>
      </w:pPr>
      <w:r>
        <w:rPr>
          <w:rFonts w:cstheme="minorHAnsi"/>
        </w:rPr>
        <w:t>f</w:t>
      </w:r>
      <w:r w:rsidR="00B33668" w:rsidRPr="00E36A1B">
        <w:rPr>
          <w:rFonts w:cstheme="minorHAnsi"/>
        </w:rPr>
        <w:t xml:space="preserve">inancial </w:t>
      </w:r>
      <w:r w:rsidR="0052391A">
        <w:rPr>
          <w:rFonts w:cstheme="minorHAnsi"/>
        </w:rPr>
        <w:t>s</w:t>
      </w:r>
      <w:r w:rsidR="00CB6B9A">
        <w:rPr>
          <w:rFonts w:cstheme="minorHAnsi"/>
        </w:rPr>
        <w:t>ystem</w:t>
      </w:r>
    </w:p>
    <w:p w:rsidR="00E36A1B" w:rsidRPr="00E36A1B" w:rsidRDefault="00E36A1B" w:rsidP="00E36A1B">
      <w:pPr>
        <w:pStyle w:val="ListParagraph"/>
        <w:numPr>
          <w:ilvl w:val="0"/>
          <w:numId w:val="15"/>
        </w:numPr>
        <w:rPr>
          <w:rFonts w:cstheme="minorHAnsi"/>
        </w:rPr>
      </w:pPr>
      <w:r>
        <w:rPr>
          <w:rFonts w:cstheme="minorHAnsi"/>
        </w:rPr>
        <w:t>pa</w:t>
      </w:r>
      <w:r w:rsidR="00B33668" w:rsidRPr="00E36A1B">
        <w:rPr>
          <w:rFonts w:cstheme="minorHAnsi"/>
        </w:rPr>
        <w:t xml:space="preserve">yor </w:t>
      </w:r>
      <w:r w:rsidR="0052391A">
        <w:rPr>
          <w:rFonts w:cstheme="minorHAnsi"/>
        </w:rPr>
        <w:t>s</w:t>
      </w:r>
      <w:r w:rsidR="00CB6B9A">
        <w:rPr>
          <w:rFonts w:cstheme="minorHAnsi"/>
        </w:rPr>
        <w:t>ystem</w:t>
      </w:r>
    </w:p>
    <w:p w:rsidR="00E36A1B" w:rsidRPr="00E36A1B" w:rsidRDefault="0044087E" w:rsidP="00E36A1B">
      <w:pPr>
        <w:pStyle w:val="ListParagraph"/>
        <w:numPr>
          <w:ilvl w:val="0"/>
          <w:numId w:val="15"/>
        </w:numPr>
        <w:rPr>
          <w:rFonts w:cstheme="minorHAnsi"/>
        </w:rPr>
      </w:pPr>
      <w:r w:rsidRPr="00E36A1B">
        <w:rPr>
          <w:rFonts w:cstheme="minorHAnsi"/>
        </w:rPr>
        <w:t>electronic health record (</w:t>
      </w:r>
      <w:r w:rsidR="00B33668" w:rsidRPr="00E36A1B">
        <w:rPr>
          <w:rFonts w:cstheme="minorHAnsi"/>
        </w:rPr>
        <w:t>EHR</w:t>
      </w:r>
      <w:r w:rsidRPr="00E36A1B">
        <w:rPr>
          <w:rFonts w:cstheme="minorHAnsi"/>
        </w:rPr>
        <w:t>)</w:t>
      </w:r>
    </w:p>
    <w:p w:rsidR="00E36A1B" w:rsidRPr="00E36A1B" w:rsidRDefault="0044087E" w:rsidP="00E36A1B">
      <w:pPr>
        <w:pStyle w:val="ListParagraph"/>
        <w:numPr>
          <w:ilvl w:val="0"/>
          <w:numId w:val="15"/>
        </w:numPr>
        <w:rPr>
          <w:rFonts w:cstheme="minorHAnsi"/>
        </w:rPr>
      </w:pPr>
      <w:r w:rsidRPr="00E36A1B">
        <w:rPr>
          <w:rFonts w:cstheme="minorHAnsi"/>
        </w:rPr>
        <w:t>electronic data management system (</w:t>
      </w:r>
      <w:r w:rsidR="00B33668" w:rsidRPr="00E36A1B">
        <w:rPr>
          <w:rFonts w:cstheme="minorHAnsi"/>
        </w:rPr>
        <w:t>EDMS</w:t>
      </w:r>
      <w:r w:rsidRPr="00E36A1B">
        <w:rPr>
          <w:rFonts w:cstheme="minorHAnsi"/>
        </w:rPr>
        <w:t>)</w:t>
      </w:r>
      <w:r w:rsidR="00B33668" w:rsidRPr="00E36A1B">
        <w:rPr>
          <w:rFonts w:cstheme="minorHAnsi"/>
        </w:rPr>
        <w:t xml:space="preserve"> </w:t>
      </w:r>
    </w:p>
    <w:p w:rsidR="00E36A1B" w:rsidRPr="00E36A1B" w:rsidRDefault="007B0F8F" w:rsidP="00E36A1B">
      <w:pPr>
        <w:pStyle w:val="ListParagraph"/>
        <w:numPr>
          <w:ilvl w:val="0"/>
          <w:numId w:val="15"/>
        </w:numPr>
        <w:rPr>
          <w:rFonts w:cstheme="minorHAnsi"/>
        </w:rPr>
      </w:pPr>
      <w:r w:rsidRPr="00E36A1B">
        <w:rPr>
          <w:rFonts w:cstheme="minorHAnsi"/>
        </w:rPr>
        <w:t>health information exchange (</w:t>
      </w:r>
      <w:r w:rsidR="00B33668" w:rsidRPr="00E36A1B">
        <w:rPr>
          <w:rFonts w:cstheme="minorHAnsi"/>
        </w:rPr>
        <w:t>HIE</w:t>
      </w:r>
      <w:r w:rsidRPr="00E36A1B">
        <w:rPr>
          <w:rFonts w:cstheme="minorHAnsi"/>
        </w:rPr>
        <w:t>)</w:t>
      </w:r>
    </w:p>
    <w:p w:rsidR="00E36A1B" w:rsidRPr="00E36A1B" w:rsidRDefault="007B0F8F" w:rsidP="00E36A1B">
      <w:pPr>
        <w:pStyle w:val="ListParagraph"/>
        <w:numPr>
          <w:ilvl w:val="0"/>
          <w:numId w:val="15"/>
        </w:numPr>
        <w:rPr>
          <w:rFonts w:cstheme="minorHAnsi"/>
        </w:rPr>
      </w:pPr>
      <w:r w:rsidRPr="00E36A1B">
        <w:rPr>
          <w:rFonts w:cstheme="minorHAnsi"/>
        </w:rPr>
        <w:t>personal health record (</w:t>
      </w:r>
      <w:r w:rsidR="00B33668" w:rsidRPr="00E36A1B">
        <w:rPr>
          <w:rFonts w:cstheme="minorHAnsi"/>
        </w:rPr>
        <w:t>PHR</w:t>
      </w:r>
      <w:r w:rsidRPr="00E36A1B">
        <w:rPr>
          <w:rFonts w:cstheme="minorHAnsi"/>
        </w:rPr>
        <w:t>)</w:t>
      </w:r>
    </w:p>
    <w:p w:rsidR="00B33668" w:rsidRPr="00E36A1B" w:rsidRDefault="007B0F8F" w:rsidP="00E36A1B">
      <w:pPr>
        <w:pStyle w:val="ListParagraph"/>
        <w:numPr>
          <w:ilvl w:val="0"/>
          <w:numId w:val="15"/>
        </w:numPr>
        <w:rPr>
          <w:rFonts w:cstheme="minorHAnsi"/>
        </w:rPr>
      </w:pPr>
      <w:r w:rsidRPr="00E36A1B">
        <w:rPr>
          <w:rFonts w:cstheme="minorHAnsi"/>
        </w:rPr>
        <w:t>mobile health (</w:t>
      </w:r>
      <w:r w:rsidR="00B33668" w:rsidRPr="00E36A1B">
        <w:rPr>
          <w:rFonts w:cstheme="minorHAnsi"/>
        </w:rPr>
        <w:t>mHealth</w:t>
      </w:r>
      <w:r w:rsidRPr="00E36A1B">
        <w:rPr>
          <w:rFonts w:cstheme="minorHAnsi"/>
        </w:rPr>
        <w:t>)</w:t>
      </w:r>
      <w:r w:rsidR="00B33668" w:rsidRPr="00E36A1B">
        <w:rPr>
          <w:rFonts w:cstheme="minorHAnsi"/>
        </w:rPr>
        <w:t xml:space="preserve"> app</w:t>
      </w:r>
    </w:p>
    <w:p w:rsidR="008B4AD1" w:rsidRPr="002D6276" w:rsidRDefault="008B4AD1" w:rsidP="002D6276">
      <w:pPr>
        <w:pStyle w:val="Heading1"/>
        <w:rPr>
          <w:rFonts w:asciiTheme="minorHAnsi" w:hAnsiTheme="minorHAnsi"/>
        </w:rPr>
      </w:pPr>
      <w:r w:rsidRPr="002D6276">
        <w:rPr>
          <w:rFonts w:asciiTheme="minorHAnsi" w:hAnsiTheme="minorHAnsi"/>
        </w:rPr>
        <w:t>Discussion</w:t>
      </w:r>
    </w:p>
    <w:p w:rsidR="00EF0957" w:rsidRPr="00EF0957" w:rsidRDefault="00EF0957" w:rsidP="00EF0957">
      <w:pPr>
        <w:ind w:left="360"/>
        <w:rPr>
          <w:rFonts w:asciiTheme="minorHAnsi" w:hAnsiTheme="minorHAnsi" w:cstheme="minorHAnsi"/>
          <w:i/>
          <w:sz w:val="22"/>
          <w:szCs w:val="22"/>
        </w:rPr>
      </w:pPr>
      <w:r w:rsidRPr="00EF0957">
        <w:rPr>
          <w:rFonts w:asciiTheme="minorHAnsi" w:hAnsiTheme="minorHAnsi" w:cstheme="minorHAnsi"/>
          <w:i/>
          <w:sz w:val="22"/>
          <w:szCs w:val="22"/>
        </w:rPr>
        <w:t>&lt;If possible, indicate why IHE would be a good venue to solve the problem and what you think IHE should do to solve it.&gt;</w:t>
      </w:r>
    </w:p>
    <w:p w:rsidR="00B33668" w:rsidRPr="00EF0957" w:rsidRDefault="00CB6B9A" w:rsidP="00B33668">
      <w:pPr>
        <w:ind w:left="360"/>
        <w:rPr>
          <w:rFonts w:asciiTheme="minorHAnsi" w:hAnsiTheme="minorHAnsi" w:cstheme="minorHAnsi"/>
          <w:sz w:val="22"/>
          <w:szCs w:val="22"/>
        </w:rPr>
      </w:pPr>
      <w:r>
        <w:rPr>
          <w:rFonts w:asciiTheme="minorHAnsi" w:hAnsiTheme="minorHAnsi" w:cstheme="minorHAnsi"/>
          <w:sz w:val="22"/>
          <w:szCs w:val="22"/>
        </w:rPr>
        <w:t>Patient registration is the first function in the episode of care following by triage, assessment, diagnosis and care plan, testing, medication management, and discharge. This profile will help establish proper patient and record information for the overall episode of care</w:t>
      </w:r>
      <w:r w:rsidRPr="00CB6B9A">
        <w:rPr>
          <w:rFonts w:asciiTheme="minorHAnsi" w:hAnsiTheme="minorHAnsi" w:cstheme="minorHAnsi"/>
          <w:sz w:val="22"/>
          <w:szCs w:val="22"/>
        </w:rPr>
        <w:t>.</w:t>
      </w:r>
      <w:r>
        <w:rPr>
          <w:rFonts w:asciiTheme="minorHAnsi" w:hAnsiTheme="minorHAnsi" w:cstheme="minorHAnsi"/>
          <w:sz w:val="22"/>
          <w:szCs w:val="22"/>
        </w:rPr>
        <w:t xml:space="preserve">  It will also add to IHE content profile family the invaluable content to start the encounter</w:t>
      </w:r>
      <w:r w:rsidR="00EE2EB9">
        <w:rPr>
          <w:rFonts w:asciiTheme="minorHAnsi" w:hAnsiTheme="minorHAnsi" w:cstheme="minorHAnsi"/>
          <w:sz w:val="22"/>
          <w:szCs w:val="22"/>
        </w:rPr>
        <w:t xml:space="preserve">. </w:t>
      </w:r>
      <w:r>
        <w:rPr>
          <w:rFonts w:asciiTheme="minorHAnsi" w:hAnsiTheme="minorHAnsi" w:cstheme="minorHAnsi"/>
          <w:sz w:val="22"/>
          <w:szCs w:val="22"/>
        </w:rPr>
        <w:t xml:space="preserve"> </w:t>
      </w:r>
      <w:r w:rsidR="00B33668" w:rsidRPr="00EF0957">
        <w:rPr>
          <w:rFonts w:asciiTheme="minorHAnsi" w:hAnsiTheme="minorHAnsi" w:cstheme="minorHAnsi"/>
          <w:sz w:val="22"/>
          <w:szCs w:val="22"/>
        </w:rPr>
        <w:t xml:space="preserve">That is why </w:t>
      </w:r>
      <w:r w:rsidR="008B0ED9" w:rsidRPr="00EF0957">
        <w:rPr>
          <w:rFonts w:asciiTheme="minorHAnsi" w:hAnsiTheme="minorHAnsi" w:cstheme="minorHAnsi"/>
          <w:sz w:val="22"/>
          <w:szCs w:val="22"/>
        </w:rPr>
        <w:t>the</w:t>
      </w:r>
      <w:r w:rsidR="00B33668" w:rsidRPr="00EF0957">
        <w:rPr>
          <w:rFonts w:asciiTheme="minorHAnsi" w:hAnsiTheme="minorHAnsi" w:cstheme="minorHAnsi"/>
          <w:sz w:val="22"/>
          <w:szCs w:val="22"/>
        </w:rPr>
        <w:t xml:space="preserve"> new content profile </w:t>
      </w:r>
      <w:r w:rsidR="004B467C">
        <w:rPr>
          <w:rFonts w:asciiTheme="minorHAnsi" w:hAnsiTheme="minorHAnsi" w:cstheme="minorHAnsi"/>
          <w:sz w:val="22"/>
          <w:szCs w:val="22"/>
        </w:rPr>
        <w:t xml:space="preserve">that </w:t>
      </w:r>
      <w:r w:rsidR="00B33668" w:rsidRPr="00EF0957">
        <w:rPr>
          <w:rFonts w:asciiTheme="minorHAnsi" w:hAnsiTheme="minorHAnsi" w:cstheme="minorHAnsi"/>
          <w:sz w:val="22"/>
          <w:szCs w:val="22"/>
        </w:rPr>
        <w:t xml:space="preserve">initiates the episode of care is a value addition to the family of IHE profiles.  </w:t>
      </w:r>
    </w:p>
    <w:p w:rsidR="00B33668" w:rsidRPr="00EF0957" w:rsidRDefault="00B33668" w:rsidP="003D7393">
      <w:pPr>
        <w:ind w:left="360"/>
        <w:rPr>
          <w:rFonts w:asciiTheme="minorHAnsi" w:hAnsiTheme="minorHAnsi" w:cs="Arial"/>
          <w:color w:val="333333"/>
          <w:sz w:val="22"/>
          <w:szCs w:val="22"/>
        </w:rPr>
      </w:pPr>
      <w:r w:rsidRPr="00EF0957">
        <w:rPr>
          <w:rFonts w:asciiTheme="minorHAnsi" w:hAnsiTheme="minorHAnsi" w:cs="Arial"/>
          <w:color w:val="333333"/>
          <w:sz w:val="22"/>
          <w:szCs w:val="22"/>
        </w:rPr>
        <w:t xml:space="preserve">This content profile </w:t>
      </w:r>
      <w:proofErr w:type="gramStart"/>
      <w:r w:rsidRPr="00EF0957">
        <w:rPr>
          <w:rFonts w:asciiTheme="minorHAnsi" w:hAnsiTheme="minorHAnsi" w:cs="Arial"/>
          <w:color w:val="333333"/>
          <w:sz w:val="22"/>
          <w:szCs w:val="22"/>
        </w:rPr>
        <w:t>is based</w:t>
      </w:r>
      <w:proofErr w:type="gramEnd"/>
      <w:r w:rsidRPr="00EF0957">
        <w:rPr>
          <w:rFonts w:asciiTheme="minorHAnsi" w:hAnsiTheme="minorHAnsi" w:cs="Arial"/>
          <w:color w:val="333333"/>
          <w:sz w:val="22"/>
          <w:szCs w:val="22"/>
        </w:rPr>
        <w:t xml:space="preserve"> on the data set defined by</w:t>
      </w:r>
      <w:r w:rsidR="00EE2EB9">
        <w:rPr>
          <w:rFonts w:asciiTheme="minorHAnsi" w:hAnsiTheme="minorHAnsi" w:cs="Arial"/>
          <w:color w:val="333333"/>
          <w:sz w:val="22"/>
          <w:szCs w:val="22"/>
        </w:rPr>
        <w:t xml:space="preserve"> IHE</w:t>
      </w:r>
      <w:r w:rsidRPr="00EF0957">
        <w:rPr>
          <w:rFonts w:asciiTheme="minorHAnsi" w:hAnsiTheme="minorHAnsi" w:cs="Arial"/>
          <w:color w:val="333333"/>
          <w:sz w:val="22"/>
          <w:szCs w:val="22"/>
        </w:rPr>
        <w:t xml:space="preserve"> PIX</w:t>
      </w:r>
      <w:r w:rsidR="00EE2EB9">
        <w:rPr>
          <w:rFonts w:asciiTheme="minorHAnsi" w:hAnsiTheme="minorHAnsi" w:cs="Arial"/>
          <w:color w:val="333333"/>
          <w:sz w:val="22"/>
          <w:szCs w:val="22"/>
        </w:rPr>
        <w:t>/</w:t>
      </w:r>
      <w:r w:rsidRPr="00EF0957">
        <w:rPr>
          <w:rFonts w:asciiTheme="minorHAnsi" w:hAnsiTheme="minorHAnsi" w:cs="Arial"/>
          <w:color w:val="333333"/>
          <w:sz w:val="22"/>
          <w:szCs w:val="22"/>
        </w:rPr>
        <w:t>PDQ</w:t>
      </w:r>
      <w:r w:rsidR="00EE2EB9">
        <w:rPr>
          <w:rFonts w:asciiTheme="minorHAnsi" w:hAnsiTheme="minorHAnsi" w:cs="Arial"/>
          <w:color w:val="333333"/>
          <w:sz w:val="22"/>
          <w:szCs w:val="22"/>
        </w:rPr>
        <w:t xml:space="preserve"> integration profile.  Therefore, it will enhance PIX/</w:t>
      </w:r>
      <w:r w:rsidRPr="00EF0957">
        <w:rPr>
          <w:rFonts w:asciiTheme="minorHAnsi" w:hAnsiTheme="minorHAnsi" w:cs="Arial"/>
          <w:color w:val="333333"/>
          <w:sz w:val="22"/>
          <w:szCs w:val="22"/>
        </w:rPr>
        <w:t xml:space="preserve">PDQ deployment capabilities across healthcare organizations. </w:t>
      </w:r>
    </w:p>
    <w:p w:rsidR="008B4AD1" w:rsidRPr="00906C8A" w:rsidRDefault="008B4AD1" w:rsidP="008B4AD1">
      <w:pPr>
        <w:ind w:left="360"/>
        <w:rPr>
          <w:rFonts w:asciiTheme="minorHAnsi" w:hAnsiTheme="minorHAnsi" w:cstheme="minorHAnsi"/>
        </w:rPr>
      </w:pPr>
    </w:p>
    <w:p w:rsidR="006A5364" w:rsidRDefault="006A5364" w:rsidP="008B4AD1">
      <w:pPr>
        <w:ind w:left="360"/>
        <w:rPr>
          <w:rFonts w:asciiTheme="minorHAnsi" w:hAnsiTheme="minorHAnsi" w:cstheme="minorHAnsi"/>
        </w:rPr>
      </w:pPr>
    </w:p>
    <w:p w:rsidR="00906C8A" w:rsidRDefault="00906C8A" w:rsidP="008B4AD1">
      <w:pPr>
        <w:ind w:left="360"/>
        <w:rPr>
          <w:rFonts w:asciiTheme="minorHAnsi" w:hAnsiTheme="minorHAnsi" w:cstheme="minorHAnsi"/>
        </w:rPr>
      </w:pPr>
    </w:p>
    <w:p w:rsidR="006A5364" w:rsidRDefault="006A5364" w:rsidP="008B4AD1">
      <w:pPr>
        <w:ind w:left="360"/>
        <w:rPr>
          <w:rFonts w:asciiTheme="minorHAnsi" w:hAnsiTheme="minorHAnsi" w:cstheme="minorHAnsi"/>
        </w:rPr>
      </w:pPr>
    </w:p>
    <w:p w:rsidR="00C96203" w:rsidRDefault="00C96203">
      <w:pPr>
        <w:spacing w:before="0" w:after="0"/>
        <w:rPr>
          <w:rFonts w:asciiTheme="minorHAnsi" w:hAnsiTheme="minorHAnsi" w:cstheme="minorHAnsi"/>
          <w:sz w:val="22"/>
          <w:szCs w:val="22"/>
        </w:rPr>
      </w:pPr>
      <w:r>
        <w:rPr>
          <w:rFonts w:asciiTheme="minorHAnsi" w:hAnsiTheme="minorHAnsi" w:cstheme="minorHAnsi"/>
          <w:sz w:val="22"/>
          <w:szCs w:val="22"/>
        </w:rPr>
        <w:br w:type="page"/>
      </w:r>
    </w:p>
    <w:p w:rsidR="006A5364" w:rsidRPr="00462A2D" w:rsidRDefault="006A5364" w:rsidP="006A5364">
      <w:pPr>
        <w:ind w:left="360"/>
        <w:rPr>
          <w:rFonts w:asciiTheme="minorHAnsi" w:hAnsiTheme="minorHAnsi" w:cstheme="minorHAnsi"/>
          <w:sz w:val="22"/>
          <w:szCs w:val="22"/>
        </w:rPr>
      </w:pPr>
      <w:r w:rsidRPr="00462A2D">
        <w:rPr>
          <w:rFonts w:asciiTheme="minorHAnsi" w:hAnsiTheme="minorHAnsi" w:cstheme="minorHAnsi"/>
          <w:sz w:val="22"/>
          <w:szCs w:val="22"/>
        </w:rPr>
        <w:t>Attachment 1:</w:t>
      </w:r>
      <w:r w:rsidR="00E47D8C" w:rsidRPr="00462A2D">
        <w:rPr>
          <w:rFonts w:asciiTheme="minorHAnsi" w:hAnsiTheme="minorHAnsi" w:cstheme="minorHAnsi"/>
          <w:sz w:val="22"/>
          <w:szCs w:val="22"/>
        </w:rPr>
        <w:t xml:space="preserve"> L</w:t>
      </w:r>
      <w:r w:rsidRPr="00462A2D">
        <w:rPr>
          <w:rFonts w:asciiTheme="minorHAnsi" w:hAnsiTheme="minorHAnsi" w:cstheme="minorHAnsi"/>
          <w:sz w:val="22"/>
          <w:szCs w:val="22"/>
        </w:rPr>
        <w:t>ist of scenarios that involve patient registration</w:t>
      </w:r>
      <w:r w:rsidR="00E47D8C" w:rsidRPr="00462A2D">
        <w:rPr>
          <w:rFonts w:asciiTheme="minorHAnsi" w:hAnsiTheme="minorHAnsi" w:cstheme="minorHAnsi"/>
          <w:sz w:val="22"/>
          <w:szCs w:val="22"/>
        </w:rPr>
        <w:t xml:space="preserve"> </w:t>
      </w:r>
      <w:r w:rsidR="00E36A1B">
        <w:rPr>
          <w:rFonts w:asciiTheme="minorHAnsi" w:hAnsiTheme="minorHAnsi" w:cstheme="minorHAnsi"/>
          <w:sz w:val="22"/>
          <w:szCs w:val="22"/>
        </w:rPr>
        <w:t>with</w:t>
      </w:r>
      <w:r w:rsidR="00E47D8C" w:rsidRPr="00462A2D">
        <w:rPr>
          <w:rFonts w:asciiTheme="minorHAnsi" w:hAnsiTheme="minorHAnsi" w:cstheme="minorHAnsi"/>
          <w:sz w:val="22"/>
          <w:szCs w:val="22"/>
        </w:rPr>
        <w:t>in the episode of care by healthcare settings</w:t>
      </w:r>
      <w:r w:rsidR="00E47D8C" w:rsidRPr="00462A2D">
        <w:rPr>
          <w:rStyle w:val="FootnoteReference"/>
          <w:rFonts w:asciiTheme="minorHAnsi" w:hAnsiTheme="minorHAnsi" w:cstheme="minorHAnsi"/>
          <w:sz w:val="22"/>
          <w:szCs w:val="22"/>
        </w:rPr>
        <w:footnoteReference w:id="4"/>
      </w:r>
    </w:p>
    <w:p w:rsidR="006A5364" w:rsidRPr="00462A2D" w:rsidRDefault="006A5364" w:rsidP="00462A2D">
      <w:pPr>
        <w:numPr>
          <w:ilvl w:val="0"/>
          <w:numId w:val="3"/>
        </w:numPr>
        <w:rPr>
          <w:rFonts w:asciiTheme="minorHAnsi" w:hAnsiTheme="minorHAnsi" w:cstheme="minorHAnsi"/>
          <w:sz w:val="22"/>
          <w:szCs w:val="22"/>
        </w:rPr>
      </w:pPr>
      <w:r w:rsidRPr="00462A2D">
        <w:rPr>
          <w:rFonts w:asciiTheme="minorHAnsi" w:hAnsiTheme="minorHAnsi" w:cstheme="minorHAnsi"/>
          <w:sz w:val="22"/>
          <w:szCs w:val="22"/>
        </w:rPr>
        <w:t xml:space="preserve">Emergency department visit: </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Registration of walk-in/patient presentation in ED</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Registration initiated/conducted by clinicians</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Registration for diagnostic testing during ED stay</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 xml:space="preserve">Registration for medication administration </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 xml:space="preserve">Registration for pre-admission of patients into the hospital </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Registration for follow-up care</w:t>
      </w:r>
    </w:p>
    <w:p w:rsidR="006A5364" w:rsidRPr="00462A2D" w:rsidRDefault="006A5364" w:rsidP="00462A2D">
      <w:pPr>
        <w:numPr>
          <w:ilvl w:val="0"/>
          <w:numId w:val="3"/>
        </w:numPr>
        <w:rPr>
          <w:rFonts w:asciiTheme="minorHAnsi" w:hAnsiTheme="minorHAnsi" w:cstheme="minorHAnsi"/>
          <w:sz w:val="22"/>
          <w:szCs w:val="22"/>
        </w:rPr>
      </w:pPr>
      <w:r w:rsidRPr="00462A2D">
        <w:rPr>
          <w:rFonts w:asciiTheme="minorHAnsi" w:hAnsiTheme="minorHAnsi" w:cstheme="minorHAnsi"/>
          <w:sz w:val="22"/>
          <w:szCs w:val="22"/>
        </w:rPr>
        <w:t xml:space="preserve">In-patient setting visit (hospitals, clinics and other): </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Registration for planned admission</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Registration for diagnostic testing during hospital stay</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Registration for medication administration</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 xml:space="preserve">Registration for treatment during hospital stay  </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Registration/Scheduling for post acute care follow-up</w:t>
      </w:r>
    </w:p>
    <w:p w:rsidR="006A5364" w:rsidRPr="00462A2D" w:rsidRDefault="006A5364" w:rsidP="00462A2D">
      <w:pPr>
        <w:numPr>
          <w:ilvl w:val="0"/>
          <w:numId w:val="3"/>
        </w:numPr>
        <w:rPr>
          <w:rFonts w:asciiTheme="minorHAnsi" w:hAnsiTheme="minorHAnsi" w:cstheme="minorHAnsi"/>
          <w:sz w:val="22"/>
          <w:szCs w:val="22"/>
        </w:rPr>
      </w:pPr>
      <w:r w:rsidRPr="00462A2D">
        <w:rPr>
          <w:rFonts w:asciiTheme="minorHAnsi" w:hAnsiTheme="minorHAnsi" w:cstheme="minorHAnsi"/>
          <w:sz w:val="22"/>
          <w:szCs w:val="22"/>
        </w:rPr>
        <w:t>Out-patient setting visit:</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 xml:space="preserve">Registration for walk-in/patient presentation </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 xml:space="preserve">Registration/Scheduling for planned visit  </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 xml:space="preserve">Registration/Scheduling for diagnostic testing </w:t>
      </w:r>
    </w:p>
    <w:p w:rsidR="006A5364" w:rsidRPr="00462A2D" w:rsidRDefault="006A5364" w:rsidP="00462A2D">
      <w:pPr>
        <w:numPr>
          <w:ilvl w:val="1"/>
          <w:numId w:val="6"/>
        </w:numPr>
        <w:rPr>
          <w:rFonts w:asciiTheme="minorHAnsi" w:hAnsiTheme="minorHAnsi" w:cstheme="minorHAnsi"/>
          <w:sz w:val="22"/>
          <w:szCs w:val="22"/>
        </w:rPr>
      </w:pPr>
      <w:r w:rsidRPr="00462A2D">
        <w:rPr>
          <w:rFonts w:asciiTheme="minorHAnsi" w:hAnsiTheme="minorHAnsi" w:cstheme="minorHAnsi"/>
          <w:sz w:val="22"/>
          <w:szCs w:val="22"/>
        </w:rPr>
        <w:t>during the visit</w:t>
      </w:r>
    </w:p>
    <w:p w:rsidR="006A5364" w:rsidRPr="00462A2D" w:rsidRDefault="006A5364" w:rsidP="00462A2D">
      <w:pPr>
        <w:numPr>
          <w:ilvl w:val="1"/>
          <w:numId w:val="6"/>
        </w:numPr>
        <w:rPr>
          <w:rFonts w:asciiTheme="minorHAnsi" w:hAnsiTheme="minorHAnsi" w:cstheme="minorHAnsi"/>
          <w:sz w:val="22"/>
          <w:szCs w:val="22"/>
        </w:rPr>
      </w:pPr>
      <w:r w:rsidRPr="00462A2D">
        <w:rPr>
          <w:rFonts w:asciiTheme="minorHAnsi" w:hAnsiTheme="minorHAnsi" w:cstheme="minorHAnsi"/>
          <w:sz w:val="22"/>
          <w:szCs w:val="22"/>
        </w:rPr>
        <w:t>after the visit</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 xml:space="preserve">Registration/Scheduling for treatment </w:t>
      </w:r>
    </w:p>
    <w:p w:rsidR="006A5364" w:rsidRPr="00462A2D" w:rsidRDefault="006A5364" w:rsidP="007B0F8F">
      <w:pPr>
        <w:numPr>
          <w:ilvl w:val="2"/>
          <w:numId w:val="7"/>
        </w:numPr>
        <w:ind w:hanging="360"/>
        <w:rPr>
          <w:rFonts w:asciiTheme="minorHAnsi" w:hAnsiTheme="minorHAnsi" w:cstheme="minorHAnsi"/>
          <w:sz w:val="22"/>
          <w:szCs w:val="22"/>
        </w:rPr>
      </w:pPr>
      <w:r w:rsidRPr="00462A2D">
        <w:rPr>
          <w:rFonts w:asciiTheme="minorHAnsi" w:hAnsiTheme="minorHAnsi" w:cstheme="minorHAnsi"/>
          <w:sz w:val="22"/>
          <w:szCs w:val="22"/>
        </w:rPr>
        <w:t>during the visit</w:t>
      </w:r>
    </w:p>
    <w:p w:rsidR="006A5364" w:rsidRPr="00462A2D" w:rsidRDefault="006A5364" w:rsidP="007B0F8F">
      <w:pPr>
        <w:numPr>
          <w:ilvl w:val="2"/>
          <w:numId w:val="7"/>
        </w:numPr>
        <w:ind w:hanging="360"/>
        <w:rPr>
          <w:rFonts w:asciiTheme="minorHAnsi" w:hAnsiTheme="minorHAnsi" w:cstheme="minorHAnsi"/>
          <w:sz w:val="22"/>
          <w:szCs w:val="22"/>
        </w:rPr>
      </w:pPr>
      <w:r w:rsidRPr="00462A2D">
        <w:rPr>
          <w:rFonts w:asciiTheme="minorHAnsi" w:hAnsiTheme="minorHAnsi" w:cstheme="minorHAnsi"/>
          <w:sz w:val="22"/>
          <w:szCs w:val="22"/>
        </w:rPr>
        <w:t xml:space="preserve">after the visit   </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Registration for medication administration</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Registration for post-visit follow-up</w:t>
      </w:r>
    </w:p>
    <w:p w:rsidR="00C96203" w:rsidRDefault="00C96203" w:rsidP="008B4AD1">
      <w:pPr>
        <w:ind w:left="360"/>
        <w:rPr>
          <w:rFonts w:asciiTheme="minorHAnsi" w:hAnsiTheme="minorHAnsi" w:cstheme="minorHAnsi"/>
          <w:sz w:val="22"/>
          <w:szCs w:val="22"/>
        </w:rPr>
      </w:pPr>
    </w:p>
    <w:p w:rsidR="00C96203" w:rsidRDefault="00C96203" w:rsidP="008B4AD1">
      <w:pPr>
        <w:ind w:left="360"/>
        <w:rPr>
          <w:rFonts w:asciiTheme="minorHAnsi" w:hAnsiTheme="minorHAnsi" w:cstheme="minorHAnsi"/>
          <w:sz w:val="22"/>
          <w:szCs w:val="22"/>
        </w:rPr>
      </w:pPr>
    </w:p>
    <w:p w:rsidR="00C96203" w:rsidRDefault="00C96203" w:rsidP="008B4AD1">
      <w:pPr>
        <w:ind w:left="360"/>
        <w:rPr>
          <w:rFonts w:asciiTheme="minorHAnsi" w:hAnsiTheme="minorHAnsi" w:cstheme="minorHAnsi"/>
          <w:sz w:val="22"/>
          <w:szCs w:val="22"/>
        </w:rPr>
      </w:pPr>
    </w:p>
    <w:p w:rsidR="006A5364" w:rsidRPr="00462A2D" w:rsidRDefault="002B42FB" w:rsidP="008B4AD1">
      <w:pPr>
        <w:ind w:left="360"/>
        <w:rPr>
          <w:rFonts w:asciiTheme="minorHAnsi" w:hAnsiTheme="minorHAnsi" w:cstheme="minorHAnsi"/>
          <w:sz w:val="22"/>
          <w:szCs w:val="22"/>
        </w:rPr>
      </w:pPr>
      <w:r w:rsidRPr="00462A2D">
        <w:rPr>
          <w:rFonts w:asciiTheme="minorHAnsi" w:hAnsiTheme="minorHAnsi" w:cstheme="minorHAnsi"/>
          <w:sz w:val="22"/>
          <w:szCs w:val="22"/>
        </w:rPr>
        <w:t>Attachment 2: Use Case Description Table</w:t>
      </w:r>
      <w:r w:rsidR="0044087E">
        <w:rPr>
          <w:rStyle w:val="FootnoteReference"/>
          <w:rFonts w:asciiTheme="minorHAnsi" w:hAnsiTheme="minorHAnsi" w:cstheme="minorHAnsi"/>
          <w:sz w:val="22"/>
          <w:szCs w:val="22"/>
        </w:rPr>
        <w:footnoteReference w:id="5"/>
      </w:r>
    </w:p>
    <w:tbl>
      <w:tblPr>
        <w:tblStyle w:val="TableGrid"/>
        <w:tblW w:w="9558" w:type="dxa"/>
        <w:tblLayout w:type="fixed"/>
        <w:tblLook w:val="04A0"/>
      </w:tblPr>
      <w:tblGrid>
        <w:gridCol w:w="558"/>
        <w:gridCol w:w="630"/>
        <w:gridCol w:w="782"/>
        <w:gridCol w:w="3898"/>
        <w:gridCol w:w="3667"/>
        <w:gridCol w:w="23"/>
      </w:tblGrid>
      <w:tr w:rsidR="002B42FB" w:rsidTr="009648A4">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42FB" w:rsidRDefault="002B42FB" w:rsidP="009648A4">
            <w:pPr>
              <w:pStyle w:val="BodyText"/>
              <w:spacing w:before="0"/>
              <w:rPr>
                <w:b/>
                <w:sz w:val="22"/>
              </w:rPr>
            </w:pPr>
            <w:r>
              <w:rPr>
                <w:strike/>
              </w:rPr>
              <w:br w:type="page"/>
            </w:r>
            <w:r>
              <w:rPr>
                <w:b/>
                <w:sz w:val="22"/>
              </w:rPr>
              <w:t>Use Case Name:</w:t>
            </w:r>
            <w:r w:rsidRPr="00D80904">
              <w:rPr>
                <w:b/>
                <w:sz w:val="22"/>
              </w:rPr>
              <w:t xml:space="preserve"> Registration of </w:t>
            </w:r>
            <w:r>
              <w:rPr>
                <w:b/>
                <w:sz w:val="22"/>
              </w:rPr>
              <w:t>W</w:t>
            </w:r>
            <w:r w:rsidRPr="00D80904">
              <w:rPr>
                <w:b/>
                <w:sz w:val="22"/>
              </w:rPr>
              <w:t>alk-in/</w:t>
            </w:r>
            <w:r>
              <w:rPr>
                <w:b/>
                <w:sz w:val="22"/>
              </w:rPr>
              <w:t>P</w:t>
            </w:r>
            <w:r w:rsidRPr="00D80904">
              <w:rPr>
                <w:b/>
                <w:sz w:val="22"/>
              </w:rPr>
              <w:t xml:space="preserve">atient </w:t>
            </w:r>
            <w:r>
              <w:rPr>
                <w:b/>
                <w:sz w:val="22"/>
              </w:rPr>
              <w:t>P</w:t>
            </w:r>
            <w:r w:rsidRPr="00D80904">
              <w:rPr>
                <w:b/>
                <w:sz w:val="22"/>
              </w:rPr>
              <w:t>resentation in ED</w:t>
            </w:r>
          </w:p>
        </w:tc>
      </w:tr>
      <w:tr w:rsidR="002B42FB" w:rsidTr="009648A4">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B42FB" w:rsidRDefault="002B42FB" w:rsidP="009648A4">
            <w:pPr>
              <w:pStyle w:val="BodyText"/>
              <w:spacing w:before="0"/>
              <w:rPr>
                <w:sz w:val="22"/>
              </w:rPr>
            </w:pPr>
            <w:r>
              <w:rPr>
                <w:sz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2B42FB" w:rsidRDefault="002B42FB" w:rsidP="009648A4">
            <w:pPr>
              <w:pStyle w:val="BodyText"/>
              <w:spacing w:before="0"/>
              <w:rPr>
                <w:sz w:val="22"/>
              </w:rPr>
            </w:pPr>
            <w:r w:rsidRPr="006A1BA0">
              <w:rPr>
                <w:b/>
                <w:sz w:val="22"/>
              </w:rPr>
              <w:t>Business Actors</w:t>
            </w:r>
            <w:r>
              <w:rPr>
                <w:sz w:val="22"/>
              </w:rPr>
              <w:t>: Patient (or Guardian/patient’s representative), Registration staff, Billing staff (Insurance verifier registrar), Payor, Clinician</w:t>
            </w:r>
          </w:p>
        </w:tc>
      </w:tr>
      <w:tr w:rsidR="002B42FB" w:rsidTr="009648A4">
        <w:trPr>
          <w:gridAfter w:val="1"/>
          <w:wAfter w:w="23" w:type="dxa"/>
        </w:trPr>
        <w:tc>
          <w:tcPr>
            <w:tcW w:w="1188" w:type="dxa"/>
            <w:gridSpan w:val="2"/>
            <w:vMerge/>
            <w:tcBorders>
              <w:top w:val="single" w:sz="4" w:space="0" w:color="auto"/>
              <w:left w:val="single" w:sz="4" w:space="0" w:color="auto"/>
              <w:bottom w:val="single" w:sz="4" w:space="0" w:color="auto"/>
              <w:right w:val="nil"/>
            </w:tcBorders>
            <w:vAlign w:val="center"/>
            <w:hideMark/>
          </w:tcPr>
          <w:p w:rsidR="002B42FB" w:rsidRDefault="002B42FB" w:rsidP="009648A4">
            <w:pPr>
              <w:pStyle w:val="BodyText"/>
              <w:spacing w:before="0"/>
              <w:rPr>
                <w:sz w:val="22"/>
              </w:rPr>
            </w:pPr>
          </w:p>
        </w:tc>
        <w:tc>
          <w:tcPr>
            <w:tcW w:w="8347" w:type="dxa"/>
            <w:gridSpan w:val="3"/>
            <w:tcBorders>
              <w:top w:val="nil"/>
              <w:left w:val="nil"/>
              <w:bottom w:val="single" w:sz="4" w:space="0" w:color="auto"/>
              <w:right w:val="nil"/>
            </w:tcBorders>
            <w:hideMark/>
          </w:tcPr>
          <w:p w:rsidR="002B42FB" w:rsidRDefault="002B42FB" w:rsidP="009648A4">
            <w:pPr>
              <w:pStyle w:val="BodyText"/>
              <w:spacing w:before="0"/>
              <w:rPr>
                <w:sz w:val="22"/>
              </w:rPr>
            </w:pPr>
          </w:p>
        </w:tc>
      </w:tr>
      <w:tr w:rsidR="002B42FB" w:rsidTr="009648A4">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2B42FB" w:rsidRDefault="002B42FB" w:rsidP="009648A4">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2B42FB" w:rsidRPr="00865A0A" w:rsidRDefault="002B42FB" w:rsidP="009648A4">
            <w:pPr>
              <w:pStyle w:val="BodyText"/>
              <w:tabs>
                <w:tab w:val="left" w:pos="1776"/>
              </w:tabs>
              <w:spacing w:before="0"/>
              <w:rPr>
                <w:color w:val="0070C0"/>
                <w:sz w:val="22"/>
              </w:rPr>
            </w:pPr>
            <w:r w:rsidRPr="00462A2D">
              <w:rPr>
                <w:b/>
                <w:sz w:val="22"/>
              </w:rPr>
              <w:t>Technical Actors</w:t>
            </w:r>
            <w:r>
              <w:rPr>
                <w:sz w:val="22"/>
              </w:rPr>
              <w:t xml:space="preserve">: </w:t>
            </w:r>
            <w:r w:rsidRPr="000118B1">
              <w:rPr>
                <w:rFonts w:cs="Arial"/>
                <w:sz w:val="22"/>
              </w:rPr>
              <w:t>R-ADT</w:t>
            </w:r>
            <w:r w:rsidRPr="000118B1">
              <w:rPr>
                <w:sz w:val="22"/>
              </w:rPr>
              <w:t xml:space="preserve"> System</w:t>
            </w:r>
            <w:r>
              <w:rPr>
                <w:sz w:val="22"/>
              </w:rPr>
              <w:t>, HIS, Financial System, Payor System, EHR, EDMS, HIE, PHR, mHealth app</w:t>
            </w:r>
          </w:p>
        </w:tc>
      </w:tr>
      <w:tr w:rsidR="002B42FB" w:rsidTr="009648A4">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B42FB" w:rsidRDefault="002B42FB" w:rsidP="009648A4">
            <w:pPr>
              <w:pStyle w:val="BodyText"/>
              <w:spacing w:before="0"/>
              <w:jc w:val="center"/>
              <w:rPr>
                <w:sz w:val="22"/>
              </w:rPr>
            </w:pPr>
            <w:r>
              <w:rPr>
                <w:sz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B42FB" w:rsidRDefault="002B42FB" w:rsidP="009648A4">
            <w:pPr>
              <w:pStyle w:val="BodyText"/>
              <w:spacing w:before="0"/>
              <w:jc w:val="center"/>
              <w:rPr>
                <w:sz w:val="22"/>
              </w:rPr>
            </w:pPr>
            <w:r>
              <w:rPr>
                <w:sz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B42FB" w:rsidRPr="00462A2D" w:rsidRDefault="002B42FB" w:rsidP="009648A4">
            <w:pPr>
              <w:pStyle w:val="BodyText"/>
              <w:spacing w:before="0"/>
              <w:jc w:val="center"/>
              <w:rPr>
                <w:sz w:val="22"/>
              </w:rPr>
            </w:pPr>
            <w:r>
              <w:rPr>
                <w:sz w:val="22"/>
              </w:rPr>
              <w:t xml:space="preserve">Information </w:t>
            </w:r>
            <w:r w:rsidRPr="00462A2D">
              <w:rPr>
                <w:sz w:val="22"/>
              </w:rPr>
              <w:t>Items Examples</w:t>
            </w:r>
          </w:p>
          <w:p w:rsidR="002B42FB" w:rsidRPr="002B42FB" w:rsidRDefault="002B42FB" w:rsidP="009648A4">
            <w:pPr>
              <w:pStyle w:val="BodyText"/>
              <w:spacing w:before="0"/>
              <w:jc w:val="center"/>
              <w:rPr>
                <w:sz w:val="22"/>
              </w:rPr>
            </w:pPr>
            <w:r w:rsidRPr="00462A2D">
              <w:rPr>
                <w:sz w:val="22"/>
              </w:rPr>
              <w:t>(Record, Documents, Data Sets, Codes)</w:t>
            </w:r>
          </w:p>
        </w:tc>
      </w:tr>
      <w:tr w:rsidR="002B42FB" w:rsidTr="009648A4">
        <w:tc>
          <w:tcPr>
            <w:tcW w:w="558" w:type="dxa"/>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Patient enters into ED and presents to the Registration staff</w:t>
            </w:r>
          </w:p>
        </w:tc>
        <w:tc>
          <w:tcPr>
            <w:tcW w:w="3690" w:type="dxa"/>
            <w:gridSpan w:val="2"/>
            <w:vMerge w:val="restart"/>
            <w:tcBorders>
              <w:top w:val="single" w:sz="4" w:space="0" w:color="auto"/>
              <w:left w:val="single" w:sz="4" w:space="0" w:color="auto"/>
              <w:right w:val="single" w:sz="4" w:space="0" w:color="auto"/>
            </w:tcBorders>
            <w:hideMark/>
          </w:tcPr>
          <w:p w:rsidR="002B42FB" w:rsidRPr="00462A2D" w:rsidRDefault="002B42FB" w:rsidP="009648A4">
            <w:pPr>
              <w:pStyle w:val="BodyText"/>
              <w:spacing w:before="0"/>
              <w:rPr>
                <w:sz w:val="22"/>
                <w:u w:val="single"/>
              </w:rPr>
            </w:pPr>
            <w:r w:rsidRPr="00462A2D">
              <w:rPr>
                <w:sz w:val="22"/>
                <w:u w:val="single"/>
              </w:rPr>
              <w:t xml:space="preserve">Episode of Care Record: </w:t>
            </w:r>
          </w:p>
          <w:p w:rsidR="002B42FB" w:rsidRPr="00462A2D" w:rsidRDefault="002B42FB" w:rsidP="009648A4">
            <w:pPr>
              <w:pStyle w:val="BodyText"/>
              <w:spacing w:before="0"/>
              <w:rPr>
                <w:sz w:val="22"/>
                <w:u w:val="single"/>
              </w:rPr>
            </w:pPr>
            <w:r w:rsidRPr="00462A2D">
              <w:rPr>
                <w:sz w:val="22"/>
                <w:u w:val="single"/>
              </w:rPr>
              <w:t>Patient Registration Information</w:t>
            </w:r>
          </w:p>
          <w:p w:rsidR="002B42FB" w:rsidRPr="00462A2D" w:rsidRDefault="002B42FB" w:rsidP="00462A2D">
            <w:pPr>
              <w:pStyle w:val="BodyText"/>
              <w:numPr>
                <w:ilvl w:val="0"/>
                <w:numId w:val="9"/>
              </w:numPr>
              <w:spacing w:before="0"/>
              <w:ind w:left="252" w:hanging="252"/>
              <w:rPr>
                <w:sz w:val="22"/>
              </w:rPr>
            </w:pPr>
            <w:r w:rsidRPr="00462A2D">
              <w:rPr>
                <w:sz w:val="22"/>
              </w:rPr>
              <w:t>Patient/guardian demographics (e.g.,name, DoB, address)</w:t>
            </w:r>
          </w:p>
          <w:p w:rsidR="002B42FB" w:rsidRPr="00462A2D" w:rsidRDefault="002B42FB" w:rsidP="00462A2D">
            <w:pPr>
              <w:pStyle w:val="BodyText"/>
              <w:numPr>
                <w:ilvl w:val="0"/>
                <w:numId w:val="9"/>
              </w:numPr>
              <w:spacing w:before="0"/>
              <w:ind w:left="252" w:hanging="252"/>
              <w:rPr>
                <w:sz w:val="22"/>
              </w:rPr>
            </w:pPr>
            <w:r w:rsidRPr="00462A2D">
              <w:rPr>
                <w:sz w:val="22"/>
              </w:rPr>
              <w:t>Visit demographics (e.g., enterprise medical record number, date/time of encounter, reason for visit, list of barcodes, etc.),</w:t>
            </w:r>
          </w:p>
          <w:p w:rsidR="002B42FB" w:rsidRPr="00462A2D" w:rsidRDefault="002B42FB" w:rsidP="00462A2D">
            <w:pPr>
              <w:pStyle w:val="BodyText"/>
              <w:numPr>
                <w:ilvl w:val="0"/>
                <w:numId w:val="9"/>
              </w:numPr>
              <w:spacing w:before="0"/>
              <w:ind w:left="252" w:hanging="252"/>
              <w:rPr>
                <w:sz w:val="22"/>
              </w:rPr>
            </w:pPr>
            <w:r w:rsidRPr="00462A2D">
              <w:rPr>
                <w:sz w:val="22"/>
              </w:rPr>
              <w:t>Physician demographics (name, PID, department/service</w:t>
            </w:r>
          </w:p>
          <w:p w:rsidR="002B42FB" w:rsidRPr="00462A2D" w:rsidRDefault="002B42FB" w:rsidP="00462A2D">
            <w:pPr>
              <w:pStyle w:val="BodyText"/>
              <w:numPr>
                <w:ilvl w:val="0"/>
                <w:numId w:val="9"/>
              </w:numPr>
              <w:spacing w:before="0"/>
              <w:ind w:left="252" w:hanging="252"/>
              <w:rPr>
                <w:sz w:val="22"/>
              </w:rPr>
            </w:pPr>
            <w:r w:rsidRPr="00462A2D">
              <w:rPr>
                <w:sz w:val="22"/>
              </w:rPr>
              <w:t>Reason for visit</w:t>
            </w:r>
          </w:p>
          <w:p w:rsidR="002B42FB" w:rsidRPr="00462A2D" w:rsidRDefault="002B42FB" w:rsidP="00462A2D">
            <w:pPr>
              <w:pStyle w:val="BodyText"/>
              <w:numPr>
                <w:ilvl w:val="0"/>
                <w:numId w:val="9"/>
              </w:numPr>
              <w:spacing w:before="0"/>
              <w:ind w:left="252" w:hanging="252"/>
              <w:rPr>
                <w:sz w:val="22"/>
              </w:rPr>
            </w:pPr>
            <w:r w:rsidRPr="00462A2D">
              <w:rPr>
                <w:sz w:val="22"/>
              </w:rPr>
              <w:t>Consent for visit</w:t>
            </w:r>
          </w:p>
          <w:p w:rsidR="002B42FB" w:rsidRPr="00462A2D" w:rsidRDefault="002B42FB" w:rsidP="00462A2D">
            <w:pPr>
              <w:pStyle w:val="BodyText"/>
              <w:numPr>
                <w:ilvl w:val="0"/>
                <w:numId w:val="9"/>
              </w:numPr>
              <w:spacing w:before="0"/>
              <w:ind w:left="252" w:hanging="252"/>
              <w:rPr>
                <w:sz w:val="22"/>
              </w:rPr>
            </w:pPr>
            <w:r w:rsidRPr="00462A2D">
              <w:rPr>
                <w:sz w:val="22"/>
              </w:rPr>
              <w:t>Consent for information sharing</w:t>
            </w:r>
          </w:p>
          <w:p w:rsidR="002B42FB" w:rsidRPr="00462A2D" w:rsidRDefault="002B42FB" w:rsidP="00462A2D">
            <w:pPr>
              <w:pStyle w:val="BodyText"/>
              <w:numPr>
                <w:ilvl w:val="0"/>
                <w:numId w:val="9"/>
              </w:numPr>
              <w:spacing w:before="0"/>
              <w:ind w:left="252" w:hanging="252"/>
              <w:rPr>
                <w:kern w:val="28"/>
                <w:sz w:val="22"/>
                <w:u w:val="single"/>
              </w:rPr>
            </w:pPr>
            <w:r w:rsidRPr="00462A2D">
              <w:rPr>
                <w:sz w:val="22"/>
              </w:rPr>
              <w:t>eSignature for Registration Staff</w:t>
            </w:r>
          </w:p>
          <w:p w:rsidR="002B42FB" w:rsidRPr="00462A2D" w:rsidRDefault="002B42FB" w:rsidP="00462A2D">
            <w:pPr>
              <w:pStyle w:val="BodyText"/>
              <w:numPr>
                <w:ilvl w:val="0"/>
                <w:numId w:val="9"/>
              </w:numPr>
              <w:spacing w:before="0"/>
              <w:ind w:left="252" w:hanging="252"/>
              <w:rPr>
                <w:kern w:val="28"/>
                <w:sz w:val="22"/>
              </w:rPr>
            </w:pPr>
            <w:r w:rsidRPr="00462A2D">
              <w:rPr>
                <w:sz w:val="22"/>
              </w:rPr>
              <w:t xml:space="preserve">Wristband (patient ID bracelet) </w:t>
            </w:r>
          </w:p>
          <w:p w:rsidR="002B42FB" w:rsidRPr="00462A2D" w:rsidRDefault="002B42FB" w:rsidP="009648A4">
            <w:pPr>
              <w:pStyle w:val="BodyText"/>
              <w:spacing w:before="0"/>
              <w:rPr>
                <w:sz w:val="22"/>
                <w:u w:val="single"/>
              </w:rPr>
            </w:pPr>
            <w:r w:rsidRPr="00462A2D">
              <w:rPr>
                <w:sz w:val="22"/>
                <w:u w:val="single"/>
              </w:rPr>
              <w:t>Risk Management (RM)/Infection Control (IC)/ Public Health/ Population Health (PH) information</w:t>
            </w:r>
          </w:p>
          <w:p w:rsidR="002B42FB" w:rsidRPr="00462A2D" w:rsidRDefault="002B42FB" w:rsidP="009648A4">
            <w:pPr>
              <w:pStyle w:val="BodyText"/>
              <w:spacing w:before="0"/>
              <w:rPr>
                <w:sz w:val="22"/>
                <w:u w:val="single"/>
              </w:rPr>
            </w:pPr>
            <w:r w:rsidRPr="00462A2D">
              <w:rPr>
                <w:sz w:val="22"/>
                <w:u w:val="single"/>
              </w:rPr>
              <w:t>Audit record:</w:t>
            </w:r>
            <w:r w:rsidRPr="00462A2D">
              <w:rPr>
                <w:sz w:val="22"/>
              </w:rPr>
              <w:t xml:space="preserve"> Who, When, Why, Wh</w:t>
            </w:r>
            <w:r w:rsidRPr="00462A2D">
              <w:rPr>
                <w:b/>
                <w:kern w:val="28"/>
                <w:sz w:val="22"/>
              </w:rPr>
              <w:t>a</w:t>
            </w:r>
            <w:r w:rsidRPr="00462A2D">
              <w:rPr>
                <w:sz w:val="22"/>
              </w:rPr>
              <w:t>t</w:t>
            </w:r>
          </w:p>
        </w:tc>
      </w:tr>
      <w:tr w:rsidR="002B42FB" w:rsidTr="009648A4">
        <w:tc>
          <w:tcPr>
            <w:tcW w:w="558" w:type="dxa"/>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Registration staff identifies patient, asks patient to complete necessary forms (paper or electronic), and checks in the visit in </w:t>
            </w:r>
            <w:r w:rsidRPr="00462A2D">
              <w:rPr>
                <w:rFonts w:cs="Arial"/>
                <w:sz w:val="22"/>
              </w:rPr>
              <w:t>R-ADT</w:t>
            </w:r>
            <w:r w:rsidRPr="00462A2D">
              <w:rPr>
                <w:sz w:val="22"/>
              </w:rPr>
              <w:t xml:space="preserve"> System. Refer to Pt Matching Use Case as described in DG9 </w:t>
            </w:r>
          </w:p>
          <w:p w:rsidR="002B42FB" w:rsidRPr="00462A2D" w:rsidRDefault="002B42FB" w:rsidP="009648A4">
            <w:pPr>
              <w:pStyle w:val="BodyText"/>
              <w:spacing w:before="0"/>
              <w:rPr>
                <w:sz w:val="22"/>
              </w:rPr>
            </w:pPr>
            <w:r w:rsidRPr="00462A2D">
              <w:rPr>
                <w:sz w:val="22"/>
              </w:rPr>
              <w:t xml:space="preserve">In the case of “trauma/unidentified patient”, registration staff assigns a tag with the ID number to be used in the episode of care. </w:t>
            </w:r>
          </w:p>
        </w:tc>
        <w:tc>
          <w:tcPr>
            <w:tcW w:w="3690" w:type="dxa"/>
            <w:gridSpan w:val="2"/>
            <w:vMerge/>
            <w:tcBorders>
              <w:left w:val="single" w:sz="4" w:space="0" w:color="auto"/>
              <w:right w:val="single" w:sz="4" w:space="0" w:color="auto"/>
            </w:tcBorders>
            <w:vAlign w:val="center"/>
            <w:hideMark/>
          </w:tcPr>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3</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HIS creates an audit record of the encounter </w:t>
            </w:r>
          </w:p>
        </w:tc>
        <w:tc>
          <w:tcPr>
            <w:tcW w:w="3690" w:type="dxa"/>
            <w:gridSpan w:val="2"/>
            <w:vMerge/>
            <w:tcBorders>
              <w:left w:val="single" w:sz="4" w:space="0" w:color="auto"/>
              <w:right w:val="single" w:sz="4" w:space="0" w:color="auto"/>
            </w:tcBorders>
            <w:vAlign w:val="center"/>
            <w:hideMark/>
          </w:tcPr>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4</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R-ADT System searches and obtains patient and visit-relevant information from HIS, EHR, Financial Systems, EDMS, HIE, mHealth app, PHR </w:t>
            </w:r>
          </w:p>
        </w:tc>
        <w:tc>
          <w:tcPr>
            <w:tcW w:w="3690" w:type="dxa"/>
            <w:gridSpan w:val="2"/>
            <w:vMerge/>
            <w:tcBorders>
              <w:left w:val="single" w:sz="4" w:space="0" w:color="auto"/>
              <w:right w:val="single" w:sz="4" w:space="0" w:color="auto"/>
            </w:tcBorders>
            <w:vAlign w:val="center"/>
            <w:hideMark/>
          </w:tcPr>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Registration staff validates patient information, prints ID bracelet and correspondent labels with barcodes for the patient, and signs the record with e-signature. </w:t>
            </w:r>
          </w:p>
        </w:tc>
        <w:tc>
          <w:tcPr>
            <w:tcW w:w="3690" w:type="dxa"/>
            <w:gridSpan w:val="2"/>
            <w:vMerge/>
            <w:tcBorders>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6</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Registration staff sends patient to Insurance verifier registrar. Insurance verification may be done by the Registration staff.</w:t>
            </w:r>
          </w:p>
        </w:tc>
        <w:tc>
          <w:tcPr>
            <w:tcW w:w="3690" w:type="dxa"/>
            <w:gridSpan w:val="2"/>
            <w:vMerge w:val="restart"/>
            <w:tcBorders>
              <w:left w:val="single" w:sz="4" w:space="0" w:color="auto"/>
              <w:right w:val="single" w:sz="4" w:space="0" w:color="auto"/>
            </w:tcBorders>
          </w:tcPr>
          <w:p w:rsidR="002B42FB" w:rsidRPr="00462A2D" w:rsidRDefault="002B42FB" w:rsidP="008A57A1">
            <w:pPr>
              <w:spacing w:before="0" w:after="0"/>
              <w:rPr>
                <w:rFonts w:eastAsia="Times New Roman" w:cs="Times New Roman"/>
                <w:u w:val="single"/>
              </w:rPr>
            </w:pPr>
            <w:r w:rsidRPr="00462A2D">
              <w:rPr>
                <w:rFonts w:eastAsia="Times New Roman" w:cs="Times New Roman"/>
                <w:u w:val="single"/>
              </w:rPr>
              <w:t>Insurance information:</w:t>
            </w:r>
          </w:p>
          <w:p w:rsidR="002B42FB" w:rsidRPr="00462A2D" w:rsidRDefault="002B42FB" w:rsidP="008A57A1">
            <w:pPr>
              <w:pStyle w:val="ListParagraph"/>
              <w:numPr>
                <w:ilvl w:val="0"/>
                <w:numId w:val="10"/>
              </w:numPr>
              <w:ind w:left="252" w:hanging="252"/>
              <w:rPr>
                <w:rFonts w:eastAsia="Times New Roman" w:cs="Times New Roman"/>
              </w:rPr>
            </w:pPr>
            <w:r w:rsidRPr="00462A2D">
              <w:rPr>
                <w:rFonts w:eastAsia="Times New Roman" w:cs="Times New Roman"/>
              </w:rPr>
              <w:t>Payor demographic</w:t>
            </w:r>
          </w:p>
          <w:p w:rsidR="002B42FB" w:rsidRPr="00462A2D" w:rsidRDefault="002B42FB" w:rsidP="008A57A1">
            <w:pPr>
              <w:pStyle w:val="ListParagraph"/>
              <w:numPr>
                <w:ilvl w:val="0"/>
                <w:numId w:val="10"/>
              </w:numPr>
              <w:ind w:left="252" w:hanging="252"/>
              <w:rPr>
                <w:rFonts w:eastAsia="Times New Roman" w:cs="Times New Roman"/>
              </w:rPr>
            </w:pPr>
            <w:r w:rsidRPr="00462A2D">
              <w:rPr>
                <w:rFonts w:eastAsia="Times New Roman" w:cs="Times New Roman"/>
              </w:rPr>
              <w:t xml:space="preserve">Insurance ID </w:t>
            </w:r>
          </w:p>
          <w:p w:rsidR="002B42FB" w:rsidRPr="00462A2D" w:rsidRDefault="002B42FB" w:rsidP="008A57A1">
            <w:pPr>
              <w:pStyle w:val="ListParagraph"/>
              <w:numPr>
                <w:ilvl w:val="0"/>
                <w:numId w:val="10"/>
              </w:numPr>
              <w:ind w:left="252" w:hanging="252"/>
              <w:rPr>
                <w:rFonts w:eastAsia="Times New Roman" w:cs="Times New Roman"/>
              </w:rPr>
            </w:pPr>
            <w:r w:rsidRPr="00462A2D">
              <w:rPr>
                <w:rFonts w:eastAsia="Times New Roman" w:cs="Times New Roman"/>
              </w:rPr>
              <w:t xml:space="preserve">Coverage </w:t>
            </w:r>
          </w:p>
          <w:p w:rsidR="002B42FB" w:rsidRPr="00462A2D" w:rsidRDefault="002B42FB" w:rsidP="008A57A1">
            <w:pPr>
              <w:pStyle w:val="ListParagraph"/>
              <w:numPr>
                <w:ilvl w:val="0"/>
                <w:numId w:val="10"/>
              </w:numPr>
              <w:ind w:left="252" w:hanging="252"/>
            </w:pPr>
            <w:r w:rsidRPr="00462A2D">
              <w:rPr>
                <w:rFonts w:eastAsia="Times New Roman" w:cs="Times New Roman"/>
              </w:rPr>
              <w:t>Co-pay</w:t>
            </w:r>
          </w:p>
          <w:p w:rsidR="002B42FB" w:rsidRPr="00462A2D" w:rsidRDefault="002B42FB" w:rsidP="008A57A1">
            <w:pPr>
              <w:pStyle w:val="ListParagraph"/>
              <w:numPr>
                <w:ilvl w:val="0"/>
                <w:numId w:val="10"/>
              </w:numPr>
              <w:ind w:left="252" w:hanging="252"/>
            </w:pPr>
            <w:r w:rsidRPr="00462A2D">
              <w:rPr>
                <w:rFonts w:eastAsia="Times New Roman" w:cs="Times New Roman"/>
              </w:rPr>
              <w:t>eSignature for Insurance Verifier</w:t>
            </w:r>
          </w:p>
          <w:p w:rsidR="002B42FB" w:rsidRPr="00462A2D" w:rsidRDefault="002B42FB" w:rsidP="008A57A1">
            <w:pPr>
              <w:spacing w:before="0" w:after="0"/>
              <w:rPr>
                <w:rFonts w:eastAsia="Times New Roman" w:cs="Times New Roman"/>
                <w:u w:val="single"/>
              </w:rPr>
            </w:pPr>
            <w:r w:rsidRPr="00462A2D">
              <w:rPr>
                <w:rFonts w:eastAsia="Times New Roman" w:cs="Times New Roman"/>
                <w:u w:val="single"/>
              </w:rPr>
              <w:t>Payment information:</w:t>
            </w:r>
          </w:p>
          <w:p w:rsidR="002B42FB" w:rsidRPr="00462A2D" w:rsidRDefault="002B42FB" w:rsidP="008A57A1">
            <w:pPr>
              <w:spacing w:before="0" w:after="0"/>
            </w:pPr>
            <w:r w:rsidRPr="00462A2D">
              <w:rPr>
                <w:rFonts w:eastAsia="Times New Roman" w:cs="Times New Roman"/>
              </w:rPr>
              <w:t>1. Invoice for service</w:t>
            </w:r>
          </w:p>
          <w:p w:rsidR="002B42FB" w:rsidRPr="00462A2D" w:rsidRDefault="002B42FB" w:rsidP="008A57A1">
            <w:pPr>
              <w:spacing w:before="0" w:after="0"/>
            </w:pPr>
            <w:r w:rsidRPr="00462A2D">
              <w:rPr>
                <w:rFonts w:eastAsia="Times New Roman" w:cs="Times New Roman"/>
              </w:rPr>
              <w:t>2. Payment receipt</w:t>
            </w:r>
          </w:p>
          <w:p w:rsidR="00050BF3" w:rsidRDefault="002B42FB" w:rsidP="008A57A1">
            <w:pPr>
              <w:spacing w:before="0" w:after="0"/>
              <w:rPr>
                <w:rFonts w:eastAsia="Times New Roman" w:cs="Times New Roman"/>
              </w:rPr>
            </w:pPr>
            <w:r w:rsidRPr="00462A2D">
              <w:rPr>
                <w:rFonts w:eastAsia="Times New Roman" w:cs="Times New Roman"/>
              </w:rPr>
              <w:t>3. Payment plan, if needed</w:t>
            </w:r>
          </w:p>
          <w:p w:rsidR="002B42FB" w:rsidRPr="00462A2D" w:rsidRDefault="00050BF3" w:rsidP="008A57A1">
            <w:pPr>
              <w:spacing w:before="0" w:after="0"/>
            </w:pPr>
            <w:r>
              <w:rPr>
                <w:rFonts w:eastAsia="Times New Roman" w:cs="Times New Roman"/>
              </w:rPr>
              <w:t xml:space="preserve">4. </w:t>
            </w:r>
            <w:r w:rsidRPr="00050BF3">
              <w:rPr>
                <w:rFonts w:eastAsia="Times New Roman" w:cs="Times New Roman"/>
              </w:rPr>
              <w:t>Payment type</w:t>
            </w:r>
            <w:r w:rsidR="002B42FB" w:rsidRPr="00462A2D">
              <w:rPr>
                <w:rFonts w:eastAsia="Times New Roman" w:cs="Times New Roman"/>
              </w:rPr>
              <w:t xml:space="preserve"> </w:t>
            </w:r>
          </w:p>
          <w:p w:rsidR="002B42FB" w:rsidRPr="00462A2D" w:rsidRDefault="002B42FB" w:rsidP="008A57A1">
            <w:pPr>
              <w:pStyle w:val="BodyText"/>
              <w:spacing w:before="0"/>
            </w:pPr>
            <w:r w:rsidRPr="00462A2D">
              <w:rPr>
                <w:sz w:val="22"/>
              </w:rPr>
              <w:t>4. eSignature for Billing Staff</w:t>
            </w: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Insurance verifier registrar verifies patient insurance information; contacts payor, if needed; and requests/collects co-pay or makes payment arrangements</w:t>
            </w:r>
          </w:p>
        </w:tc>
        <w:tc>
          <w:tcPr>
            <w:tcW w:w="3690" w:type="dxa"/>
            <w:gridSpan w:val="2"/>
            <w:vMerge/>
            <w:tcBorders>
              <w:left w:val="single" w:sz="4" w:space="0" w:color="auto"/>
              <w:right w:val="single" w:sz="4" w:space="0" w:color="auto"/>
            </w:tcBorders>
          </w:tcPr>
          <w:p w:rsidR="002B42FB" w:rsidRPr="00462A2D" w:rsidRDefault="002B42FB" w:rsidP="00462A2D">
            <w:pPr>
              <w:pStyle w:val="ListParagraph"/>
              <w:numPr>
                <w:ilvl w:val="0"/>
                <w:numId w:val="2"/>
              </w:numPr>
              <w:ind w:left="252" w:hanging="252"/>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8</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R-ADT System communicates with the payor system directly or via HIE to obtain patient insurance 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tcPr>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9</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R-ADT System updates patient information in PHR via mHealth app</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pStyle w:val="BodyText"/>
              <w:spacing w:before="0"/>
              <w:rPr>
                <w:rFonts w:ascii="Arial" w:hAnsi="Arial"/>
                <w:b/>
                <w:kern w:val="28"/>
                <w:sz w:val="28"/>
                <w:szCs w:val="20"/>
              </w:rPr>
            </w:pPr>
            <w:r w:rsidRPr="00462A2D">
              <w:rPr>
                <w:sz w:val="22"/>
              </w:rPr>
              <w:t xml:space="preserve">Updated </w:t>
            </w:r>
            <w:r w:rsidRPr="00462A2D">
              <w:rPr>
                <w:sz w:val="22"/>
                <w:u w:val="single"/>
              </w:rPr>
              <w:t>Patient Registration Information</w:t>
            </w: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10</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Registration staff completes the registration by signing the Episode of Care Record with e-Signature in EHR. This may be done automatically when the staff completes the record (all data are entered and verified) and closes the registration record for this patient. Staff sends patient to clinician for assessment. Clinician opens patient record to begin assessment and sends the acknowledgement of receipt. </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pStyle w:val="BodyText"/>
              <w:spacing w:before="0"/>
              <w:rPr>
                <w:sz w:val="22"/>
                <w:u w:val="single"/>
              </w:rPr>
            </w:pPr>
            <w:r w:rsidRPr="00462A2D">
              <w:rPr>
                <w:sz w:val="22"/>
                <w:u w:val="single"/>
              </w:rPr>
              <w:t>Episode of Care Record</w:t>
            </w:r>
          </w:p>
          <w:p w:rsidR="002B42FB" w:rsidRPr="00EA5E34" w:rsidRDefault="006B70F0" w:rsidP="009648A4">
            <w:pPr>
              <w:pStyle w:val="BodyText"/>
              <w:spacing w:before="0" w:after="120"/>
              <w:rPr>
                <w:sz w:val="22"/>
                <w:u w:val="single"/>
              </w:rPr>
            </w:pPr>
            <w:r w:rsidRPr="006B70F0">
              <w:rPr>
                <w:sz w:val="22"/>
                <w:u w:val="single"/>
              </w:rPr>
              <w:t>eSignature for Registration Staff</w:t>
            </w:r>
          </w:p>
          <w:p w:rsidR="002B42FB" w:rsidRPr="00462A2D" w:rsidRDefault="002B42FB" w:rsidP="009648A4">
            <w:pPr>
              <w:pStyle w:val="BodyText"/>
              <w:spacing w:before="0"/>
              <w:rPr>
                <w:sz w:val="22"/>
                <w:u w:val="single"/>
              </w:rPr>
            </w:pPr>
            <w:r w:rsidRPr="00462A2D">
              <w:rPr>
                <w:sz w:val="22"/>
                <w:u w:val="single"/>
              </w:rPr>
              <w:t>Notification of Record Availability</w:t>
            </w:r>
          </w:p>
          <w:p w:rsidR="002B42FB" w:rsidRPr="00462A2D" w:rsidRDefault="002B42FB" w:rsidP="009648A4">
            <w:pPr>
              <w:pStyle w:val="BodyText"/>
              <w:spacing w:before="0"/>
              <w:rPr>
                <w:sz w:val="22"/>
                <w:u w:val="single"/>
              </w:rPr>
            </w:pPr>
            <w:r w:rsidRPr="00462A2D">
              <w:rPr>
                <w:sz w:val="22"/>
                <w:u w:val="single"/>
              </w:rPr>
              <w:t xml:space="preserve">RM/IC/PH Notification to Care Team </w:t>
            </w:r>
          </w:p>
          <w:p w:rsidR="002B42FB" w:rsidRPr="00462A2D" w:rsidRDefault="002B42FB" w:rsidP="009648A4">
            <w:pPr>
              <w:pStyle w:val="BodyText"/>
              <w:spacing w:before="0"/>
              <w:rPr>
                <w:sz w:val="22"/>
                <w:u w:val="single"/>
              </w:rPr>
            </w:pPr>
            <w:r w:rsidRPr="00462A2D">
              <w:rPr>
                <w:sz w:val="22"/>
                <w:u w:val="single"/>
              </w:rPr>
              <w:t>Acknowledgement of Receipt</w:t>
            </w:r>
          </w:p>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11</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Registration information is uploaded into EHR. EHR sends Notification of Record Availability to clinician.</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pStyle w:val="BodyText"/>
              <w:spacing w:before="0"/>
              <w:rPr>
                <w:sz w:val="22"/>
                <w:u w:val="single"/>
              </w:rPr>
            </w:pPr>
            <w:r w:rsidRPr="00462A2D">
              <w:rPr>
                <w:sz w:val="22"/>
                <w:u w:val="single"/>
              </w:rPr>
              <w:t>Episode of Care Record</w:t>
            </w:r>
          </w:p>
          <w:p w:rsidR="002B42FB" w:rsidRPr="00462A2D" w:rsidRDefault="002B42FB" w:rsidP="009648A4">
            <w:pPr>
              <w:pStyle w:val="BodyText"/>
              <w:spacing w:before="0"/>
              <w:rPr>
                <w:sz w:val="22"/>
                <w:u w:val="single"/>
              </w:rPr>
            </w:pPr>
            <w:r w:rsidRPr="00462A2D">
              <w:rPr>
                <w:sz w:val="22"/>
                <w:u w:val="single"/>
              </w:rPr>
              <w:t xml:space="preserve">Notification of Record Availability </w:t>
            </w: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12</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EHR sends back to the R-ADT the Acknowledgement of receipt.</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rPr>
                <w:u w:val="single"/>
              </w:rPr>
            </w:pPr>
            <w:r w:rsidRPr="00462A2D">
              <w:rPr>
                <w:u w:val="single"/>
              </w:rPr>
              <w:t>Acknowledgement of Receipt</w:t>
            </w: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13</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rPr>
                <w:rFonts w:eastAsia="Times New Roman" w:cs="Times New Roman"/>
              </w:rPr>
            </w:pPr>
            <w:r w:rsidRPr="00462A2D">
              <w:rPr>
                <w:u w:val="single"/>
              </w:rPr>
              <w:t>Audit Record:</w:t>
            </w:r>
            <w:r w:rsidRPr="00462A2D">
              <w:t xml:space="preserve"> Who, When, Why, What</w:t>
            </w:r>
          </w:p>
        </w:tc>
      </w:tr>
      <w:tr w:rsidR="002B42FB" w:rsidTr="009648A4">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 xml:space="preserve">R-ADT System </w:t>
            </w:r>
          </w:p>
        </w:tc>
      </w:tr>
      <w:tr w:rsidR="002B42FB" w:rsidTr="009648A4">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2B42FB" w:rsidRPr="008C244F" w:rsidRDefault="002B42FB" w:rsidP="009648A4">
            <w:pPr>
              <w:pStyle w:val="BodyText"/>
              <w:spacing w:before="0"/>
              <w:rPr>
                <w:sz w:val="22"/>
              </w:rPr>
            </w:pPr>
            <w:r w:rsidRPr="008C244F">
              <w:rPr>
                <w:sz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2B42FB" w:rsidRPr="008C244F" w:rsidRDefault="002B42FB" w:rsidP="009648A4">
            <w:pPr>
              <w:pStyle w:val="BodyText"/>
              <w:spacing w:before="0"/>
              <w:rPr>
                <w:sz w:val="22"/>
              </w:rPr>
            </w:pPr>
            <w:r>
              <w:rPr>
                <w:sz w:val="22"/>
              </w:rPr>
              <w:t>HIS with record for assessment function and with audit trail record</w:t>
            </w:r>
          </w:p>
        </w:tc>
      </w:tr>
      <w:tr w:rsidR="002B42FB" w:rsidTr="009648A4">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2B42FB" w:rsidRPr="008C244F" w:rsidRDefault="002B42FB" w:rsidP="009648A4">
            <w:pPr>
              <w:pStyle w:val="BodyText"/>
              <w:spacing w:before="0"/>
              <w:rPr>
                <w:sz w:val="22"/>
              </w:rPr>
            </w:pPr>
            <w:r w:rsidRPr="008C244F">
              <w:rPr>
                <w:sz w:val="22"/>
              </w:rPr>
              <w:t xml:space="preserve">Quality </w:t>
            </w:r>
            <w:r>
              <w:rPr>
                <w:sz w:val="22"/>
              </w:rPr>
              <w:t>R</w:t>
            </w:r>
            <w:r w:rsidRPr="008C244F">
              <w:rPr>
                <w:sz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2B42FB" w:rsidRPr="008C244F" w:rsidRDefault="002B42FB" w:rsidP="009648A4">
            <w:pPr>
              <w:pStyle w:val="BodyText"/>
              <w:spacing w:before="0"/>
              <w:rPr>
                <w:sz w:val="22"/>
              </w:rPr>
            </w:pPr>
            <w:r w:rsidRPr="008C244F">
              <w:rPr>
                <w:sz w:val="22"/>
              </w:rPr>
              <w:t>Real time patient information verification</w:t>
            </w:r>
          </w:p>
        </w:tc>
      </w:tr>
    </w:tbl>
    <w:p w:rsidR="00C96203" w:rsidRDefault="00C96203" w:rsidP="008B4AD1">
      <w:pPr>
        <w:ind w:left="360"/>
        <w:rPr>
          <w:rFonts w:asciiTheme="minorHAnsi" w:hAnsiTheme="minorHAnsi" w:cstheme="minorHAnsi"/>
        </w:rPr>
      </w:pPr>
    </w:p>
    <w:p w:rsidR="00C96203" w:rsidRDefault="00C96203">
      <w:pPr>
        <w:spacing w:before="0" w:after="0"/>
        <w:rPr>
          <w:rFonts w:asciiTheme="minorHAnsi" w:hAnsiTheme="minorHAnsi" w:cstheme="minorHAnsi"/>
        </w:rPr>
      </w:pPr>
      <w:r>
        <w:rPr>
          <w:rFonts w:asciiTheme="minorHAnsi" w:hAnsiTheme="minorHAnsi" w:cstheme="minorHAnsi"/>
        </w:rPr>
        <w:br w:type="page"/>
      </w:r>
    </w:p>
    <w:p w:rsidR="00C96203" w:rsidRDefault="00C96203" w:rsidP="00C96203">
      <w:pPr>
        <w:spacing w:before="0" w:after="0"/>
        <w:rPr>
          <w:rFonts w:asciiTheme="minorHAnsi" w:hAnsiTheme="minorHAnsi" w:cstheme="minorHAnsi"/>
        </w:rPr>
      </w:pPr>
      <w:r>
        <w:rPr>
          <w:rFonts w:asciiTheme="minorHAnsi" w:hAnsiTheme="minorHAnsi" w:cstheme="minorHAnsi"/>
        </w:rPr>
        <w:t>Attachment 3: Workflow Diagram</w:t>
      </w:r>
      <w:r w:rsidRPr="00C96203">
        <w:rPr>
          <w:rFonts w:asciiTheme="minorHAnsi" w:hAnsiTheme="minorHAnsi" w:cstheme="minorHAnsi"/>
        </w:rPr>
        <w:t xml:space="preserve">: Registration of Walk-in/Patient Presentation in ED </w:t>
      </w:r>
    </w:p>
    <w:p w:rsidR="00C96203" w:rsidRDefault="00C96203" w:rsidP="00C96203">
      <w:pPr>
        <w:spacing w:before="0" w:after="0"/>
        <w:jc w:val="center"/>
        <w:rPr>
          <w:rFonts w:asciiTheme="minorHAnsi" w:hAnsiTheme="minorHAnsi" w:cstheme="minorHAnsi"/>
        </w:rPr>
      </w:pPr>
    </w:p>
    <w:p w:rsidR="002B42FB" w:rsidRPr="00906C8A" w:rsidRDefault="00C96203" w:rsidP="00C96203">
      <w:pPr>
        <w:spacing w:before="0" w:after="0"/>
        <w:jc w:val="center"/>
        <w:rPr>
          <w:rFonts w:asciiTheme="minorHAnsi" w:hAnsiTheme="minorHAnsi" w:cstheme="minorHAnsi"/>
        </w:rPr>
      </w:pPr>
      <w:r>
        <w:rPr>
          <w:rFonts w:asciiTheme="minorHAnsi" w:hAnsiTheme="minorHAnsi" w:cstheme="minorHAnsi"/>
          <w:noProof/>
        </w:rPr>
        <w:drawing>
          <wp:inline distT="0" distB="0" distL="0" distR="0">
            <wp:extent cx="5795729" cy="7023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02323" cy="7031091"/>
                    </a:xfrm>
                    <a:prstGeom prst="rect">
                      <a:avLst/>
                    </a:prstGeom>
                    <a:noFill/>
                    <a:ln w="9525">
                      <a:noFill/>
                      <a:miter lim="800000"/>
                      <a:headEnd/>
                      <a:tailEnd/>
                    </a:ln>
                  </pic:spPr>
                </pic:pic>
              </a:graphicData>
            </a:graphic>
          </wp:inline>
        </w:drawing>
      </w:r>
    </w:p>
    <w:sectPr w:rsidR="002B42FB" w:rsidRPr="00906C8A" w:rsidSect="00090364">
      <w:headerReference w:type="default" r:id="rId9"/>
      <w:footerReference w:type="default" r:id="rId10"/>
      <w:pgSz w:w="12240" w:h="15840"/>
      <w:pgMar w:top="1008" w:right="1008" w:bottom="1008"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407E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DD" w:rsidRDefault="00AB10DD" w:rsidP="00906C8A">
      <w:pPr>
        <w:spacing w:before="0" w:after="0"/>
      </w:pPr>
      <w:r>
        <w:separator/>
      </w:r>
    </w:p>
  </w:endnote>
  <w:endnote w:type="continuationSeparator" w:id="0">
    <w:p w:rsidR="00AB10DD" w:rsidRDefault="00AB10DD" w:rsidP="00906C8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8A" w:rsidRPr="00906C8A" w:rsidRDefault="00CE55D9">
    <w:pPr>
      <w:pStyle w:val="Footer"/>
      <w:rPr>
        <w:rFonts w:asciiTheme="minorHAnsi" w:hAnsiTheme="minorHAnsi" w:cstheme="minorHAnsi"/>
      </w:rPr>
    </w:pPr>
    <w:fldSimple w:instr=" FILENAME   \* MERGEFORMAT ">
      <w:r w:rsidR="00D1015E" w:rsidRPr="00D1015E">
        <w:rPr>
          <w:rFonts w:asciiTheme="minorHAnsi" w:hAnsiTheme="minorHAnsi" w:cstheme="minorHAnsi"/>
          <w:noProof/>
        </w:rPr>
        <w:t>IHE_PCC_WorkItemProposal_PatientRegistrationUpdateIHE_PIX</w:t>
      </w:r>
      <w:r w:rsidR="00D1015E">
        <w:rPr>
          <w:noProof/>
        </w:rPr>
        <w:t>_PDQ-092716.docx</w:t>
      </w:r>
    </w:fldSimple>
    <w:r w:rsidR="00906C8A">
      <w:rPr>
        <w:rFonts w:asciiTheme="minorHAnsi" w:hAnsiTheme="minorHAnsi" w:cstheme="minorHAnsi"/>
      </w:rPr>
      <w:tab/>
    </w:r>
    <w:r w:rsidR="00906C8A">
      <w:rPr>
        <w:rFonts w:asciiTheme="minorHAnsi" w:hAnsiTheme="minorHAnsi" w:cs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DD" w:rsidRDefault="00AB10DD" w:rsidP="00906C8A">
      <w:pPr>
        <w:spacing w:before="0" w:after="0"/>
      </w:pPr>
      <w:r>
        <w:separator/>
      </w:r>
    </w:p>
  </w:footnote>
  <w:footnote w:type="continuationSeparator" w:id="0">
    <w:p w:rsidR="00AB10DD" w:rsidRDefault="00AB10DD" w:rsidP="00906C8A">
      <w:pPr>
        <w:spacing w:before="0" w:after="0"/>
      </w:pPr>
      <w:r>
        <w:continuationSeparator/>
      </w:r>
    </w:p>
  </w:footnote>
  <w:footnote w:id="1">
    <w:p w:rsidR="00012D33" w:rsidRDefault="00012D33">
      <w:pPr>
        <w:pStyle w:val="FootnoteText"/>
      </w:pPr>
      <w:r>
        <w:rPr>
          <w:rStyle w:val="FootnoteReference"/>
        </w:rPr>
        <w:footnoteRef/>
      </w:r>
      <w:r>
        <w:t xml:space="preserve"> </w:t>
      </w:r>
      <w:proofErr w:type="gramStart"/>
      <w:r w:rsidR="00C0173C">
        <w:t>Office of the National Coordinator for Health Information Technology.</w:t>
      </w:r>
      <w:proofErr w:type="gramEnd"/>
      <w:r w:rsidR="00C0173C">
        <w:t xml:space="preserve"> </w:t>
      </w:r>
      <w:proofErr w:type="gramStart"/>
      <w:r w:rsidR="00C0173C">
        <w:t>Patient Identification and Matching.</w:t>
      </w:r>
      <w:proofErr w:type="gramEnd"/>
      <w:r w:rsidR="00C0173C">
        <w:t xml:space="preserve"> </w:t>
      </w:r>
      <w:proofErr w:type="gramStart"/>
      <w:r w:rsidR="00C0173C">
        <w:t>Final Report.</w:t>
      </w:r>
      <w:proofErr w:type="gramEnd"/>
      <w:r w:rsidR="00C0173C">
        <w:t xml:space="preserve"> February 7, 2014. URL:</w:t>
      </w:r>
      <w:r w:rsidR="00C0173C" w:rsidRPr="00C0173C">
        <w:t xml:space="preserve"> https://www.healthit.gov/sites/default/files/patient_identification_matching_final_report.pdf</w:t>
      </w:r>
    </w:p>
  </w:footnote>
  <w:footnote w:id="2">
    <w:p w:rsidR="00B6016E" w:rsidRPr="00462A2D" w:rsidRDefault="00B6016E" w:rsidP="00B6016E">
      <w:pPr>
        <w:rPr>
          <w:rFonts w:asciiTheme="minorHAnsi" w:hAnsiTheme="minorHAnsi"/>
          <w:sz w:val="20"/>
          <w:szCs w:val="20"/>
        </w:rPr>
      </w:pPr>
      <w:r w:rsidRPr="00462A2D">
        <w:rPr>
          <w:rStyle w:val="FootnoteReference"/>
          <w:rFonts w:asciiTheme="minorHAnsi" w:hAnsiTheme="minorHAnsi"/>
          <w:sz w:val="20"/>
          <w:szCs w:val="20"/>
        </w:rPr>
        <w:footnoteRef/>
      </w:r>
      <w:r w:rsidRPr="00462A2D">
        <w:rPr>
          <w:rFonts w:asciiTheme="minorHAnsi" w:hAnsiTheme="minorHAnsi"/>
          <w:sz w:val="20"/>
          <w:szCs w:val="20"/>
        </w:rPr>
        <w:t xml:space="preserve"> </w:t>
      </w:r>
      <w:proofErr w:type="gramStart"/>
      <w:r w:rsidRPr="00462A2D">
        <w:rPr>
          <w:rFonts w:asciiTheme="minorHAnsi" w:hAnsiTheme="minorHAnsi"/>
          <w:sz w:val="20"/>
          <w:szCs w:val="20"/>
        </w:rPr>
        <w:t>The American Heath Information Management Association (AHIMA).</w:t>
      </w:r>
      <w:proofErr w:type="gramEnd"/>
      <w:r w:rsidRPr="00462A2D">
        <w:rPr>
          <w:rFonts w:asciiTheme="minorHAnsi" w:hAnsiTheme="minorHAnsi"/>
          <w:sz w:val="20"/>
          <w:szCs w:val="20"/>
        </w:rPr>
        <w:t xml:space="preserve"> </w:t>
      </w:r>
      <w:r>
        <w:rPr>
          <w:rFonts w:asciiTheme="minorHAnsi" w:hAnsiTheme="minorHAnsi"/>
          <w:sz w:val="20"/>
          <w:szCs w:val="20"/>
        </w:rPr>
        <w:t xml:space="preserve">Draft </w:t>
      </w:r>
      <w:r w:rsidRPr="00462A2D">
        <w:rPr>
          <w:rFonts w:asciiTheme="minorHAnsi" w:hAnsiTheme="minorHAnsi"/>
          <w:sz w:val="20"/>
          <w:szCs w:val="20"/>
        </w:rPr>
        <w:t>Specification of Checklists and Use Cases for Information Management Practices in Healthcare</w:t>
      </w:r>
      <w:r>
        <w:rPr>
          <w:rFonts w:asciiTheme="minorHAnsi" w:hAnsiTheme="minorHAnsi"/>
          <w:sz w:val="20"/>
          <w:szCs w:val="20"/>
        </w:rPr>
        <w:t>. 2016</w:t>
      </w:r>
      <w:r w:rsidRPr="00462A2D">
        <w:rPr>
          <w:rFonts w:asciiTheme="minorHAnsi" w:hAnsiTheme="minorHAnsi"/>
          <w:sz w:val="20"/>
          <w:szCs w:val="20"/>
        </w:rPr>
        <w:t xml:space="preserve">. URL: </w:t>
      </w:r>
      <w:r w:rsidRPr="0044087E">
        <w:rPr>
          <w:rFonts w:asciiTheme="minorHAnsi" w:hAnsiTheme="minorHAnsi"/>
          <w:sz w:val="20"/>
          <w:szCs w:val="20"/>
        </w:rPr>
        <w:t>http://wiki.ihe.net/index.php/HIT_Standards_for_HIM_Practices-2016#Project_Description</w:t>
      </w:r>
    </w:p>
    <w:p w:rsidR="00B6016E" w:rsidRPr="00462A2D" w:rsidRDefault="00B6016E" w:rsidP="00B6016E">
      <w:pPr>
        <w:pStyle w:val="FootnoteText"/>
      </w:pPr>
    </w:p>
  </w:footnote>
  <w:footnote w:id="3">
    <w:p w:rsidR="00FB6A53" w:rsidRPr="00FB6A53" w:rsidRDefault="00FB6A53" w:rsidP="00FB6A53">
      <w:pPr>
        <w:rPr>
          <w:rFonts w:asciiTheme="minorHAnsi" w:hAnsiTheme="minorHAnsi" w:cstheme="minorBidi"/>
          <w:color w:val="1F497D" w:themeColor="dark2"/>
          <w:sz w:val="20"/>
          <w:szCs w:val="20"/>
        </w:rPr>
      </w:pPr>
      <w:r>
        <w:rPr>
          <w:rStyle w:val="FootnoteReference"/>
        </w:rPr>
        <w:footnoteRef/>
      </w:r>
      <w:r>
        <w:t xml:space="preserve"> </w:t>
      </w:r>
      <w:r w:rsidRPr="00FB6A53">
        <w:rPr>
          <w:rFonts w:asciiTheme="minorHAnsi" w:hAnsiTheme="minorHAnsi"/>
          <w:sz w:val="20"/>
          <w:szCs w:val="20"/>
        </w:rPr>
        <w:t xml:space="preserve">Health Level Seven. </w:t>
      </w:r>
      <w:proofErr w:type="gramStart"/>
      <w:r w:rsidRPr="00FB6A53">
        <w:rPr>
          <w:rFonts w:asciiTheme="minorHAnsi" w:hAnsiTheme="minorHAnsi"/>
          <w:sz w:val="20"/>
          <w:szCs w:val="20"/>
        </w:rPr>
        <w:t xml:space="preserve">HL7 </w:t>
      </w:r>
      <w:r w:rsidRPr="00FB6A53">
        <w:rPr>
          <w:rFonts w:asciiTheme="minorHAnsi" w:hAnsiTheme="minorHAnsi" w:cs="Arial"/>
          <w:color w:val="002060"/>
          <w:sz w:val="20"/>
          <w:szCs w:val="20"/>
        </w:rPr>
        <w:t xml:space="preserve">Messaging Standard Version 2.3.1: </w:t>
      </w:r>
      <w:r w:rsidRPr="00FB6A53">
        <w:rPr>
          <w:rFonts w:asciiTheme="minorHAnsi" w:hAnsiTheme="minorHAnsi"/>
          <w:color w:val="002060"/>
          <w:sz w:val="20"/>
          <w:szCs w:val="20"/>
        </w:rPr>
        <w:t>Section 3: Clinical and Administrative Domains.</w:t>
      </w:r>
      <w:proofErr w:type="gramEnd"/>
      <w:r w:rsidRPr="00FB6A53">
        <w:rPr>
          <w:rFonts w:asciiTheme="minorHAnsi" w:hAnsiTheme="minorHAnsi"/>
          <w:color w:val="002060"/>
          <w:sz w:val="20"/>
          <w:szCs w:val="20"/>
        </w:rPr>
        <w:t xml:space="preserve"> 2013. URL: </w:t>
      </w:r>
      <w:hyperlink r:id="rId1" w:history="1">
        <w:r w:rsidRPr="00FB6A53">
          <w:rPr>
            <w:rStyle w:val="Hyperlink"/>
            <w:rFonts w:asciiTheme="minorHAnsi" w:hAnsiTheme="minorHAnsi" w:cstheme="minorBidi"/>
            <w:sz w:val="20"/>
            <w:szCs w:val="20"/>
          </w:rPr>
          <w:t>http://www.hl7.org/implement/standards/product_brief.cfm?product_id=141</w:t>
        </w:r>
      </w:hyperlink>
    </w:p>
    <w:p w:rsidR="00FB6A53" w:rsidRDefault="00FB6A53">
      <w:pPr>
        <w:pStyle w:val="FootnoteText"/>
      </w:pPr>
    </w:p>
  </w:footnote>
  <w:footnote w:id="4">
    <w:p w:rsidR="00E47D8C" w:rsidRDefault="00E47D8C">
      <w:pPr>
        <w:pStyle w:val="FootnoteText"/>
      </w:pPr>
      <w:r>
        <w:rPr>
          <w:rStyle w:val="FootnoteReference"/>
        </w:rPr>
        <w:footnoteRef/>
      </w:r>
      <w:r>
        <w:t xml:space="preserve"> </w:t>
      </w:r>
      <w:proofErr w:type="gramStart"/>
      <w:r w:rsidR="0044087E" w:rsidRPr="0044087E">
        <w:t>The American Heath Information Management Association (AHIMA).</w:t>
      </w:r>
      <w:proofErr w:type="gramEnd"/>
      <w:r w:rsidR="0044087E" w:rsidRPr="0044087E">
        <w:t xml:space="preserve"> Draft Specification of Checklists and Use Cases for Information Management Practices in Healthcare. 2016. URL: http://wiki.ihe.net/index.php/HIT_Standards_for_HIM_Practices-2016#Project_Description</w:t>
      </w:r>
    </w:p>
  </w:footnote>
  <w:footnote w:id="5">
    <w:p w:rsidR="0044087E" w:rsidRDefault="0044087E">
      <w:pPr>
        <w:pStyle w:val="FootnoteText"/>
      </w:pPr>
      <w:r>
        <w:rPr>
          <w:rStyle w:val="FootnoteReference"/>
        </w:rPr>
        <w:footnoteRef/>
      </w:r>
      <w:r>
        <w:t xml:space="preserve"> </w:t>
      </w:r>
      <w:proofErr w:type="gramStart"/>
      <w:r w:rsidRPr="0044087E">
        <w:t>The American Heath Information Management Association (AHIMA).</w:t>
      </w:r>
      <w:proofErr w:type="gramEnd"/>
      <w:r w:rsidRPr="0044087E">
        <w:t xml:space="preserve"> Draft Specification of Checklists and Use Cases for Information Management Practices in Healthcare. 2016. URL: http://wiki.ihe.net/index.php/HIT_Standards_for_HIM_Practices-2016#Project_Description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F1" w:rsidRDefault="00A905F1" w:rsidP="00A905F1">
    <w:pPr>
      <w:pStyle w:val="Header"/>
      <w:jc w:val="center"/>
    </w:pPr>
    <w:r>
      <w:rPr>
        <w:noProof/>
      </w:rPr>
      <w:drawing>
        <wp:inline distT="0" distB="0" distL="0" distR="0">
          <wp:extent cx="3295934" cy="736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 2012 ne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03911" cy="738341"/>
                  </a:xfrm>
                  <a:prstGeom prst="rect">
                    <a:avLst/>
                  </a:prstGeom>
                </pic:spPr>
              </pic:pic>
            </a:graphicData>
          </a:graphic>
        </wp:inline>
      </w:drawing>
    </w:r>
  </w:p>
  <w:p w:rsidR="00906C8A" w:rsidRPr="00906C8A" w:rsidRDefault="00906C8A" w:rsidP="00906C8A">
    <w:pPr>
      <w:pStyle w:val="Header"/>
      <w:jc w:val="right"/>
      <w:rPr>
        <w:rFonts w:asciiTheme="minorHAnsi" w:hAnsiTheme="minorHAnsi" w:cstheme="minorHAns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6AAA"/>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D168C3"/>
    <w:multiLevelType w:val="hybridMultilevel"/>
    <w:tmpl w:val="966C4C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C3956"/>
    <w:multiLevelType w:val="hybridMultilevel"/>
    <w:tmpl w:val="91783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170C71"/>
    <w:multiLevelType w:val="hybridMultilevel"/>
    <w:tmpl w:val="71AA0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12634E"/>
    <w:multiLevelType w:val="hybridMultilevel"/>
    <w:tmpl w:val="71AA0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73CE7"/>
    <w:multiLevelType w:val="hybridMultilevel"/>
    <w:tmpl w:val="66E6F2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C4416"/>
    <w:multiLevelType w:val="hybridMultilevel"/>
    <w:tmpl w:val="CF8A69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74573"/>
    <w:multiLevelType w:val="hybridMultilevel"/>
    <w:tmpl w:val="240C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3A451F"/>
    <w:multiLevelType w:val="hybridMultilevel"/>
    <w:tmpl w:val="2F204592"/>
    <w:lvl w:ilvl="0" w:tplc="6E1EE3D6">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E719F5"/>
    <w:multiLevelType w:val="hybridMultilevel"/>
    <w:tmpl w:val="196E1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C51502"/>
    <w:multiLevelType w:val="hybridMultilevel"/>
    <w:tmpl w:val="4A529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A93DFC"/>
    <w:multiLevelType w:val="hybridMultilevel"/>
    <w:tmpl w:val="5748E7EC"/>
    <w:lvl w:ilvl="0" w:tplc="0128D8AC">
      <w:start w:val="1"/>
      <w:numFmt w:val="decimal"/>
      <w:lvlText w:val="%1."/>
      <w:lvlJc w:val="left"/>
      <w:pPr>
        <w:ind w:left="1440" w:hanging="360"/>
      </w:pPr>
    </w:lvl>
    <w:lvl w:ilvl="1" w:tplc="D1067736">
      <w:start w:val="1"/>
      <w:numFmt w:val="lowerLetter"/>
      <w:lvlText w:val="%2."/>
      <w:lvlJc w:val="left"/>
      <w:pPr>
        <w:ind w:left="2160" w:hanging="360"/>
      </w:pPr>
    </w:lvl>
    <w:lvl w:ilvl="2" w:tplc="BF1417B4">
      <w:start w:val="1"/>
      <w:numFmt w:val="lowerRoman"/>
      <w:lvlText w:val="%3."/>
      <w:lvlJc w:val="right"/>
      <w:pPr>
        <w:ind w:left="2880" w:hanging="180"/>
      </w:pPr>
    </w:lvl>
    <w:lvl w:ilvl="3" w:tplc="BC324CC0" w:tentative="1">
      <w:start w:val="1"/>
      <w:numFmt w:val="decimal"/>
      <w:lvlText w:val="%4."/>
      <w:lvlJc w:val="left"/>
      <w:pPr>
        <w:ind w:left="3600" w:hanging="360"/>
      </w:pPr>
    </w:lvl>
    <w:lvl w:ilvl="4" w:tplc="F698BA3E" w:tentative="1">
      <w:start w:val="1"/>
      <w:numFmt w:val="lowerLetter"/>
      <w:lvlText w:val="%5."/>
      <w:lvlJc w:val="left"/>
      <w:pPr>
        <w:ind w:left="4320" w:hanging="360"/>
      </w:pPr>
    </w:lvl>
    <w:lvl w:ilvl="5" w:tplc="6F3E084C" w:tentative="1">
      <w:start w:val="1"/>
      <w:numFmt w:val="lowerRoman"/>
      <w:lvlText w:val="%6."/>
      <w:lvlJc w:val="right"/>
      <w:pPr>
        <w:ind w:left="5040" w:hanging="180"/>
      </w:pPr>
    </w:lvl>
    <w:lvl w:ilvl="6" w:tplc="952886BA" w:tentative="1">
      <w:start w:val="1"/>
      <w:numFmt w:val="decimal"/>
      <w:lvlText w:val="%7."/>
      <w:lvlJc w:val="left"/>
      <w:pPr>
        <w:ind w:left="5760" w:hanging="360"/>
      </w:pPr>
    </w:lvl>
    <w:lvl w:ilvl="7" w:tplc="FDAC347C" w:tentative="1">
      <w:start w:val="1"/>
      <w:numFmt w:val="lowerLetter"/>
      <w:lvlText w:val="%8."/>
      <w:lvlJc w:val="left"/>
      <w:pPr>
        <w:ind w:left="6480" w:hanging="360"/>
      </w:pPr>
    </w:lvl>
    <w:lvl w:ilvl="8" w:tplc="FF981B38" w:tentative="1">
      <w:start w:val="1"/>
      <w:numFmt w:val="lowerRoman"/>
      <w:lvlText w:val="%9."/>
      <w:lvlJc w:val="right"/>
      <w:pPr>
        <w:ind w:left="7200" w:hanging="180"/>
      </w:pPr>
    </w:lvl>
  </w:abstractNum>
  <w:abstractNum w:abstractNumId="15">
    <w:nsid w:val="649576F8"/>
    <w:multiLevelType w:val="hybridMultilevel"/>
    <w:tmpl w:val="D1289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8"/>
  </w:num>
  <w:num w:numId="4">
    <w:abstractNumId w:val="2"/>
  </w:num>
  <w:num w:numId="5">
    <w:abstractNumId w:val="7"/>
  </w:num>
  <w:num w:numId="6">
    <w:abstractNumId w:val="14"/>
  </w:num>
  <w:num w:numId="7">
    <w:abstractNumId w:val="9"/>
  </w:num>
  <w:num w:numId="8">
    <w:abstractNumId w:val="10"/>
  </w:num>
  <w:num w:numId="9">
    <w:abstractNumId w:val="1"/>
  </w:num>
  <w:num w:numId="10">
    <w:abstractNumId w:val="3"/>
  </w:num>
  <w:num w:numId="11">
    <w:abstractNumId w:val="4"/>
  </w:num>
  <w:num w:numId="12">
    <w:abstractNumId w:val="13"/>
  </w:num>
  <w:num w:numId="13">
    <w:abstractNumId w:val="6"/>
  </w:num>
  <w:num w:numId="14">
    <w:abstractNumId w:val="15"/>
  </w:num>
  <w:num w:numId="15">
    <w:abstractNumId w:val="12"/>
  </w:num>
  <w:num w:numId="16">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Clark">
    <w15:presenceInfo w15:providerId="Windows Live" w15:userId="dde9cd7d194c38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en-US" w:vendorID="64" w:dllVersion="131078" w:nlCheck="1" w:checkStyle="0"/>
  <w:proofState w:spelling="clean" w:grammar="clean"/>
  <w:stylePaneFormatFilter w:val="1F08"/>
  <w:defaultTabStop w:val="720"/>
  <w:noPunctuationKerning/>
  <w:characterSpacingControl w:val="doNotCompress"/>
  <w:savePreviewPicture/>
  <w:hdrShapeDefaults>
    <o:shapedefaults v:ext="edit" spidmax="1433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DC0MDAwMjcwB9KWBko6SsGpxcWZ+XkgBaa1AHJRrAAsAAAA"/>
  </w:docVars>
  <w:rsids>
    <w:rsidRoot w:val="00144030"/>
    <w:rsid w:val="0000250E"/>
    <w:rsid w:val="00012D33"/>
    <w:rsid w:val="00014F88"/>
    <w:rsid w:val="00032E0F"/>
    <w:rsid w:val="00044C27"/>
    <w:rsid w:val="00050BF3"/>
    <w:rsid w:val="0008723D"/>
    <w:rsid w:val="00090364"/>
    <w:rsid w:val="0009071F"/>
    <w:rsid w:val="000955E9"/>
    <w:rsid w:val="000A2B73"/>
    <w:rsid w:val="000A3F5B"/>
    <w:rsid w:val="000B1822"/>
    <w:rsid w:val="000E4389"/>
    <w:rsid w:val="000E623A"/>
    <w:rsid w:val="00136F5D"/>
    <w:rsid w:val="00144030"/>
    <w:rsid w:val="0016034E"/>
    <w:rsid w:val="00165E8E"/>
    <w:rsid w:val="0017637F"/>
    <w:rsid w:val="001830FE"/>
    <w:rsid w:val="00192B2A"/>
    <w:rsid w:val="001B49A1"/>
    <w:rsid w:val="001E302A"/>
    <w:rsid w:val="001E56B8"/>
    <w:rsid w:val="00247417"/>
    <w:rsid w:val="002A178B"/>
    <w:rsid w:val="002B42FB"/>
    <w:rsid w:val="002B6B2F"/>
    <w:rsid w:val="002C1334"/>
    <w:rsid w:val="002D4A98"/>
    <w:rsid w:val="002D6276"/>
    <w:rsid w:val="002E33FA"/>
    <w:rsid w:val="00323B7A"/>
    <w:rsid w:val="00335EB9"/>
    <w:rsid w:val="00341401"/>
    <w:rsid w:val="00345C54"/>
    <w:rsid w:val="003530A7"/>
    <w:rsid w:val="0039298B"/>
    <w:rsid w:val="003939C6"/>
    <w:rsid w:val="003A0912"/>
    <w:rsid w:val="003C381D"/>
    <w:rsid w:val="003D7393"/>
    <w:rsid w:val="003E1D75"/>
    <w:rsid w:val="00407D5F"/>
    <w:rsid w:val="0043520D"/>
    <w:rsid w:val="0044087E"/>
    <w:rsid w:val="004603AE"/>
    <w:rsid w:val="00462A2D"/>
    <w:rsid w:val="00482521"/>
    <w:rsid w:val="004864F8"/>
    <w:rsid w:val="004A66ED"/>
    <w:rsid w:val="004B467C"/>
    <w:rsid w:val="004F40AB"/>
    <w:rsid w:val="0052391A"/>
    <w:rsid w:val="0053570C"/>
    <w:rsid w:val="0056397D"/>
    <w:rsid w:val="005852F6"/>
    <w:rsid w:val="005B4D01"/>
    <w:rsid w:val="005E5451"/>
    <w:rsid w:val="00602A67"/>
    <w:rsid w:val="00650CAA"/>
    <w:rsid w:val="006523D7"/>
    <w:rsid w:val="006A5364"/>
    <w:rsid w:val="006A702C"/>
    <w:rsid w:val="006B20C0"/>
    <w:rsid w:val="006B70F0"/>
    <w:rsid w:val="006C490F"/>
    <w:rsid w:val="0070040F"/>
    <w:rsid w:val="007204EA"/>
    <w:rsid w:val="007511E0"/>
    <w:rsid w:val="007549EE"/>
    <w:rsid w:val="00767C3E"/>
    <w:rsid w:val="007B0F8F"/>
    <w:rsid w:val="007F15B3"/>
    <w:rsid w:val="007F7DB6"/>
    <w:rsid w:val="008177FA"/>
    <w:rsid w:val="00844BCF"/>
    <w:rsid w:val="00853214"/>
    <w:rsid w:val="00862BE0"/>
    <w:rsid w:val="008A57A1"/>
    <w:rsid w:val="008B0ED9"/>
    <w:rsid w:val="008B4AD1"/>
    <w:rsid w:val="008D40A7"/>
    <w:rsid w:val="008D5B88"/>
    <w:rsid w:val="008E3E6F"/>
    <w:rsid w:val="00906C8A"/>
    <w:rsid w:val="00917338"/>
    <w:rsid w:val="0093335E"/>
    <w:rsid w:val="009666D7"/>
    <w:rsid w:val="009A5908"/>
    <w:rsid w:val="009A6353"/>
    <w:rsid w:val="009F3136"/>
    <w:rsid w:val="009F3BF2"/>
    <w:rsid w:val="009F40C6"/>
    <w:rsid w:val="00A127EC"/>
    <w:rsid w:val="00A41B88"/>
    <w:rsid w:val="00A905F1"/>
    <w:rsid w:val="00AB0338"/>
    <w:rsid w:val="00AB10DD"/>
    <w:rsid w:val="00AC4B4D"/>
    <w:rsid w:val="00AD7A95"/>
    <w:rsid w:val="00B03D95"/>
    <w:rsid w:val="00B03FB5"/>
    <w:rsid w:val="00B14182"/>
    <w:rsid w:val="00B16F17"/>
    <w:rsid w:val="00B24424"/>
    <w:rsid w:val="00B33668"/>
    <w:rsid w:val="00B42FF5"/>
    <w:rsid w:val="00B47778"/>
    <w:rsid w:val="00B6016E"/>
    <w:rsid w:val="00B800FC"/>
    <w:rsid w:val="00BB43D1"/>
    <w:rsid w:val="00BC2136"/>
    <w:rsid w:val="00BC5D7C"/>
    <w:rsid w:val="00BC69BB"/>
    <w:rsid w:val="00C0173C"/>
    <w:rsid w:val="00C2457B"/>
    <w:rsid w:val="00C41197"/>
    <w:rsid w:val="00C416A7"/>
    <w:rsid w:val="00C65FC4"/>
    <w:rsid w:val="00C73762"/>
    <w:rsid w:val="00C738DA"/>
    <w:rsid w:val="00C96203"/>
    <w:rsid w:val="00CA46EF"/>
    <w:rsid w:val="00CB6B9A"/>
    <w:rsid w:val="00CD10EA"/>
    <w:rsid w:val="00CD4C38"/>
    <w:rsid w:val="00CE04C0"/>
    <w:rsid w:val="00CE3BCF"/>
    <w:rsid w:val="00CE4331"/>
    <w:rsid w:val="00CE55D9"/>
    <w:rsid w:val="00D01F2B"/>
    <w:rsid w:val="00D1015E"/>
    <w:rsid w:val="00D24697"/>
    <w:rsid w:val="00D427E3"/>
    <w:rsid w:val="00D47856"/>
    <w:rsid w:val="00D827A1"/>
    <w:rsid w:val="00D91535"/>
    <w:rsid w:val="00E12C05"/>
    <w:rsid w:val="00E211E6"/>
    <w:rsid w:val="00E26037"/>
    <w:rsid w:val="00E32C0D"/>
    <w:rsid w:val="00E36A1B"/>
    <w:rsid w:val="00E47D8C"/>
    <w:rsid w:val="00E66DDA"/>
    <w:rsid w:val="00EA5E34"/>
    <w:rsid w:val="00EA6E52"/>
    <w:rsid w:val="00EE2EB9"/>
    <w:rsid w:val="00EE4035"/>
    <w:rsid w:val="00EF0957"/>
    <w:rsid w:val="00F405F0"/>
    <w:rsid w:val="00F71A98"/>
    <w:rsid w:val="00FB4118"/>
    <w:rsid w:val="00FB6A53"/>
    <w:rsid w:val="00FC660C"/>
    <w:rsid w:val="00FC7862"/>
    <w:rsid w:val="00FF4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0F"/>
    <w:pPr>
      <w:spacing w:before="120" w:after="120"/>
    </w:pPr>
    <w:rPr>
      <w:sz w:val="24"/>
      <w:szCs w:val="24"/>
    </w:rPr>
  </w:style>
  <w:style w:type="paragraph" w:styleId="Heading1">
    <w:name w:val="heading 1"/>
    <w:basedOn w:val="Normal"/>
    <w:next w:val="Normal"/>
    <w:qFormat/>
    <w:rsid w:val="00BC2136"/>
    <w:pPr>
      <w:keepNext/>
      <w:numPr>
        <w:numId w:val="1"/>
      </w:numPr>
      <w:spacing w:before="240" w:after="60"/>
      <w:outlineLvl w:val="0"/>
    </w:pPr>
    <w:rPr>
      <w:rFonts w:cs="Arial"/>
      <w:b/>
      <w:bCs/>
      <w:kern w:val="32"/>
      <w:sz w:val="28"/>
      <w:szCs w:val="32"/>
    </w:rPr>
  </w:style>
  <w:style w:type="paragraph" w:styleId="Heading2">
    <w:name w:val="heading 2"/>
    <w:basedOn w:val="Normal"/>
    <w:next w:val="Normal"/>
    <w:qFormat/>
    <w:rsid w:val="00BC21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2136"/>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C2136"/>
    <w:pPr>
      <w:shd w:val="clear" w:color="auto" w:fill="000080"/>
    </w:pPr>
    <w:rPr>
      <w:rFonts w:ascii="Tahoma" w:hAnsi="Tahoma" w:cs="Tahoma"/>
    </w:rPr>
  </w:style>
  <w:style w:type="paragraph" w:styleId="BodyText">
    <w:name w:val="Body Text"/>
    <w:rsid w:val="00BC2136"/>
    <w:pPr>
      <w:spacing w:before="120"/>
    </w:pPr>
    <w:rPr>
      <w:noProof/>
      <w:sz w:val="24"/>
    </w:rPr>
  </w:style>
  <w:style w:type="character" w:styleId="Hyperlink">
    <w:name w:val="Hyperlink"/>
    <w:basedOn w:val="DefaultParagraphFont"/>
    <w:rsid w:val="00BC2136"/>
    <w:rPr>
      <w:color w:val="0000FF"/>
      <w:u w:val="single"/>
    </w:rPr>
  </w:style>
  <w:style w:type="paragraph" w:styleId="BalloonText">
    <w:name w:val="Balloon Text"/>
    <w:basedOn w:val="Normal"/>
    <w:semiHidden/>
    <w:rsid w:val="00E66DDA"/>
    <w:rPr>
      <w:rFonts w:ascii="Tahoma" w:hAnsi="Tahoma" w:cs="Tahoma"/>
      <w:sz w:val="16"/>
      <w:szCs w:val="16"/>
    </w:rPr>
  </w:style>
  <w:style w:type="paragraph" w:styleId="Title">
    <w:name w:val="Title"/>
    <w:basedOn w:val="Normal"/>
    <w:qFormat/>
    <w:rsid w:val="005E5451"/>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906C8A"/>
    <w:pPr>
      <w:tabs>
        <w:tab w:val="center" w:pos="4680"/>
        <w:tab w:val="right" w:pos="9360"/>
      </w:tabs>
    </w:pPr>
  </w:style>
  <w:style w:type="character" w:customStyle="1" w:styleId="HeaderChar">
    <w:name w:val="Header Char"/>
    <w:basedOn w:val="DefaultParagraphFont"/>
    <w:link w:val="Header"/>
    <w:uiPriority w:val="99"/>
    <w:rsid w:val="00906C8A"/>
    <w:rPr>
      <w:sz w:val="24"/>
      <w:szCs w:val="24"/>
    </w:rPr>
  </w:style>
  <w:style w:type="paragraph" w:styleId="Footer">
    <w:name w:val="footer"/>
    <w:basedOn w:val="Normal"/>
    <w:link w:val="FooterChar"/>
    <w:uiPriority w:val="99"/>
    <w:unhideWhenUsed/>
    <w:rsid w:val="00906C8A"/>
    <w:pPr>
      <w:tabs>
        <w:tab w:val="center" w:pos="4680"/>
        <w:tab w:val="right" w:pos="9360"/>
      </w:tabs>
    </w:pPr>
  </w:style>
  <w:style w:type="character" w:customStyle="1" w:styleId="FooterChar">
    <w:name w:val="Footer Char"/>
    <w:basedOn w:val="DefaultParagraphFont"/>
    <w:link w:val="Footer"/>
    <w:uiPriority w:val="99"/>
    <w:rsid w:val="00906C8A"/>
    <w:rPr>
      <w:sz w:val="24"/>
      <w:szCs w:val="24"/>
    </w:rPr>
  </w:style>
  <w:style w:type="paragraph" w:styleId="ListParagraph">
    <w:name w:val="List Paragraph"/>
    <w:basedOn w:val="Normal"/>
    <w:link w:val="ListParagraphChar"/>
    <w:uiPriority w:val="34"/>
    <w:qFormat/>
    <w:rsid w:val="003D7393"/>
    <w:pPr>
      <w:spacing w:before="0" w:after="0"/>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3D7393"/>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3D7393"/>
    <w:pPr>
      <w:spacing w:before="0" w:after="0"/>
    </w:pPr>
    <w:rPr>
      <w:rFonts w:ascii="Calibri" w:eastAsia="Calibri" w:hAnsi="Calibri"/>
      <w:sz w:val="20"/>
      <w:szCs w:val="20"/>
    </w:rPr>
  </w:style>
  <w:style w:type="character" w:customStyle="1" w:styleId="FootnoteTextChar">
    <w:name w:val="Footnote Text Char"/>
    <w:basedOn w:val="DefaultParagraphFont"/>
    <w:link w:val="FootnoteText"/>
    <w:uiPriority w:val="99"/>
    <w:rsid w:val="003D7393"/>
    <w:rPr>
      <w:rFonts w:ascii="Calibri" w:eastAsia="Calibri" w:hAnsi="Calibri"/>
    </w:rPr>
  </w:style>
  <w:style w:type="character" w:styleId="FootnoteReference">
    <w:name w:val="footnote reference"/>
    <w:basedOn w:val="DefaultParagraphFont"/>
    <w:uiPriority w:val="99"/>
    <w:unhideWhenUsed/>
    <w:rsid w:val="003D7393"/>
    <w:rPr>
      <w:vertAlign w:val="superscript"/>
    </w:rPr>
  </w:style>
  <w:style w:type="character" w:styleId="SubtleEmphasis">
    <w:name w:val="Subtle Emphasis"/>
    <w:basedOn w:val="DefaultParagraphFont"/>
    <w:uiPriority w:val="19"/>
    <w:qFormat/>
    <w:rsid w:val="003D7393"/>
    <w:rPr>
      <w:i/>
      <w:iCs/>
      <w:color w:val="808080"/>
    </w:rPr>
  </w:style>
  <w:style w:type="paragraph" w:styleId="CommentText">
    <w:name w:val="annotation text"/>
    <w:basedOn w:val="Normal"/>
    <w:link w:val="CommentTextChar"/>
    <w:uiPriority w:val="99"/>
    <w:unhideWhenUsed/>
    <w:rsid w:val="009F3136"/>
    <w:pPr>
      <w:spacing w:before="0" w:after="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F3136"/>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26037"/>
    <w:rPr>
      <w:sz w:val="16"/>
      <w:szCs w:val="16"/>
    </w:rPr>
  </w:style>
  <w:style w:type="paragraph" w:styleId="CommentSubject">
    <w:name w:val="annotation subject"/>
    <w:basedOn w:val="CommentText"/>
    <w:next w:val="CommentText"/>
    <w:link w:val="CommentSubjectChar"/>
    <w:uiPriority w:val="99"/>
    <w:semiHidden/>
    <w:unhideWhenUsed/>
    <w:rsid w:val="00E26037"/>
    <w:pPr>
      <w:spacing w:before="120"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26037"/>
    <w:rPr>
      <w:rFonts w:asciiTheme="minorHAnsi" w:eastAsiaTheme="minorHAnsi" w:hAnsiTheme="minorHAnsi" w:cstheme="minorBidi"/>
      <w:b/>
      <w:bCs/>
    </w:rPr>
  </w:style>
  <w:style w:type="paragraph" w:styleId="EndnoteText">
    <w:name w:val="endnote text"/>
    <w:basedOn w:val="Normal"/>
    <w:link w:val="EndnoteTextChar"/>
    <w:uiPriority w:val="99"/>
    <w:semiHidden/>
    <w:unhideWhenUsed/>
    <w:rsid w:val="00E47D8C"/>
    <w:pPr>
      <w:spacing w:before="0" w:after="0"/>
    </w:pPr>
    <w:rPr>
      <w:sz w:val="20"/>
      <w:szCs w:val="20"/>
    </w:rPr>
  </w:style>
  <w:style w:type="character" w:customStyle="1" w:styleId="EndnoteTextChar">
    <w:name w:val="Endnote Text Char"/>
    <w:basedOn w:val="DefaultParagraphFont"/>
    <w:link w:val="EndnoteText"/>
    <w:uiPriority w:val="99"/>
    <w:semiHidden/>
    <w:rsid w:val="00E47D8C"/>
  </w:style>
  <w:style w:type="character" w:styleId="EndnoteReference">
    <w:name w:val="endnote reference"/>
    <w:basedOn w:val="DefaultParagraphFont"/>
    <w:uiPriority w:val="99"/>
    <w:semiHidden/>
    <w:unhideWhenUsed/>
    <w:rsid w:val="00E47D8C"/>
    <w:rPr>
      <w:vertAlign w:val="superscript"/>
    </w:rPr>
  </w:style>
  <w:style w:type="table" w:styleId="TableGrid">
    <w:name w:val="Table Grid"/>
    <w:basedOn w:val="TableNormal"/>
    <w:uiPriority w:val="59"/>
    <w:rsid w:val="002B42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9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hl7.org/implement/standards/product_brief.cfm?product_id=1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C79D0-F559-435A-AC89-6F77FD32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t:lpstr>
    </vt:vector>
  </TitlesOfParts>
  <Company>Cerner Corporation</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Kevin O'Donnell</dc:creator>
  <cp:lastModifiedBy>Harry Rhodes</cp:lastModifiedBy>
  <cp:revision>2</cp:revision>
  <cp:lastPrinted>2016-10-03T15:54:00Z</cp:lastPrinted>
  <dcterms:created xsi:type="dcterms:W3CDTF">2016-10-03T15:56:00Z</dcterms:created>
  <dcterms:modified xsi:type="dcterms:W3CDTF">2016-10-03T15:56:00Z</dcterms:modified>
</cp:coreProperties>
</file>