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bookmarkStart w:id="0" w:name="_GoBack"/>
      <w:bookmarkEnd w:id="0"/>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780813" w:rsidP="006C1050">
      <w:pPr>
        <w:pStyle w:val="Header2"/>
      </w:pPr>
      <w:r>
        <w:t>February</w:t>
      </w:r>
      <w:r w:rsidR="00495BD9">
        <w:t xml:space="preserve"> </w:t>
      </w:r>
      <w:r>
        <w:t>4, 2014</w:t>
      </w:r>
    </w:p>
    <w:p w:rsidR="00352FBE" w:rsidRPr="00352FBE" w:rsidRDefault="00E6164A" w:rsidP="006C1050">
      <w:pPr>
        <w:pStyle w:val="Header2"/>
      </w:pPr>
      <w:r>
        <w:t>11</w:t>
      </w:r>
      <w:r w:rsidR="009F72C2">
        <w:t>:00a</w:t>
      </w:r>
      <w:r w:rsidR="00352FBE" w:rsidRPr="00352FBE">
        <w:t xml:space="preserve">m </w:t>
      </w:r>
      <w:r w:rsidR="009F72C2">
        <w:t>– 12:</w:t>
      </w:r>
      <w:r w:rsidR="0046304E">
        <w:t>00p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Default="00780813" w:rsidP="006C1050">
      <w:pPr>
        <w:pStyle w:val="Header2"/>
      </w:pPr>
      <w:r>
        <w:t xml:space="preserve">Ulrich Busch, </w:t>
      </w:r>
      <w:r w:rsidR="0029154A" w:rsidRPr="0029154A">
        <w:t>Varian Medical System</w:t>
      </w:r>
      <w:r w:rsidR="0029154A">
        <w:t>s</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 xml:space="preserve">Dick </w:t>
      </w:r>
      <w:proofErr w:type="spellStart"/>
      <w:r w:rsidRPr="00780813">
        <w:t>Fraass</w:t>
      </w:r>
      <w:proofErr w:type="spellEnd"/>
      <w:r w:rsidRPr="00780813">
        <w:t>, Ph.D., FAAPM, FASTRO, FACR</w:t>
      </w:r>
    </w:p>
    <w:p w:rsidR="00352FBE" w:rsidRPr="00BE106B" w:rsidRDefault="00780813" w:rsidP="006C1050">
      <w:pPr>
        <w:pStyle w:val="Header2"/>
      </w:pPr>
      <w:r w:rsidRPr="00780813">
        <w:t xml:space="preserve">John </w:t>
      </w:r>
      <w:proofErr w:type="spellStart"/>
      <w:r w:rsidRPr="00780813">
        <w:t>Buatti</w:t>
      </w:r>
      <w:proofErr w:type="spellEnd"/>
      <w:r w:rsidRPr="00780813">
        <w:t>,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640D59" w:rsidRPr="00A412C8" w:rsidRDefault="00640D59" w:rsidP="00B04998">
      <w:pPr>
        <w:rPr>
          <w:b/>
        </w:rPr>
      </w:pPr>
      <w:r w:rsidRPr="00A412C8">
        <w:rPr>
          <w:b/>
        </w:rPr>
        <w:t>In Attendance:</w:t>
      </w:r>
    </w:p>
    <w:p w:rsidR="00640D59" w:rsidRDefault="00640D59" w:rsidP="00A412C8">
      <w:pPr>
        <w:pStyle w:val="Attendees"/>
      </w:pPr>
      <w:r w:rsidRPr="004C5F7A">
        <w:t>Bruce</w:t>
      </w:r>
      <w:r>
        <w:t xml:space="preserve"> Curran</w:t>
      </w:r>
      <w:r w:rsidR="004B3E0E">
        <w:t xml:space="preserve"> (Brown Univ.)</w:t>
      </w:r>
    </w:p>
    <w:p w:rsidR="00640D59" w:rsidRPr="00465EEF" w:rsidRDefault="00640D59" w:rsidP="00A412C8">
      <w:pPr>
        <w:pStyle w:val="Attendees"/>
        <w:rPr>
          <w:lang w:val="de-CH"/>
        </w:rPr>
      </w:pPr>
      <w:r w:rsidRPr="00465EEF">
        <w:rPr>
          <w:lang w:val="de-CH"/>
        </w:rPr>
        <w:t>Sanjay Bari</w:t>
      </w:r>
      <w:r w:rsidR="004B3E0E" w:rsidRPr="00465EEF">
        <w:rPr>
          <w:lang w:val="de-CH"/>
        </w:rPr>
        <w:t xml:space="preserve"> (</w:t>
      </w:r>
      <w:proofErr w:type="spellStart"/>
      <w:r w:rsidR="004B3E0E" w:rsidRPr="00465EEF">
        <w:rPr>
          <w:lang w:val="de-CH"/>
        </w:rPr>
        <w:t>Elekta</w:t>
      </w:r>
      <w:proofErr w:type="spellEnd"/>
      <w:r w:rsidR="004B3E0E" w:rsidRPr="00465EEF">
        <w:rPr>
          <w:lang w:val="de-CH"/>
        </w:rPr>
        <w:t>)</w:t>
      </w:r>
    </w:p>
    <w:p w:rsidR="00640D59" w:rsidRPr="00465EEF" w:rsidRDefault="00640D59" w:rsidP="00A412C8">
      <w:pPr>
        <w:pStyle w:val="Attendees"/>
        <w:rPr>
          <w:lang w:val="de-CH"/>
        </w:rPr>
      </w:pPr>
      <w:r w:rsidRPr="00465EEF">
        <w:rPr>
          <w:lang w:val="de-CH"/>
        </w:rPr>
        <w:t xml:space="preserve">Martin </w:t>
      </w:r>
      <w:proofErr w:type="spellStart"/>
      <w:r w:rsidRPr="00465EEF">
        <w:rPr>
          <w:lang w:val="de-CH"/>
        </w:rPr>
        <w:t>Vonach</w:t>
      </w:r>
      <w:proofErr w:type="spellEnd"/>
      <w:r w:rsidR="004B3E0E" w:rsidRPr="00465EEF">
        <w:rPr>
          <w:lang w:val="de-CH"/>
        </w:rPr>
        <w:t xml:space="preserve"> (</w:t>
      </w:r>
      <w:proofErr w:type="spellStart"/>
      <w:r w:rsidR="004B3E0E" w:rsidRPr="00465EEF">
        <w:rPr>
          <w:lang w:val="de-CH"/>
        </w:rPr>
        <w:t>Brainlab</w:t>
      </w:r>
      <w:proofErr w:type="spellEnd"/>
      <w:r w:rsidR="004B3E0E" w:rsidRPr="00465EEF">
        <w:rPr>
          <w:lang w:val="de-CH"/>
        </w:rPr>
        <w:t>)</w:t>
      </w:r>
    </w:p>
    <w:p w:rsidR="00640D59" w:rsidRDefault="00640D59" w:rsidP="00A412C8">
      <w:pPr>
        <w:pStyle w:val="Attendees"/>
      </w:pPr>
      <w:r>
        <w:t xml:space="preserve">Harold </w:t>
      </w:r>
      <w:proofErr w:type="spellStart"/>
      <w:r>
        <w:t>Beunk</w:t>
      </w:r>
      <w:proofErr w:type="spellEnd"/>
      <w:r w:rsidR="004B3E0E">
        <w:t xml:space="preserve"> (ITC)</w:t>
      </w:r>
    </w:p>
    <w:p w:rsidR="00640D59" w:rsidRDefault="00640D59" w:rsidP="00A412C8">
      <w:pPr>
        <w:pStyle w:val="Attendees"/>
      </w:pPr>
      <w:r>
        <w:t>Lisa Hampton</w:t>
      </w:r>
      <w:r w:rsidR="004B3E0E">
        <w:t xml:space="preserve"> (Varian)</w:t>
      </w:r>
    </w:p>
    <w:p w:rsidR="00640D59" w:rsidRDefault="00640D59" w:rsidP="00A412C8">
      <w:pPr>
        <w:pStyle w:val="Attendees"/>
      </w:pPr>
      <w:r>
        <w:t>Chris Lindop</w:t>
      </w:r>
      <w:r w:rsidR="004C5F7A">
        <w:t xml:space="preserve"> </w:t>
      </w:r>
      <w:r w:rsidR="00D653C9">
        <w:t>(</w:t>
      </w:r>
      <w:r w:rsidR="00D653C9" w:rsidRPr="00D653C9">
        <w:t>GE Healthcare</w:t>
      </w:r>
      <w:r w:rsidR="00D653C9">
        <w:t>)</w:t>
      </w:r>
    </w:p>
    <w:p w:rsidR="00640D59" w:rsidRDefault="00640D59" w:rsidP="00A412C8">
      <w:pPr>
        <w:pStyle w:val="Attendees"/>
      </w:pPr>
      <w:r>
        <w:t>Rickard Holmberg</w:t>
      </w:r>
      <w:r w:rsidR="004B3E0E">
        <w:t xml:space="preserve"> (</w:t>
      </w:r>
      <w:proofErr w:type="spellStart"/>
      <w:r w:rsidR="004B3E0E">
        <w:t>RaySearch</w:t>
      </w:r>
      <w:proofErr w:type="spellEnd"/>
      <w:r w:rsidR="004B3E0E">
        <w:t>)</w:t>
      </w:r>
    </w:p>
    <w:p w:rsidR="00640D59" w:rsidRDefault="00640D59" w:rsidP="00A412C8">
      <w:pPr>
        <w:pStyle w:val="Attendees"/>
      </w:pPr>
      <w:r>
        <w:t>Tony Johnson</w:t>
      </w:r>
      <w:r w:rsidR="004B3E0E">
        <w:t xml:space="preserve"> </w:t>
      </w:r>
      <w:r w:rsidR="004C5F7A">
        <w:t>(CIVCO)</w:t>
      </w:r>
    </w:p>
    <w:p w:rsidR="00640D59" w:rsidRDefault="00640D59" w:rsidP="00A412C8">
      <w:pPr>
        <w:pStyle w:val="Attendees"/>
      </w:pPr>
      <w:r>
        <w:t>Andrea Morgan</w:t>
      </w:r>
      <w:r w:rsidR="004B3E0E">
        <w:t xml:space="preserve"> (Varian)</w:t>
      </w:r>
    </w:p>
    <w:p w:rsidR="00640D59" w:rsidRDefault="00640D59" w:rsidP="00A412C8">
      <w:pPr>
        <w:pStyle w:val="Attendees"/>
      </w:pPr>
      <w:r>
        <w:t>Ulrich Busch</w:t>
      </w:r>
      <w:r w:rsidR="004B3E0E">
        <w:t xml:space="preserve"> (Varian)</w:t>
      </w:r>
    </w:p>
    <w:p w:rsidR="00640D59" w:rsidRDefault="004B3E0E" w:rsidP="00A412C8">
      <w:pPr>
        <w:pStyle w:val="Attendees"/>
      </w:pPr>
      <w:r>
        <w:t>Tomas S</w:t>
      </w:r>
      <w:r w:rsidR="00640D59">
        <w:t>chwere</w:t>
      </w:r>
      <w:r>
        <w:t xml:space="preserve"> (Varian)</w:t>
      </w:r>
    </w:p>
    <w:p w:rsidR="00640D59" w:rsidRDefault="00640D59" w:rsidP="00A412C8">
      <w:pPr>
        <w:pStyle w:val="Attendees"/>
      </w:pPr>
    </w:p>
    <w:p w:rsidR="006E7D0B" w:rsidRDefault="006E7D0B" w:rsidP="00B04998">
      <w:r>
        <w:lastRenderedPageBreak/>
        <w:t>(</w:t>
      </w:r>
      <w:r w:rsidRPr="006E7D0B">
        <w:t>For this</w:t>
      </w:r>
      <w:r>
        <w:t xml:space="preserve"> first meeting, the minutes are divided in </w:t>
      </w:r>
      <w:r w:rsidR="009922B1">
        <w:t xml:space="preserve">1. </w:t>
      </w:r>
      <w:r>
        <w:t>a short summary for overview</w:t>
      </w:r>
      <w:r w:rsidR="009922B1">
        <w:t xml:space="preserve"> and 2.</w:t>
      </w:r>
      <w:r w:rsidR="00D87C6C">
        <w:t xml:space="preserve"> </w:t>
      </w:r>
      <w:r>
        <w:t xml:space="preserve">an appendix reporting the </w:t>
      </w:r>
      <w:r w:rsidR="0071071D">
        <w:t xml:space="preserve">reports and discussions to have some </w:t>
      </w:r>
      <w:r w:rsidR="00E12BE3">
        <w:t xml:space="preserve">elaborate </w:t>
      </w:r>
      <w:r w:rsidR="0071071D">
        <w:t>introductory background spelled out</w:t>
      </w:r>
      <w:r w:rsidR="00E12BE3">
        <w:t xml:space="preserve"> this time</w:t>
      </w:r>
      <w:r>
        <w:t>).</w:t>
      </w:r>
    </w:p>
    <w:p w:rsidR="00640D59" w:rsidRPr="006E7D0B" w:rsidRDefault="00640D59" w:rsidP="00B04998"/>
    <w:p w:rsidR="00A47C85" w:rsidRPr="00AC45D2" w:rsidRDefault="00EA2311" w:rsidP="0031452C">
      <w:pPr>
        <w:pStyle w:val="Heading1"/>
      </w:pPr>
      <w:r w:rsidRPr="0031452C">
        <w:t>Call</w:t>
      </w:r>
      <w:r w:rsidRPr="00AC45D2">
        <w:t xml:space="preserve"> to Order</w:t>
      </w:r>
    </w:p>
    <w:p w:rsidR="005727AF" w:rsidRDefault="00D67A71" w:rsidP="005727AF">
      <w:r>
        <w:t>The meeting was started at 11</w:t>
      </w:r>
      <w:r w:rsidR="00AC45D2">
        <w:t>:10 EST</w:t>
      </w:r>
    </w:p>
    <w:p w:rsidR="00F43953" w:rsidRPr="00AC45D2" w:rsidRDefault="00F43953" w:rsidP="00F43953">
      <w:pPr>
        <w:pStyle w:val="Heading1"/>
      </w:pPr>
      <w:r w:rsidRPr="0031452C">
        <w:t>State</w:t>
      </w:r>
      <w:r w:rsidRPr="00AC45D2">
        <w:t xml:space="preserve"> of Specifications</w:t>
      </w:r>
    </w:p>
    <w:p w:rsidR="00F43953" w:rsidRDefault="00F43953" w:rsidP="00F43953">
      <w:r>
        <w:t xml:space="preserve">The Chair reported on the proceedings throughout the </w:t>
      </w:r>
      <w:r w:rsidR="00D87C6C">
        <w:t>last year until now.</w:t>
      </w:r>
    </w:p>
    <w:p w:rsidR="002534F0" w:rsidRDefault="00005625" w:rsidP="002534F0">
      <w:r>
        <w:t>Volume 1 of</w:t>
      </w:r>
      <w:r w:rsidR="00D87C6C">
        <w:t xml:space="preserve"> DPDW </w:t>
      </w:r>
      <w:r w:rsidR="00E12BE3">
        <w:t xml:space="preserve">Profile is </w:t>
      </w:r>
      <w:r>
        <w:t xml:space="preserve">more or less in </w:t>
      </w:r>
      <w:r w:rsidR="00E12BE3">
        <w:t xml:space="preserve">good shape. </w:t>
      </w:r>
      <w:r w:rsidR="00A9525F">
        <w:t>The transactions are defined and their roles and dependencies</w:t>
      </w:r>
      <w:r w:rsidR="00BD4589">
        <w:t xml:space="preserve"> can be derived from the sequence</w:t>
      </w:r>
      <w:r w:rsidR="00A9525F">
        <w:t xml:space="preserve"> diagrams in Volume 1. </w:t>
      </w:r>
      <w:r w:rsidR="00E12BE3">
        <w:t>Most of the work ahead is to work out the transaction details. Assignments of transactions to authors prepared to work in concrete on these specifications are needed now.</w:t>
      </w:r>
      <w:r w:rsidR="002534F0" w:rsidRPr="002534F0">
        <w:t xml:space="preserve"> </w:t>
      </w:r>
      <w:r w:rsidR="002534F0">
        <w:t>A pre-cursor for DPDW is available by IPDW, which is in trial state and ready for implementation.</w:t>
      </w:r>
    </w:p>
    <w:p w:rsidR="00E12BE3" w:rsidRDefault="00E12BE3" w:rsidP="00F43953">
      <w:r>
        <w:t>Thomas Schwere presented the state of the Supplement 160</w:t>
      </w:r>
      <w:r w:rsidR="003A16C9">
        <w:t xml:space="preserve"> and made a walkthrough with group on the scope of that specification</w:t>
      </w:r>
      <w:r>
        <w:t>. This supplement contains Instruction and Result IODs</w:t>
      </w:r>
      <w:r w:rsidR="00CE2E6E">
        <w:t>, which are relevant for DPDW (and IPDW)</w:t>
      </w:r>
      <w:r>
        <w:t xml:space="preserve">. The supplement has grown into a pretty complete first draft now. He will continue to work on the supplement as well as </w:t>
      </w:r>
      <w:r w:rsidR="00A9525F">
        <w:t>participate in</w:t>
      </w:r>
      <w:r>
        <w:t xml:space="preserve"> </w:t>
      </w:r>
      <w:r w:rsidR="00176974">
        <w:t xml:space="preserve">the </w:t>
      </w:r>
      <w:r>
        <w:t xml:space="preserve">DPDW </w:t>
      </w:r>
      <w:r w:rsidR="00176974">
        <w:t xml:space="preserve">profile </w:t>
      </w:r>
      <w:r w:rsidR="00A9525F">
        <w:t>and</w:t>
      </w:r>
      <w:r>
        <w:t xml:space="preserve"> </w:t>
      </w:r>
      <w:r w:rsidR="00A9525F">
        <w:t>taking care of keeping them</w:t>
      </w:r>
      <w:r>
        <w:t xml:space="preserve"> in synch</w:t>
      </w:r>
      <w:r w:rsidR="00A9525F">
        <w:t xml:space="preserve"> as needed</w:t>
      </w:r>
      <w:r>
        <w:t>.</w:t>
      </w:r>
    </w:p>
    <w:p w:rsidR="00A0537B" w:rsidRDefault="00A0537B" w:rsidP="00F43953">
      <w:r>
        <w:t>Some questions about relation to first generation, timing etc. were discussed – details see appendix.</w:t>
      </w:r>
    </w:p>
    <w:p w:rsidR="001F402C" w:rsidRPr="000F4A0A" w:rsidRDefault="001F402C" w:rsidP="00F43953">
      <w:pPr>
        <w:pStyle w:val="Heading1"/>
      </w:pPr>
      <w:r w:rsidRPr="000F4A0A">
        <w:t>Activities</w:t>
      </w:r>
    </w:p>
    <w:p w:rsidR="00B9644E" w:rsidRPr="000F4A0A" w:rsidRDefault="00FC0EF5" w:rsidP="006C1050">
      <w:pPr>
        <w:pStyle w:val="Heading2"/>
      </w:pPr>
      <w:r w:rsidRPr="000F4A0A">
        <w:t xml:space="preserve">Review / Update of </w:t>
      </w:r>
      <w:r w:rsidR="005C5396" w:rsidRPr="000F4A0A">
        <w:t>Transaction Assignments</w:t>
      </w:r>
    </w:p>
    <w:p w:rsidR="000F4A0A" w:rsidRPr="000F4A0A" w:rsidRDefault="000F4A0A" w:rsidP="002C2811">
      <w:r w:rsidRPr="000F4A0A">
        <w:t xml:space="preserve">The group </w:t>
      </w:r>
      <w:r>
        <w:t>started to look at the transaction assignments. Since the meeting run out of time, some assignments could be made already, but the updates could not be completed.</w:t>
      </w:r>
    </w:p>
    <w:p w:rsidR="007D733C" w:rsidRPr="00D67A71" w:rsidRDefault="007D733C" w:rsidP="007D733C">
      <w:pPr>
        <w:pStyle w:val="Heading1"/>
      </w:pPr>
      <w:r w:rsidRPr="00D67A71">
        <w:t xml:space="preserve">Process / </w:t>
      </w:r>
      <w:proofErr w:type="spellStart"/>
      <w:r w:rsidRPr="00D67A71">
        <w:t>TCons</w:t>
      </w:r>
      <w:proofErr w:type="spellEnd"/>
      <w:r w:rsidRPr="00D67A71">
        <w:t xml:space="preserve"> / Meetings</w:t>
      </w:r>
    </w:p>
    <w:p w:rsidR="0064647B" w:rsidRDefault="007D733C" w:rsidP="0064647B">
      <w:r>
        <w:t>A mailing list for the DPDW subgroup will be established by Amber Sims.</w:t>
      </w:r>
    </w:p>
    <w:p w:rsidR="000C3350" w:rsidRDefault="000C3350" w:rsidP="0064647B">
      <w:r>
        <w:t xml:space="preserve">A </w:t>
      </w:r>
      <w:proofErr w:type="spellStart"/>
      <w:r>
        <w:t>TCon</w:t>
      </w:r>
      <w:proofErr w:type="spellEnd"/>
      <w:r>
        <w:t xml:space="preserve"> pattern </w:t>
      </w:r>
      <w:r w:rsidR="00C66797">
        <w:t xml:space="preserve">and a potential face-to-face meeting </w:t>
      </w:r>
      <w:r>
        <w:t>was not discussed yet.</w:t>
      </w:r>
    </w:p>
    <w:p w:rsidR="000C3350" w:rsidRDefault="000C3350" w:rsidP="0064647B">
      <w:r>
        <w:t xml:space="preserve">The next </w:t>
      </w:r>
      <w:proofErr w:type="spellStart"/>
      <w:r>
        <w:t>TCon</w:t>
      </w:r>
      <w:proofErr w:type="spellEnd"/>
      <w:r>
        <w:t xml:space="preserve"> was scheduled for:</w:t>
      </w:r>
    </w:p>
    <w:p w:rsidR="000C3350" w:rsidRDefault="000C3350" w:rsidP="0064647B">
      <w:pPr>
        <w:pStyle w:val="List-FirstMiddle"/>
      </w:pPr>
      <w:r>
        <w:t>Thursday, February 13, 2014</w:t>
      </w:r>
      <w:r>
        <w:br/>
        <w:t>11:00AM – 12:00 PM EST.</w:t>
      </w:r>
    </w:p>
    <w:p w:rsidR="00BC2CF4" w:rsidRPr="009F207E" w:rsidRDefault="00BC2CF4" w:rsidP="00BC2CF4">
      <w:pPr>
        <w:pStyle w:val="Heading1"/>
      </w:pPr>
      <w:r w:rsidRPr="009F207E">
        <w:t>Adjournment</w:t>
      </w:r>
    </w:p>
    <w:p w:rsidR="00D67A71" w:rsidRPr="009F207E" w:rsidRDefault="00D67A71" w:rsidP="00D67A71">
      <w:r w:rsidRPr="009F207E">
        <w:t>The meeting was adjourned at 12:00 EST.</w:t>
      </w:r>
    </w:p>
    <w:p w:rsidR="00BC2CF4" w:rsidRDefault="00BC2CF4" w:rsidP="0064647B"/>
    <w:p w:rsidR="0064647B" w:rsidRDefault="00BC2CF4" w:rsidP="00BC2CF4">
      <w:pPr>
        <w:pStyle w:val="Appendix"/>
      </w:pPr>
      <w:r>
        <w:t>Appendix: Detailed Minutes</w:t>
      </w:r>
    </w:p>
    <w:p w:rsidR="00D67A71" w:rsidRPr="00D67A71" w:rsidRDefault="00D67A71" w:rsidP="00D67A71">
      <w:pPr>
        <w:pStyle w:val="Heading1"/>
        <w:numPr>
          <w:ilvl w:val="0"/>
          <w:numId w:val="0"/>
        </w:numPr>
      </w:pPr>
      <w:r w:rsidRPr="00D67A71">
        <w:t>Location of Documents</w:t>
      </w:r>
    </w:p>
    <w:p w:rsidR="00D67A71" w:rsidRDefault="00434955" w:rsidP="00D67A71">
      <w:r>
        <w:t>Documents are published at the following locations. If you have problems in accessing the document, please contact the Chair (</w:t>
      </w:r>
      <w:hyperlink r:id="rId7" w:history="1">
        <w:r w:rsidRPr="00BC3B44">
          <w:rPr>
            <w:rStyle w:val="Hyperlink"/>
          </w:rPr>
          <w:t>ulrich.b</w:t>
        </w:r>
        <w:r w:rsidRPr="00BC3B44">
          <w:rPr>
            <w:rStyle w:val="Hyperlink"/>
          </w:rPr>
          <w:t>u</w:t>
        </w:r>
        <w:r w:rsidRPr="00BC3B44">
          <w:rPr>
            <w:rStyle w:val="Hyperlink"/>
          </w:rPr>
          <w:t>sch@varian.com</w:t>
        </w:r>
      </w:hyperlink>
      <w:r>
        <w:t>).</w:t>
      </w:r>
    </w:p>
    <w:p w:rsidR="00D67A71" w:rsidRDefault="00434955" w:rsidP="00490924">
      <w:pPr>
        <w:pStyle w:val="Heading2"/>
        <w:numPr>
          <w:ilvl w:val="0"/>
          <w:numId w:val="0"/>
        </w:numPr>
        <w:ind w:left="792" w:hanging="792"/>
      </w:pPr>
      <w:r>
        <w:lastRenderedPageBreak/>
        <w:t>DPDW</w:t>
      </w:r>
    </w:p>
    <w:p w:rsidR="00D67A71" w:rsidRDefault="00D67A71" w:rsidP="00D67A71">
      <w:r>
        <w:t xml:space="preserve">The DPDW Profile is an IHE-RO document. The current versions of the profiles are always available in the IHE-RO Org Wiki. </w:t>
      </w:r>
    </w:p>
    <w:p w:rsidR="00D67A71" w:rsidRDefault="00D67A71" w:rsidP="00D67A71">
      <w:hyperlink r:id="rId8" w:history="1">
        <w:r w:rsidRPr="00C230BD">
          <w:rPr>
            <w:rStyle w:val="Hyperlink"/>
          </w:rPr>
          <w:t>http</w:t>
        </w:r>
        <w:r w:rsidRPr="00C230BD">
          <w:rPr>
            <w:rStyle w:val="Hyperlink"/>
          </w:rPr>
          <w:t>:</w:t>
        </w:r>
        <w:r w:rsidRPr="00C230BD">
          <w:rPr>
            <w:rStyle w:val="Hyperlink"/>
          </w:rPr>
          <w:t>//www.ihe-ro.org/</w:t>
        </w:r>
      </w:hyperlink>
    </w:p>
    <w:p w:rsidR="00D67A71" w:rsidRDefault="00D67A71" w:rsidP="00D67A71">
      <w:r>
        <w:t>Please see the current document here:</w:t>
      </w:r>
    </w:p>
    <w:p w:rsidR="00D67A71" w:rsidRDefault="00D67A71" w:rsidP="00D67A71">
      <w:hyperlink r:id="rId9" w:history="1">
        <w:r w:rsidRPr="00C230BD">
          <w:rPr>
            <w:rStyle w:val="Hyperlink"/>
          </w:rPr>
          <w:t>http://www.ihe-ro.org/doku.php?id=doc:profiles</w:t>
        </w:r>
      </w:hyperlink>
    </w:p>
    <w:p w:rsidR="00D67A71" w:rsidRDefault="00D67A71" w:rsidP="00D67A71"/>
    <w:p w:rsidR="00D67A71" w:rsidRDefault="00434955" w:rsidP="00490924">
      <w:pPr>
        <w:pStyle w:val="Heading2"/>
        <w:numPr>
          <w:ilvl w:val="0"/>
          <w:numId w:val="0"/>
        </w:numPr>
        <w:ind w:left="792" w:hanging="792"/>
      </w:pPr>
      <w:r>
        <w:t>Supp 160</w:t>
      </w:r>
    </w:p>
    <w:p w:rsidR="00D67A71" w:rsidRDefault="00D67A71" w:rsidP="00D67A71">
      <w:r>
        <w:t>DICOM Supplement 160 (</w:t>
      </w:r>
      <w:r w:rsidRPr="008C49E0">
        <w:t>Patient Positioning and Workflow</w:t>
      </w:r>
      <w:r>
        <w:t>) in s DICOM WG-07 document. It is available at the DICOM ftp server:</w:t>
      </w:r>
    </w:p>
    <w:p w:rsidR="00D67A71" w:rsidRDefault="00D67A71" w:rsidP="00D67A71">
      <w:hyperlink r:id="rId10" w:history="1">
        <w:r w:rsidRPr="00E17D1A">
          <w:rPr>
            <w:rStyle w:val="Hyperlink"/>
          </w:rPr>
          <w:t>ftp://d9-workgrps@medical.nema.org/MEDICAL/Private/Dicom/WORKGRPS/WG07/Supp160</w:t>
        </w:r>
      </w:hyperlink>
    </w:p>
    <w:p w:rsidR="00D67A71" w:rsidRPr="00072AB9" w:rsidRDefault="00D67A71" w:rsidP="00D67A71"/>
    <w:p w:rsidR="00BC2CF4" w:rsidRPr="00AC45D2" w:rsidRDefault="00BC2CF4" w:rsidP="00BC2CF4">
      <w:pPr>
        <w:pStyle w:val="Heading1"/>
        <w:numPr>
          <w:ilvl w:val="0"/>
          <w:numId w:val="0"/>
        </w:numPr>
        <w:ind w:left="360" w:hanging="360"/>
      </w:pPr>
      <w:r w:rsidRPr="0031452C">
        <w:t>State</w:t>
      </w:r>
      <w:r w:rsidRPr="00AC45D2">
        <w:t xml:space="preserve"> of Specifications</w:t>
      </w:r>
    </w:p>
    <w:p w:rsidR="00BC2CF4" w:rsidRDefault="00BC2CF4" w:rsidP="00BC2CF4">
      <w:pPr>
        <w:pStyle w:val="Heading2"/>
        <w:numPr>
          <w:ilvl w:val="0"/>
          <w:numId w:val="0"/>
        </w:numPr>
        <w:ind w:left="792" w:hanging="792"/>
      </w:pPr>
      <w:r>
        <w:t>Overall</w:t>
      </w:r>
    </w:p>
    <w:p w:rsidR="00BC2CF4" w:rsidRDefault="00BC2CF4" w:rsidP="00BC2CF4">
      <w:r>
        <w:t xml:space="preserve">The Chair reported on the proceedings throughout last year and the current state of the relevant </w:t>
      </w:r>
      <w:r w:rsidRPr="00AC45D2">
        <w:t>document</w:t>
      </w:r>
      <w:r>
        <w:t>s and working threads</w:t>
      </w:r>
      <w:r w:rsidRPr="00AC45D2">
        <w:t>.</w:t>
      </w:r>
      <w:r>
        <w:t xml:space="preserve"> Formally, there are 2 working groups in that area:</w:t>
      </w:r>
    </w:p>
    <w:p w:rsidR="00BC2CF4" w:rsidRDefault="00BC2CF4" w:rsidP="00BC2CF4">
      <w:pPr>
        <w:pStyle w:val="List-FirstMiddle"/>
      </w:pPr>
      <w:r>
        <w:t>IHE-RO DPDW subgroup for that profile (chaired by Ulrich Busch)</w:t>
      </w:r>
    </w:p>
    <w:p w:rsidR="00BC2CF4" w:rsidRDefault="00BC2CF4" w:rsidP="00BC2CF4">
      <w:pPr>
        <w:pStyle w:val="List-FirstMiddle"/>
      </w:pPr>
      <w:r>
        <w:t xml:space="preserve">WG-07 PWF subgroup (chaired by Christof </w:t>
      </w:r>
      <w:proofErr w:type="spellStart"/>
      <w:r>
        <w:t>Schadt</w:t>
      </w:r>
      <w:proofErr w:type="spellEnd"/>
      <w:r>
        <w:t>)</w:t>
      </w:r>
    </w:p>
    <w:p w:rsidR="00BC2CF4" w:rsidRDefault="00BC2CF4" w:rsidP="00BC2CF4">
      <w:r>
        <w:t xml:space="preserve">Both specifications (DPDW and </w:t>
      </w:r>
      <w:proofErr w:type="spellStart"/>
      <w:r>
        <w:t>Supp</w:t>
      </w:r>
      <w:proofErr w:type="spellEnd"/>
      <w:r>
        <w:t xml:space="preserve"> 160) are closely related:</w:t>
      </w:r>
    </w:p>
    <w:p w:rsidR="00BC2CF4" w:rsidRDefault="00BC2CF4" w:rsidP="00BC2CF4">
      <w:pPr>
        <w:pStyle w:val="List-FirstMiddle"/>
      </w:pPr>
      <w:r>
        <w:t>DPDW defines the communication protocols and sequences.</w:t>
      </w:r>
    </w:p>
    <w:p w:rsidR="00BC2CF4" w:rsidRDefault="00BC2CF4" w:rsidP="00BC2CF4">
      <w:pPr>
        <w:pStyle w:val="List-FirstMiddle"/>
      </w:pPr>
      <w:proofErr w:type="spellStart"/>
      <w:r>
        <w:t>Supp</w:t>
      </w:r>
      <w:proofErr w:type="spellEnd"/>
      <w:r>
        <w:t xml:space="preserve"> 160 provides the assets, namely the DICOM </w:t>
      </w:r>
      <w:r w:rsidR="005F522D">
        <w:t>Instruction and R</w:t>
      </w:r>
      <w:r>
        <w:t>esult IODs needed to convey the necessary data between the actors.</w:t>
      </w:r>
    </w:p>
    <w:p w:rsidR="00BC2CF4" w:rsidRDefault="00BC2CF4" w:rsidP="00BC2CF4">
      <w:r>
        <w:t xml:space="preserve">The protocol framework (Unified Worklist and Procedure Step) is already </w:t>
      </w:r>
      <w:r w:rsidR="00AC4203">
        <w:t>included in</w:t>
      </w:r>
      <w:r>
        <w:t xml:space="preserve"> the DICOM Standard (since </w:t>
      </w:r>
      <w:r w:rsidR="00E6312E">
        <w:t xml:space="preserve">DICOM </w:t>
      </w:r>
      <w:r>
        <w:t xml:space="preserve">Standard 2011). </w:t>
      </w:r>
    </w:p>
    <w:p w:rsidR="00BC2CF4" w:rsidRDefault="00BC2CF4" w:rsidP="00BC2CF4">
      <w:r>
        <w:t xml:space="preserve">Because of the interdependency of DPDW and </w:t>
      </w:r>
      <w:proofErr w:type="spellStart"/>
      <w:r>
        <w:t>Supp</w:t>
      </w:r>
      <w:proofErr w:type="spellEnd"/>
      <w:r>
        <w:t xml:space="preserve"> 160, Ulrich Busch and Christof </w:t>
      </w:r>
      <w:proofErr w:type="spellStart"/>
      <w:r>
        <w:t>Scha</w:t>
      </w:r>
      <w:r w:rsidR="00E36301">
        <w:t>dt</w:t>
      </w:r>
      <w:proofErr w:type="spellEnd"/>
      <w:r w:rsidR="00E36301">
        <w:t xml:space="preserve"> ha</w:t>
      </w:r>
      <w:r w:rsidR="00974C77">
        <w:t>ve</w:t>
      </w:r>
      <w:r w:rsidR="00E36301">
        <w:t xml:space="preserve"> determined, that we do not work separately in </w:t>
      </w:r>
      <w:r>
        <w:t>2 working groups (DPDW subgroup an</w:t>
      </w:r>
      <w:r w:rsidR="00E36301">
        <w:t>d WG-07 PWF subgroup), but combine the proceedings</w:t>
      </w:r>
      <w:r>
        <w:t xml:space="preserve"> in one thread.</w:t>
      </w:r>
    </w:p>
    <w:p w:rsidR="00BC2CF4" w:rsidRDefault="00BC2CF4" w:rsidP="00BC2CF4">
      <w:r>
        <w:t>After the meeting in Brussels, we continued working with DPDW Profile, incorporated various results from Brussels into the document, and actually made further progress.</w:t>
      </w:r>
    </w:p>
    <w:p w:rsidR="00BC2CF4" w:rsidRDefault="00BC2CF4" w:rsidP="00BC2CF4">
      <w:r>
        <w:t xml:space="preserve">We also assigned tasks for DPDW (see attached list) and had our last </w:t>
      </w:r>
      <w:proofErr w:type="spellStart"/>
      <w:r>
        <w:t>TCon</w:t>
      </w:r>
      <w:proofErr w:type="spellEnd"/>
      <w:r>
        <w:t xml:space="preserve"> in January 2013. However, no inputs were received besides the following:</w:t>
      </w:r>
    </w:p>
    <w:p w:rsidR="00BC2CF4" w:rsidRDefault="00BC2CF4" w:rsidP="00BC2CF4">
      <w:pPr>
        <w:pStyle w:val="List-FirstMiddle"/>
      </w:pPr>
      <w:r>
        <w:t xml:space="preserve">Martin </w:t>
      </w:r>
      <w:proofErr w:type="spellStart"/>
      <w:r>
        <w:t>Vonach</w:t>
      </w:r>
      <w:proofErr w:type="spellEnd"/>
      <w:r>
        <w:t xml:space="preserve"> provided various inputs for DPDW. </w:t>
      </w:r>
    </w:p>
    <w:p w:rsidR="00BC2CF4" w:rsidRDefault="00BC2CF4" w:rsidP="00EC2C61">
      <w:pPr>
        <w:pStyle w:val="List-FirstMiddle"/>
      </w:pPr>
      <w:r>
        <w:t xml:space="preserve">Thomas Schwere has continued with </w:t>
      </w:r>
      <w:proofErr w:type="spellStart"/>
      <w:r>
        <w:t>Supp</w:t>
      </w:r>
      <w:proofErr w:type="spellEnd"/>
      <w:r>
        <w:t xml:space="preserve"> 160.</w:t>
      </w:r>
      <w:r>
        <w:br/>
        <w:t xml:space="preserve">(The supplement has been so far mainly a proceeding of Christof </w:t>
      </w:r>
      <w:proofErr w:type="spellStart"/>
      <w:r>
        <w:t>Schadt</w:t>
      </w:r>
      <w:proofErr w:type="spellEnd"/>
      <w:r>
        <w:t xml:space="preserve"> and Ulrich Busch. Since those individuals have not been able to continue, the document was passed to Thomas Schwere, since </w:t>
      </w:r>
      <w:r w:rsidR="00974C77">
        <w:t>h</w:t>
      </w:r>
      <w:r>
        <w:t xml:space="preserve">e </w:t>
      </w:r>
      <w:r w:rsidR="001B4DED">
        <w:t xml:space="preserve">is </w:t>
      </w:r>
      <w:r>
        <w:t>working on Delivery Worklist Approaches anyways).</w:t>
      </w:r>
    </w:p>
    <w:p w:rsidR="00BC2CF4" w:rsidRPr="0031452C" w:rsidRDefault="00BC2CF4" w:rsidP="00BC2CF4">
      <w:pPr>
        <w:pStyle w:val="Heading2"/>
        <w:numPr>
          <w:ilvl w:val="0"/>
          <w:numId w:val="0"/>
        </w:numPr>
        <w:ind w:left="792" w:hanging="792"/>
      </w:pPr>
      <w:r w:rsidRPr="006C1050">
        <w:t>DPDW</w:t>
      </w:r>
      <w:r w:rsidRPr="0031452C">
        <w:t xml:space="preserve"> Profile</w:t>
      </w:r>
    </w:p>
    <w:p w:rsidR="00BC2CF4" w:rsidRDefault="00BC2CF4" w:rsidP="00BC2CF4">
      <w:r>
        <w:t>The Chair reported on the state of the DPDW Profile specification:</w:t>
      </w:r>
    </w:p>
    <w:p w:rsidR="00BC2CF4" w:rsidRDefault="00BC2CF4" w:rsidP="00BC2CF4">
      <w:r w:rsidRPr="00AC45D2">
        <w:t xml:space="preserve">The actual version </w:t>
      </w:r>
      <w:r>
        <w:t xml:space="preserve">referred to is 1.12, dated December 18, 2013 (access coordinates see </w:t>
      </w:r>
      <w:r w:rsidR="00434955">
        <w:t>above</w:t>
      </w:r>
      <w:r>
        <w:t>).</w:t>
      </w:r>
    </w:p>
    <w:p w:rsidR="00BC2CF4" w:rsidRDefault="00F74AA2" w:rsidP="00BC2CF4">
      <w:r>
        <w:lastRenderedPageBreak/>
        <w:t>The Chair</w:t>
      </w:r>
      <w:r w:rsidR="00BC2CF4">
        <w:t xml:space="preserve"> gave an overview </w:t>
      </w:r>
      <w:r>
        <w:t>of</w:t>
      </w:r>
      <w:r w:rsidR="00BC2CF4">
        <w:t xml:space="preserve"> the DPDW </w:t>
      </w:r>
      <w:r>
        <w:t xml:space="preserve">profile </w:t>
      </w:r>
      <w:r w:rsidR="00BC2CF4">
        <w:t xml:space="preserve">to </w:t>
      </w:r>
      <w:r w:rsidR="00984734">
        <w:t>refresh the comprehension of that profile:</w:t>
      </w:r>
    </w:p>
    <w:p w:rsidR="00BC2CF4" w:rsidRDefault="00BC2CF4" w:rsidP="00BC2CF4">
      <w:r>
        <w:t>The profile is partitioned into 4 Sub-Profiles (at least for the time of authoring) to help contributors and readers to better navigate through the document (since the actual version, the sub-profiles are numbered DPDW 1-4):</w:t>
      </w:r>
    </w:p>
    <w:p w:rsidR="00BC2CF4" w:rsidRDefault="00BC2CF4" w:rsidP="00BC2CF4">
      <w:pPr>
        <w:pStyle w:val="List-FirstMiddle"/>
      </w:pPr>
      <w:r>
        <w:t>Treatment Session Workflow Profile (DPDW 1)</w:t>
      </w:r>
      <w:r>
        <w:br/>
        <w:t>Prior to Treatment, exposure of all UPS and at the end of treatment, finalization of the UPS.</w:t>
      </w:r>
    </w:p>
    <w:p w:rsidR="00BC2CF4" w:rsidRDefault="00BC2CF4" w:rsidP="00BC2CF4">
      <w:pPr>
        <w:pStyle w:val="List-FirstMiddle"/>
      </w:pPr>
      <w:r>
        <w:t>Discrete Positioning Workflow Profile (DPDW 2)</w:t>
      </w:r>
      <w:r>
        <w:br/>
        <w:t>Patient Positioning Prior to delivery of radiation.</w:t>
      </w:r>
    </w:p>
    <w:p w:rsidR="00BC2CF4" w:rsidRDefault="00BC2CF4" w:rsidP="00BC2CF4">
      <w:pPr>
        <w:pStyle w:val="List-FirstMiddle"/>
      </w:pPr>
      <w:r>
        <w:t>Discrete Delivery Workflow Profile (DPDW 3)</w:t>
      </w:r>
      <w:r>
        <w:br/>
        <w:t>Delivery of Radiation without Monitoring / Tracking (alternative to DPDW 4)</w:t>
      </w:r>
    </w:p>
    <w:p w:rsidR="00BC2CF4" w:rsidRDefault="00BC2CF4" w:rsidP="00BC2CF4">
      <w:pPr>
        <w:pStyle w:val="List-FirstMiddle"/>
      </w:pPr>
      <w:r>
        <w:t>Discrete Delivery And Monitoring Profile (DPDW 4)</w:t>
      </w:r>
      <w:r>
        <w:br/>
        <w:t>Delivery of Radiation with Monitoring / Tracking (alternative to DPDW 3)</w:t>
      </w:r>
    </w:p>
    <w:p w:rsidR="00BC2CF4" w:rsidRDefault="00BC2CF4" w:rsidP="00BC2CF4">
      <w:r>
        <w:t xml:space="preserve">As always in IHE, Volume 1 contains the use case definitions and the overview scenarios (which are essential in case of this profile to understand the approach). Volume 2 contains the transactions. </w:t>
      </w:r>
    </w:p>
    <w:p w:rsidR="00BC2CF4" w:rsidRDefault="00BC2CF4" w:rsidP="00BC2CF4">
      <w:r>
        <w:t>In preparation of the meeting, U</w:t>
      </w:r>
      <w:r w:rsidR="00974C77">
        <w:t>.</w:t>
      </w:r>
      <w:r>
        <w:t xml:space="preserve"> Busch </w:t>
      </w:r>
      <w:r w:rsidR="00F657C5">
        <w:t>did</w:t>
      </w:r>
      <w:r>
        <w:t xml:space="preserve"> the following</w:t>
      </w:r>
      <w:r w:rsidR="008579DD">
        <w:t xml:space="preserve"> </w:t>
      </w:r>
      <w:r w:rsidR="00542BCB">
        <w:t>i</w:t>
      </w:r>
      <w:r w:rsidR="008579DD">
        <w:t>n the DPDW document</w:t>
      </w:r>
      <w:r>
        <w:t>: All DPDW Open Issues accumulated from the last discussions have been considered and could be mos</w:t>
      </w:r>
      <w:r w:rsidR="00BE2084">
        <w:t>tly addressed. The scenarios have</w:t>
      </w:r>
      <w:r>
        <w:t xml:space="preserve"> been completely re-visited and some adaptions </w:t>
      </w:r>
      <w:r w:rsidR="003A5D80">
        <w:t xml:space="preserve">/ extensions </w:t>
      </w:r>
      <w:r>
        <w:t xml:space="preserve">to the list </w:t>
      </w:r>
      <w:r w:rsidR="003A5D80">
        <w:t xml:space="preserve">of transactions have been done. List of actors and transactions and </w:t>
      </w:r>
      <w:r w:rsidR="008579DD">
        <w:t>mapping</w:t>
      </w:r>
      <w:r>
        <w:t xml:space="preserve"> </w:t>
      </w:r>
      <w:r w:rsidR="00542BCB">
        <w:t xml:space="preserve">have been completed. </w:t>
      </w:r>
      <w:r w:rsidR="00FA09BF">
        <w:t>Section skeletons</w:t>
      </w:r>
      <w:r>
        <w:t xml:space="preserve"> for all transaction are prepared and partly annotated with some </w:t>
      </w:r>
      <w:r w:rsidR="00DC566C">
        <w:t>content</w:t>
      </w:r>
      <w:r>
        <w:t xml:space="preserve">. </w:t>
      </w:r>
    </w:p>
    <w:p w:rsidR="00BC2CF4" w:rsidRPr="0064647B" w:rsidRDefault="00BC2CF4" w:rsidP="00BC2CF4">
      <w:pPr>
        <w:rPr>
          <w:highlight w:val="yellow"/>
        </w:rPr>
      </w:pPr>
      <w:r>
        <w:t>In general though, the transaction specifications are basically empty. This is the main part of work to be done to go forward with the profile.</w:t>
      </w:r>
    </w:p>
    <w:p w:rsidR="00BC2CF4" w:rsidRPr="00CC4738" w:rsidRDefault="00BC2CF4" w:rsidP="00BC2CF4">
      <w:pPr>
        <w:pStyle w:val="Heading2"/>
        <w:numPr>
          <w:ilvl w:val="0"/>
          <w:numId w:val="0"/>
        </w:numPr>
        <w:ind w:left="792" w:hanging="792"/>
      </w:pPr>
      <w:r w:rsidRPr="00CC4738">
        <w:t>Supplement 160</w:t>
      </w:r>
    </w:p>
    <w:p w:rsidR="00BC2CF4" w:rsidRPr="00CC4738" w:rsidRDefault="00BC2CF4" w:rsidP="00BC2CF4">
      <w:r>
        <w:t>Thomas Schwere presented the state of the supplement 160</w:t>
      </w:r>
      <w:r w:rsidRPr="00CC4738">
        <w:t>.</w:t>
      </w:r>
    </w:p>
    <w:p w:rsidR="00BC2CF4" w:rsidRDefault="00BC2CF4" w:rsidP="00BC2CF4">
      <w:r w:rsidRPr="00CC4738">
        <w:t xml:space="preserve">The actual version referred to is version 17, dated December 18, </w:t>
      </w:r>
      <w:r w:rsidR="007D1CB6" w:rsidRPr="00CC4738">
        <w:t>2013 (</w:t>
      </w:r>
      <w:r w:rsidRPr="00CC4738">
        <w:t xml:space="preserve">access coordinates see </w:t>
      </w:r>
      <w:r w:rsidR="00434955">
        <w:t>above</w:t>
      </w:r>
      <w:r w:rsidRPr="00CC4738">
        <w:t>).</w:t>
      </w:r>
    </w:p>
    <w:p w:rsidR="00BC2CF4" w:rsidRDefault="00BC2CF4" w:rsidP="00BC2CF4">
      <w:r>
        <w:t xml:space="preserve">This supplement contains the Instruction IODs and Result IODs which are needed to convey the information about the intended procedures from the TMS to the actors involved in delivery, and then further on from one actor to the other within the treatment session. </w:t>
      </w:r>
    </w:p>
    <w:p w:rsidR="00BC2CF4" w:rsidRDefault="00BC2CF4" w:rsidP="00BC2CF4">
      <w:r>
        <w:t>E.g. an image acquisition will generate images based on a UPS referencing an instruct</w:t>
      </w:r>
      <w:r w:rsidR="0059214E">
        <w:t xml:space="preserve">ion how to do acquisition. </w:t>
      </w:r>
      <w:r w:rsidR="00FB3051">
        <w:t xml:space="preserve">Following this step, there will be procedure based on a UPS for registration associated with an instruction e.g. defining, whether </w:t>
      </w:r>
      <w:r w:rsidR="00974C77">
        <w:t xml:space="preserve">to perform </w:t>
      </w:r>
      <w:r>
        <w:t>rigid or deformable registrations and which re</w:t>
      </w:r>
      <w:r w:rsidR="00FB3051">
        <w:t xml:space="preserve">ference images to use. Another UPS will define the following </w:t>
      </w:r>
      <w:r>
        <w:t xml:space="preserve">positioning step </w:t>
      </w:r>
      <w:r w:rsidR="007B725E">
        <w:t xml:space="preserve">and </w:t>
      </w:r>
      <w:r>
        <w:t xml:space="preserve">may have an instruction </w:t>
      </w:r>
      <w:r w:rsidR="00434923">
        <w:t>associated,</w:t>
      </w:r>
      <w:r>
        <w:t xml:space="preserve"> </w:t>
      </w:r>
      <w:r w:rsidR="00DB6236">
        <w:t xml:space="preserve">e.g. </w:t>
      </w:r>
      <w:r>
        <w:t xml:space="preserve">containing an advice whether positioning should only </w:t>
      </w:r>
      <w:r w:rsidR="00974C77">
        <w:t xml:space="preserve">be </w:t>
      </w:r>
      <w:r>
        <w:t>done in 4DoF or actually in 6DoF.</w:t>
      </w:r>
    </w:p>
    <w:p w:rsidR="00BC2CF4" w:rsidRDefault="00BC2CF4" w:rsidP="00BC2CF4">
      <w:r>
        <w:t xml:space="preserve">For a list of IODs </w:t>
      </w:r>
      <w:r w:rsidR="00DB6236">
        <w:t>designed</w:t>
      </w:r>
      <w:r>
        <w:t xml:space="preserve"> in Supplement 160 and other information, see Presentation of T. Schwere (</w:t>
      </w:r>
      <w:r w:rsidRPr="00943DFE">
        <w:t>DPDW_Supp160.ppt</w:t>
      </w:r>
      <w:r>
        <w:t>) distributed at the meeting.</w:t>
      </w:r>
    </w:p>
    <w:p w:rsidR="00DB6236" w:rsidRDefault="00DB6236" w:rsidP="00BC2CF4">
      <w:r>
        <w:t>Work will continue on that supplement in coordination with this group.</w:t>
      </w:r>
    </w:p>
    <w:p w:rsidR="00BC2CF4" w:rsidRDefault="00BC2CF4" w:rsidP="00BC2CF4">
      <w:pPr>
        <w:pStyle w:val="Heading1"/>
        <w:numPr>
          <w:ilvl w:val="0"/>
          <w:numId w:val="0"/>
        </w:numPr>
        <w:ind w:left="360" w:hanging="360"/>
      </w:pPr>
      <w:r>
        <w:t>Discussions</w:t>
      </w:r>
    </w:p>
    <w:p w:rsidR="00BC2CF4" w:rsidRDefault="00527E13" w:rsidP="00BC2CF4">
      <w:r>
        <w:lastRenderedPageBreak/>
        <w:t>V</w:t>
      </w:r>
      <w:r w:rsidR="00005C88">
        <w:t>arious comment</w:t>
      </w:r>
      <w:r>
        <w:t>s / remarks were made</w:t>
      </w:r>
      <w:r w:rsidR="00BC2CF4">
        <w:t xml:space="preserve"> </w:t>
      </w:r>
      <w:r w:rsidR="0071242D">
        <w:t>by Harold</w:t>
      </w:r>
      <w:r w:rsidR="00BC2CF4">
        <w:t xml:space="preserve"> </w:t>
      </w:r>
      <w:proofErr w:type="spellStart"/>
      <w:r w:rsidR="00BC2CF4">
        <w:t>Beunk</w:t>
      </w:r>
      <w:proofErr w:type="spellEnd"/>
      <w:r w:rsidR="00BC2CF4">
        <w:t xml:space="preserve"> in </w:t>
      </w:r>
      <w:r w:rsidR="00005C88">
        <w:t>respect to</w:t>
      </w:r>
      <w:r w:rsidR="00BC2CF4">
        <w:t xml:space="preserve"> status, timing and use of first generation objects in IPDW (Integrated Positioning</w:t>
      </w:r>
      <w:r>
        <w:t xml:space="preserve"> and Delivery Profile) and DPDW. The following summarizes the task about those:</w:t>
      </w:r>
    </w:p>
    <w:p w:rsidR="00BC2CF4" w:rsidRDefault="00BC2CF4" w:rsidP="00BC2CF4">
      <w:r>
        <w:t>The IPDW is currently in Trial implementation st</w:t>
      </w:r>
      <w:r w:rsidR="00E5324B">
        <w:t>ate</w:t>
      </w:r>
      <w:r>
        <w:t xml:space="preserve"> and will remain there, until we have first implementations</w:t>
      </w:r>
      <w:r w:rsidR="0023373D">
        <w:t xml:space="preserve"> done</w:t>
      </w:r>
      <w:r>
        <w:t xml:space="preserve">. As experience has shown, </w:t>
      </w:r>
      <w:r w:rsidR="00347DFB">
        <w:t xml:space="preserve">at </w:t>
      </w:r>
      <w:r w:rsidR="002D35C0">
        <w:t xml:space="preserve">some </w:t>
      </w:r>
      <w:r>
        <w:t xml:space="preserve">implementations must </w:t>
      </w:r>
      <w:r w:rsidR="00347DFB">
        <w:t>precede the transition to</w:t>
      </w:r>
      <w:r>
        <w:t xml:space="preserve"> final text, since </w:t>
      </w:r>
      <w:r w:rsidR="00347DFB">
        <w:t>first implementations</w:t>
      </w:r>
      <w:r>
        <w:t xml:space="preserve"> typically </w:t>
      </w:r>
      <w:r w:rsidR="00347DFB">
        <w:t>reveal the need for</w:t>
      </w:r>
      <w:r>
        <w:t xml:space="preserve"> some detail adjustment of </w:t>
      </w:r>
      <w:r w:rsidR="00347DFB">
        <w:t>such</w:t>
      </w:r>
      <w:r>
        <w:t xml:space="preserve"> profiles. </w:t>
      </w:r>
      <w:r w:rsidR="00347DFB">
        <w:t>This was even observed on the pretty simple TDW profile. The s</w:t>
      </w:r>
      <w:r>
        <w:t xml:space="preserve">ame will </w:t>
      </w:r>
      <w:r w:rsidR="00347DFB">
        <w:t>apply to</w:t>
      </w:r>
      <w:r>
        <w:t xml:space="preserve"> </w:t>
      </w:r>
      <w:r w:rsidR="002D35C0">
        <w:t xml:space="preserve">IPDW and </w:t>
      </w:r>
      <w:r>
        <w:t>DPDW.</w:t>
      </w:r>
    </w:p>
    <w:p w:rsidR="00BC2CF4" w:rsidRDefault="00BC2CF4" w:rsidP="00BC2CF4">
      <w:r>
        <w:t xml:space="preserve">The use of first generation </w:t>
      </w:r>
      <w:r w:rsidR="000E5C89">
        <w:t xml:space="preserve">objects </w:t>
      </w:r>
      <w:r>
        <w:t xml:space="preserve">is </w:t>
      </w:r>
      <w:r w:rsidR="000E5C89">
        <w:t xml:space="preserve">in principle </w:t>
      </w:r>
      <w:r>
        <w:t>possible in both IPDW and DPDW. The difficulty lies in the instr</w:t>
      </w:r>
      <w:r w:rsidR="0048205B">
        <w:t>uctions and results IODs of Supplement</w:t>
      </w:r>
      <w:r>
        <w:t xml:space="preserve"> 160, which will referen</w:t>
      </w:r>
      <w:r w:rsidR="00102247">
        <w:t xml:space="preserve">ce treatment plans and fields, </w:t>
      </w:r>
      <w:r>
        <w:t xml:space="preserve">segmentations etc. Those references will be designed </w:t>
      </w:r>
      <w:r w:rsidR="00102247">
        <w:t>using</w:t>
      </w:r>
      <w:r>
        <w:t xml:space="preserve"> </w:t>
      </w:r>
      <w:proofErr w:type="spellStart"/>
      <w:r>
        <w:t>Supp</w:t>
      </w:r>
      <w:proofErr w:type="spellEnd"/>
      <w:r>
        <w:t xml:space="preserve"> 147 DICOM RT 2</w:t>
      </w:r>
      <w:r w:rsidRPr="000D2067">
        <w:rPr>
          <w:vertAlign w:val="superscript"/>
        </w:rPr>
        <w:t>nd</w:t>
      </w:r>
      <w:r>
        <w:t xml:space="preserve"> Generation objects</w:t>
      </w:r>
      <w:r w:rsidR="00102247">
        <w:t xml:space="preserve"> (Radiations Sets, Radiations, RT Segment </w:t>
      </w:r>
      <w:r w:rsidR="0048205B">
        <w:t>Annotation etc.). In a later phase we</w:t>
      </w:r>
      <w:r>
        <w:t xml:space="preserve"> may look into options to keep </w:t>
      </w:r>
      <w:r w:rsidR="0048205B">
        <w:t>the approaches</w:t>
      </w:r>
      <w:r>
        <w:t xml:space="preserve"> compatible between 1</w:t>
      </w:r>
      <w:r w:rsidRPr="000D2067">
        <w:rPr>
          <w:vertAlign w:val="superscript"/>
        </w:rPr>
        <w:t>st</w:t>
      </w:r>
      <w:r>
        <w:t xml:space="preserve"> and 2</w:t>
      </w:r>
      <w:r w:rsidRPr="000D2067">
        <w:rPr>
          <w:vertAlign w:val="superscript"/>
        </w:rPr>
        <w:t>nd</w:t>
      </w:r>
      <w:r>
        <w:t xml:space="preserve"> Generation, but it's too early to guarantee that.</w:t>
      </w:r>
    </w:p>
    <w:p w:rsidR="005A3359" w:rsidRDefault="00D6322B" w:rsidP="00BC2CF4">
      <w:r>
        <w:t>That is</w:t>
      </w:r>
      <w:r w:rsidR="00BC2CF4">
        <w:t xml:space="preserve"> also a question of timing</w:t>
      </w:r>
      <w:r>
        <w:t xml:space="preserve"> – in relation to first implementations </w:t>
      </w:r>
      <w:r w:rsidR="00363331">
        <w:t xml:space="preserve">the workflow-related profiles and </w:t>
      </w:r>
      <w:r>
        <w:t>of DICOM 2</w:t>
      </w:r>
      <w:r w:rsidRPr="00D6322B">
        <w:rPr>
          <w:vertAlign w:val="superscript"/>
        </w:rPr>
        <w:t>nd</w:t>
      </w:r>
      <w:r>
        <w:t xml:space="preserve"> Generation RT</w:t>
      </w:r>
      <w:r w:rsidR="00BC2CF4">
        <w:t xml:space="preserve">. </w:t>
      </w:r>
      <w:r w:rsidR="00363331">
        <w:t xml:space="preserve">The </w:t>
      </w:r>
      <w:r w:rsidR="00BC2CF4">
        <w:t>IP</w:t>
      </w:r>
      <w:r w:rsidR="00391F0F">
        <w:t>D</w:t>
      </w:r>
      <w:r w:rsidR="00BC2CF4">
        <w:t xml:space="preserve">W </w:t>
      </w:r>
      <w:r w:rsidR="00363331">
        <w:t xml:space="preserve">profile </w:t>
      </w:r>
      <w:r w:rsidR="00BC2CF4">
        <w:t xml:space="preserve">is </w:t>
      </w:r>
      <w:r w:rsidR="00363331">
        <w:t xml:space="preserve">an extension of TDW including imaging etc., but with the same notion of actors: It is </w:t>
      </w:r>
      <w:r w:rsidR="00BC2CF4">
        <w:t>pretty straightfor</w:t>
      </w:r>
      <w:r w:rsidR="00363331">
        <w:t xml:space="preserve">ward in </w:t>
      </w:r>
      <w:r w:rsidR="00BC2CF4">
        <w:t>terms of the involved actors</w:t>
      </w:r>
      <w:r w:rsidR="00363331">
        <w:t xml:space="preserve"> and process model. </w:t>
      </w:r>
      <w:r w:rsidR="00BC2CF4">
        <w:t xml:space="preserve">DPDW </w:t>
      </w:r>
      <w:r w:rsidR="00363331">
        <w:t xml:space="preserve">on the other side per nature </w:t>
      </w:r>
      <w:r w:rsidR="00B7320A">
        <w:t xml:space="preserve">defines </w:t>
      </w:r>
      <w:r w:rsidR="00BC2CF4">
        <w:t xml:space="preserve">a rather complex interplay </w:t>
      </w:r>
      <w:r w:rsidR="00B7320A">
        <w:t>of many separate actors and has a lot of dependencies between the transactions</w:t>
      </w:r>
      <w:r w:rsidR="00BC2CF4">
        <w:t xml:space="preserve">. </w:t>
      </w:r>
      <w:r w:rsidR="00B7320A">
        <w:t>However, what is shared between both profiles are the UPS definitions itself and the use of Instruction and Result IODs.</w:t>
      </w:r>
      <w:r w:rsidR="0071071D">
        <w:t xml:space="preserve"> </w:t>
      </w:r>
      <w:r w:rsidR="00B7320A">
        <w:t>An</w:t>
      </w:r>
      <w:r w:rsidR="0071071D">
        <w:t xml:space="preserve"> implementation of the IP</w:t>
      </w:r>
      <w:r w:rsidR="00391F0F">
        <w:t>D</w:t>
      </w:r>
      <w:r w:rsidR="0071071D">
        <w:t xml:space="preserve">W </w:t>
      </w:r>
      <w:r w:rsidR="00B7320A">
        <w:t>will concentrate on those, since it has no complex process and state implications and by that will prepare the ground for DPDW –which the</w:t>
      </w:r>
      <w:r w:rsidR="00391F0F">
        <w:t>n</w:t>
      </w:r>
      <w:r w:rsidR="00B7320A">
        <w:t xml:space="preserve"> can concentrate on getting procedural sequence and dependencies managed.</w:t>
      </w:r>
      <w:r w:rsidR="005A3359">
        <w:t xml:space="preserve"> </w:t>
      </w:r>
    </w:p>
    <w:p w:rsidR="00BC2CF4" w:rsidRDefault="00BC2CF4" w:rsidP="00BC2CF4">
      <w:r>
        <w:t xml:space="preserve">Sanjay Bari </w:t>
      </w:r>
      <w:r w:rsidR="00725A40">
        <w:t>stated</w:t>
      </w:r>
      <w:r>
        <w:t xml:space="preserve"> that DPDW is important for all 3</w:t>
      </w:r>
      <w:r w:rsidRPr="000408F6">
        <w:rPr>
          <w:vertAlign w:val="superscript"/>
        </w:rPr>
        <w:t>rd</w:t>
      </w:r>
      <w:r>
        <w:t xml:space="preserve"> party devi</w:t>
      </w:r>
      <w:r w:rsidR="0071071D">
        <w:t xml:space="preserve">ces like imaging devices etc. </w:t>
      </w:r>
      <w:r>
        <w:t>Th</w:t>
      </w:r>
      <w:r w:rsidR="0071071D">
        <w:t>e Chair stated that this is definitely</w:t>
      </w:r>
      <w:r>
        <w:t xml:space="preserve"> the purpose of DPDW and it is good to have that in mind. However, </w:t>
      </w:r>
      <w:r w:rsidR="00725A40">
        <w:t>the statements above in respect to complexities</w:t>
      </w:r>
      <w:r>
        <w:t xml:space="preserve"> etc. remains, and it is basically the question to this group </w:t>
      </w:r>
      <w:r w:rsidR="00725A40">
        <w:t>how fast we can proceed to work out</w:t>
      </w:r>
      <w:r>
        <w:t xml:space="preserve"> the detailed specification to be able to implement against</w:t>
      </w:r>
      <w:r w:rsidR="00725A40">
        <w:t xml:space="preserve"> those</w:t>
      </w:r>
      <w:r>
        <w:t xml:space="preserve">. Key </w:t>
      </w:r>
      <w:r w:rsidR="00725A40">
        <w:t>for progress now are the specifications of the</w:t>
      </w:r>
      <w:r>
        <w:t xml:space="preserve"> transactions.</w:t>
      </w:r>
    </w:p>
    <w:p w:rsidR="00AD43D3" w:rsidRDefault="00FD0037" w:rsidP="00BC2CF4">
      <w:r>
        <w:t xml:space="preserve">We are looking for authors, which can actually work out the details of the transactions in compliance with </w:t>
      </w:r>
      <w:r w:rsidR="009A61AA">
        <w:t>t</w:t>
      </w:r>
      <w:r>
        <w:t>he DICOM Standard and in coordination with the objects of Supplement 160.</w:t>
      </w:r>
    </w:p>
    <w:p w:rsidR="00293674" w:rsidRDefault="004C55F2" w:rsidP="00352FBE">
      <w:r>
        <w:br w:type="page"/>
      </w:r>
    </w:p>
    <w:p w:rsidR="003900FA" w:rsidRDefault="003900FA" w:rsidP="00AC208B">
      <w:pPr>
        <w:pStyle w:val="Appendix"/>
      </w:pPr>
      <w:r w:rsidRPr="00AC208B">
        <w:t>Appendix</w:t>
      </w:r>
      <w:r w:rsidR="0005543B" w:rsidRPr="00AC208B">
        <w:t>: Task Assignments</w:t>
      </w:r>
    </w:p>
    <w:p w:rsidR="00172F6F" w:rsidRDefault="00A0537B" w:rsidP="00172F6F">
      <w:r>
        <w:t xml:space="preserve">This following list </w:t>
      </w:r>
      <w:r w:rsidR="000F4A0A">
        <w:t>represents</w:t>
      </w:r>
      <w:r>
        <w:t xml:space="preserve"> the input to the meeting</w:t>
      </w:r>
      <w:r w:rsidR="000F4A0A">
        <w:t xml:space="preserve"> with some changes, which have been done during the meeting</w:t>
      </w:r>
      <w:r>
        <w:t>.</w:t>
      </w:r>
      <w:r w:rsidR="004127F7">
        <w:t xml:space="preserve"> </w:t>
      </w:r>
      <w:r w:rsidR="00D67A71">
        <w:t xml:space="preserve">During the next meeting, the group </w:t>
      </w:r>
      <w:r w:rsidR="004127F7">
        <w:t>should re-</w:t>
      </w:r>
      <w:r w:rsidR="000F4A0A">
        <w:t xml:space="preserve">visit the list and </w:t>
      </w:r>
      <w:r w:rsidR="004127F7">
        <w:t>finalize</w:t>
      </w:r>
      <w:r w:rsidR="000F4A0A">
        <w:t xml:space="preserve"> the assignments.</w:t>
      </w:r>
    </w:p>
    <w:p w:rsidR="00172F6F" w:rsidRDefault="00172F6F" w:rsidP="00172F6F"/>
    <w:tbl>
      <w:tblPr>
        <w:tblW w:w="10165" w:type="dxa"/>
        <w:tblInd w:w="93" w:type="dxa"/>
        <w:tblLook w:val="04A0" w:firstRow="1" w:lastRow="0" w:firstColumn="1" w:lastColumn="0" w:noHBand="0" w:noVBand="1"/>
      </w:tblPr>
      <w:tblGrid>
        <w:gridCol w:w="1433"/>
        <w:gridCol w:w="1417"/>
        <w:gridCol w:w="3686"/>
        <w:gridCol w:w="1644"/>
        <w:gridCol w:w="1985"/>
      </w:tblGrid>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587B51" w:rsidRPr="004D38EF" w:rsidRDefault="00587B51" w:rsidP="00587B51">
            <w:pPr>
              <w:pStyle w:val="TableEntryHeader"/>
            </w:pPr>
            <w:r w:rsidRPr="004D38EF">
              <w:t>TX / Area</w:t>
            </w:r>
          </w:p>
        </w:tc>
        <w:tc>
          <w:tcPr>
            <w:tcW w:w="1417" w:type="dxa"/>
            <w:tcBorders>
              <w:top w:val="single" w:sz="4" w:space="0" w:color="auto"/>
              <w:left w:val="nil"/>
              <w:bottom w:val="single" w:sz="4" w:space="0" w:color="auto"/>
              <w:right w:val="single" w:sz="4" w:space="0" w:color="auto"/>
            </w:tcBorders>
            <w:shd w:val="clear" w:color="000000" w:fill="F2F2F2"/>
            <w:vAlign w:val="bottom"/>
          </w:tcPr>
          <w:p w:rsidR="00587B51" w:rsidRPr="004D38EF" w:rsidRDefault="00587B51" w:rsidP="00587B51">
            <w:pPr>
              <w:pStyle w:val="TableEntryHeader"/>
            </w:pPr>
            <w:r w:rsidRPr="004D38EF">
              <w:t>Old Number</w:t>
            </w:r>
          </w:p>
        </w:tc>
        <w:tc>
          <w:tcPr>
            <w:tcW w:w="36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587B51" w:rsidRPr="004D38EF" w:rsidRDefault="00587B51" w:rsidP="00587B51">
            <w:pPr>
              <w:pStyle w:val="TableEntryHeader"/>
            </w:pPr>
            <w:r w:rsidRPr="004D38EF">
              <w:t>Item</w:t>
            </w:r>
          </w:p>
        </w:tc>
        <w:tc>
          <w:tcPr>
            <w:tcW w:w="1644" w:type="dxa"/>
            <w:tcBorders>
              <w:top w:val="single" w:sz="4" w:space="0" w:color="auto"/>
              <w:left w:val="nil"/>
              <w:bottom w:val="single" w:sz="4" w:space="0" w:color="auto"/>
              <w:right w:val="single" w:sz="4" w:space="0" w:color="auto"/>
            </w:tcBorders>
            <w:shd w:val="clear" w:color="000000" w:fill="F2F2F2"/>
            <w:vAlign w:val="bottom"/>
            <w:hideMark/>
          </w:tcPr>
          <w:p w:rsidR="00587B51" w:rsidRPr="004D38EF" w:rsidRDefault="00587B51" w:rsidP="00587B51">
            <w:pPr>
              <w:pStyle w:val="TableEntryHeader"/>
            </w:pPr>
            <w:r w:rsidRPr="004D38EF">
              <w:t>Group</w:t>
            </w:r>
          </w:p>
        </w:tc>
        <w:tc>
          <w:tcPr>
            <w:tcW w:w="1985" w:type="dxa"/>
            <w:tcBorders>
              <w:top w:val="single" w:sz="4" w:space="0" w:color="auto"/>
              <w:left w:val="nil"/>
              <w:bottom w:val="single" w:sz="4" w:space="0" w:color="auto"/>
              <w:right w:val="single" w:sz="4" w:space="0" w:color="auto"/>
            </w:tcBorders>
            <w:shd w:val="clear" w:color="000000" w:fill="F2F2F2"/>
            <w:vAlign w:val="bottom"/>
            <w:hideMark/>
          </w:tcPr>
          <w:p w:rsidR="00587B51" w:rsidRPr="004D38EF" w:rsidRDefault="00587B51" w:rsidP="00587B51">
            <w:pPr>
              <w:pStyle w:val="TableEntryHeader"/>
            </w:pPr>
            <w:r w:rsidRPr="004D38EF">
              <w:t>Owner</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Use Case Delivery-Device Independent Imaging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David Wikler</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RO-DPD-01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Worklist Query for Positioning Acquisition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Martin Vonach</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RO-DPD-201</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RO-DPD-02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Retrieve Device Position Information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Martin Vonach</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RO-DPD-202</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Request RT Patient Position Correction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Martin Vonach</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RO-DPD-203</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Store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Martin Vonach</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RO-DPD-204</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Store RT Repositioning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Martin Vonach</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RO-DPD-205</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Worklist Query for Repositioning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Martin Vonach</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RO-DPD-206</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Notify on Radiation Delivery Status Change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RO-DPD-207</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Retrieve RT Patient Position Correction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Jaco Barnhoorn, Jurjen Weistra</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RO-DPD-208</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Subscribe/Unsubscribe to Treat UPS Status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RO-DPD-209</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Notify on Radiation State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Retrieve Positioning Acquisition Results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Hakan MacLean</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RO-DPD-211</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Worklist Query for Positioning Registration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Hakan MacLean</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RO-DPD-212</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Worklist Query for Position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Andrea Morgan</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 removed -</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Retrieve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Martin Vonach</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 removed -</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Store RT Patient Position Modification Result</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Martin Vonach</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RO-DPD-213</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Store Monitoring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Andrea Morgan</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RO-DPD-214</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UPS Final Update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RO-DPD-215</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UPS Completed / Cancelled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RO-DPD-216</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RO-DPD-19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Indicate Ready for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Andrea Morgan</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RO-DPD-217</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RO-DPD-20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Notify Device to start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RO-DPD-218</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RO-DPD-21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Create Positioning Acquisition and Positioning Registration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Jaco Barnhoorn, Jurjen Weistra</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RO-DPD-219</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RO-DPD-22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Create Treat UPS and Radiation Delivery Instruction for Continuation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RO-DPD-220</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RO-DPD-23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Notify Treatment Session Actors on Starting Session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RO-DPD-221</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RO-DPD-24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Notify Device to stop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RO-DPD-222</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RO-DPD-25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UPS Progress Update for Discrete non-Treatment Steps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Thomas Schwere</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RO-DPD-223</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RO-DPD-26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Worklist Query for Positiong Correction Reconciliation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Hakan MacLean</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lastRenderedPageBreak/>
              <w:t>RO-DPD-224</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RO-DPD-27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External Verification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External Verification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Sanjay Bari</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RO-DPD-225</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 xml:space="preserve">Notify Device to resume UPS </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 </w:t>
            </w:r>
          </w:p>
        </w:tc>
      </w:tr>
      <w:tr w:rsidR="00587B51" w:rsidRPr="004D38EF" w:rsidTr="00587B51">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RO-DPD-226</w:t>
            </w:r>
          </w:p>
        </w:tc>
        <w:tc>
          <w:tcPr>
            <w:tcW w:w="1417" w:type="dxa"/>
            <w:tcBorders>
              <w:top w:val="single" w:sz="4" w:space="0" w:color="auto"/>
              <w:left w:val="nil"/>
              <w:bottom w:val="single" w:sz="4" w:space="0" w:color="auto"/>
              <w:right w:val="single" w:sz="4" w:space="0" w:color="auto"/>
            </w:tcBorders>
            <w:shd w:val="clear" w:color="auto" w:fill="auto"/>
            <w:vAlign w:val="bottom"/>
          </w:tcPr>
          <w:p w:rsidR="00587B51" w:rsidRPr="004D38EF" w:rsidRDefault="00587B51" w:rsidP="00587B51">
            <w:pPr>
              <w:pStyle w:val="TableEntry"/>
            </w:pPr>
            <w:r w:rsidRPr="004D38EF">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7B51" w:rsidRPr="004D38EF" w:rsidRDefault="00587B51" w:rsidP="00587B51">
            <w:pPr>
              <w:pStyle w:val="TableEntry"/>
            </w:pPr>
            <w:r w:rsidRPr="004D38EF">
              <w:t>Create new Positioning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87B51" w:rsidRPr="004D38EF" w:rsidRDefault="00587B51" w:rsidP="00587B51">
            <w:pPr>
              <w:pStyle w:val="TableEntry"/>
            </w:pPr>
            <w:r w:rsidRPr="004D38EF">
              <w:t> </w:t>
            </w:r>
          </w:p>
        </w:tc>
      </w:tr>
    </w:tbl>
    <w:p w:rsidR="004C55F2" w:rsidRDefault="004C55F2" w:rsidP="00352FBE">
      <w:pPr>
        <w:pStyle w:val="ListNumber2"/>
        <w:rPr>
          <w:b/>
          <w:kern w:val="32"/>
        </w:rPr>
      </w:pPr>
    </w:p>
    <w:sectPr w:rsidR="004C55F2"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40903D9"/>
    <w:multiLevelType w:val="multilevel"/>
    <w:tmpl w:val="78FAA29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6"/>
  </w:num>
  <w:num w:numId="3">
    <w:abstractNumId w:val="1"/>
  </w:num>
  <w:num w:numId="4">
    <w:abstractNumId w:val="0"/>
  </w:num>
  <w:num w:numId="5">
    <w:abstractNumId w:val="33"/>
  </w:num>
  <w:num w:numId="6">
    <w:abstractNumId w:val="15"/>
  </w:num>
  <w:num w:numId="7">
    <w:abstractNumId w:val="12"/>
  </w:num>
  <w:num w:numId="8">
    <w:abstractNumId w:val="26"/>
  </w:num>
  <w:num w:numId="9">
    <w:abstractNumId w:val="17"/>
  </w:num>
  <w:num w:numId="10">
    <w:abstractNumId w:val="35"/>
  </w:num>
  <w:num w:numId="11">
    <w:abstractNumId w:val="7"/>
  </w:num>
  <w:num w:numId="12">
    <w:abstractNumId w:val="27"/>
  </w:num>
  <w:num w:numId="13">
    <w:abstractNumId w:val="24"/>
  </w:num>
  <w:num w:numId="14">
    <w:abstractNumId w:val="23"/>
  </w:num>
  <w:num w:numId="15">
    <w:abstractNumId w:val="28"/>
  </w:num>
  <w:num w:numId="16">
    <w:abstractNumId w:val="25"/>
  </w:num>
  <w:num w:numId="17">
    <w:abstractNumId w:val="18"/>
  </w:num>
  <w:num w:numId="18">
    <w:abstractNumId w:val="13"/>
  </w:num>
  <w:num w:numId="19">
    <w:abstractNumId w:val="34"/>
  </w:num>
  <w:num w:numId="20">
    <w:abstractNumId w:val="29"/>
  </w:num>
  <w:num w:numId="21">
    <w:abstractNumId w:val="11"/>
  </w:num>
  <w:num w:numId="22">
    <w:abstractNumId w:val="16"/>
    <w:lvlOverride w:ilvl="0">
      <w:startOverride w:val="1"/>
    </w:lvlOverride>
  </w:num>
  <w:num w:numId="23">
    <w:abstractNumId w:val="8"/>
  </w:num>
  <w:num w:numId="24">
    <w:abstractNumId w:val="20"/>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1"/>
  </w:num>
  <w:num w:numId="35">
    <w:abstractNumId w:val="16"/>
    <w:lvlOverride w:ilvl="0">
      <w:startOverride w:val="1"/>
    </w:lvlOverride>
  </w:num>
  <w:num w:numId="36">
    <w:abstractNumId w:val="22"/>
  </w:num>
  <w:num w:numId="37">
    <w:abstractNumId w:val="19"/>
  </w:num>
  <w:num w:numId="38">
    <w:abstractNumId w:val="30"/>
  </w:num>
  <w:num w:numId="39">
    <w:abstractNumId w:val="31"/>
  </w:num>
  <w:num w:numId="4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8F6"/>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7AD1"/>
    <w:rsid w:val="00077BA9"/>
    <w:rsid w:val="00077DE5"/>
    <w:rsid w:val="00080038"/>
    <w:rsid w:val="0008054B"/>
    <w:rsid w:val="00080F80"/>
    <w:rsid w:val="000818A1"/>
    <w:rsid w:val="00081A58"/>
    <w:rsid w:val="00082D0B"/>
    <w:rsid w:val="00083119"/>
    <w:rsid w:val="00083207"/>
    <w:rsid w:val="0008386B"/>
    <w:rsid w:val="0008453B"/>
    <w:rsid w:val="000845CF"/>
    <w:rsid w:val="0008465F"/>
    <w:rsid w:val="00085A2B"/>
    <w:rsid w:val="00085CC1"/>
    <w:rsid w:val="0008675E"/>
    <w:rsid w:val="00086836"/>
    <w:rsid w:val="00086A2D"/>
    <w:rsid w:val="00086CAE"/>
    <w:rsid w:val="000874DD"/>
    <w:rsid w:val="00087688"/>
    <w:rsid w:val="000877B3"/>
    <w:rsid w:val="00087801"/>
    <w:rsid w:val="000927E2"/>
    <w:rsid w:val="0009285D"/>
    <w:rsid w:val="00093310"/>
    <w:rsid w:val="00093C35"/>
    <w:rsid w:val="00094A1D"/>
    <w:rsid w:val="000958DB"/>
    <w:rsid w:val="000973A7"/>
    <w:rsid w:val="0009742F"/>
    <w:rsid w:val="000978E9"/>
    <w:rsid w:val="00097AFE"/>
    <w:rsid w:val="000A00CA"/>
    <w:rsid w:val="000A06CF"/>
    <w:rsid w:val="000A15DA"/>
    <w:rsid w:val="000A174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7CB2"/>
    <w:rsid w:val="000B7E02"/>
    <w:rsid w:val="000C1B5F"/>
    <w:rsid w:val="000C1BB2"/>
    <w:rsid w:val="000C1DCA"/>
    <w:rsid w:val="000C22FB"/>
    <w:rsid w:val="000C3350"/>
    <w:rsid w:val="000C3A0C"/>
    <w:rsid w:val="000C444F"/>
    <w:rsid w:val="000C5037"/>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5C89"/>
    <w:rsid w:val="000E67D7"/>
    <w:rsid w:val="000F1BEC"/>
    <w:rsid w:val="000F1DBB"/>
    <w:rsid w:val="000F2D57"/>
    <w:rsid w:val="000F2EDB"/>
    <w:rsid w:val="000F3389"/>
    <w:rsid w:val="000F33BC"/>
    <w:rsid w:val="000F42E9"/>
    <w:rsid w:val="000F4A0A"/>
    <w:rsid w:val="000F4D88"/>
    <w:rsid w:val="000F4E2C"/>
    <w:rsid w:val="000F570C"/>
    <w:rsid w:val="000F62D5"/>
    <w:rsid w:val="000F66A5"/>
    <w:rsid w:val="000F6840"/>
    <w:rsid w:val="000F74FC"/>
    <w:rsid w:val="000F7FA4"/>
    <w:rsid w:val="001009D1"/>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5DFB"/>
    <w:rsid w:val="00166BA4"/>
    <w:rsid w:val="00166E72"/>
    <w:rsid w:val="00170210"/>
    <w:rsid w:val="001708A7"/>
    <w:rsid w:val="001708DD"/>
    <w:rsid w:val="001723C1"/>
    <w:rsid w:val="001729E0"/>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D0"/>
    <w:rsid w:val="001A1002"/>
    <w:rsid w:val="001A1B58"/>
    <w:rsid w:val="001A1C70"/>
    <w:rsid w:val="001A21F7"/>
    <w:rsid w:val="001A22BF"/>
    <w:rsid w:val="001A2AC4"/>
    <w:rsid w:val="001A2DD4"/>
    <w:rsid w:val="001A3568"/>
    <w:rsid w:val="001A45C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AC2"/>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2437"/>
    <w:rsid w:val="002A25FB"/>
    <w:rsid w:val="002A2E8B"/>
    <w:rsid w:val="002A362B"/>
    <w:rsid w:val="002A3B86"/>
    <w:rsid w:val="002A46ED"/>
    <w:rsid w:val="002A67A7"/>
    <w:rsid w:val="002A685E"/>
    <w:rsid w:val="002A75DE"/>
    <w:rsid w:val="002A7872"/>
    <w:rsid w:val="002B218B"/>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F4D"/>
    <w:rsid w:val="00301922"/>
    <w:rsid w:val="0030196F"/>
    <w:rsid w:val="0030323C"/>
    <w:rsid w:val="00304042"/>
    <w:rsid w:val="0030455D"/>
    <w:rsid w:val="00304F37"/>
    <w:rsid w:val="00305760"/>
    <w:rsid w:val="00305887"/>
    <w:rsid w:val="00305D32"/>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E13"/>
    <w:rsid w:val="0033149C"/>
    <w:rsid w:val="00331583"/>
    <w:rsid w:val="0033168F"/>
    <w:rsid w:val="00331D7E"/>
    <w:rsid w:val="00331EF3"/>
    <w:rsid w:val="003320C2"/>
    <w:rsid w:val="00333862"/>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47DFB"/>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331"/>
    <w:rsid w:val="0036346C"/>
    <w:rsid w:val="00364553"/>
    <w:rsid w:val="00364982"/>
    <w:rsid w:val="00365911"/>
    <w:rsid w:val="00370000"/>
    <w:rsid w:val="00370583"/>
    <w:rsid w:val="00371517"/>
    <w:rsid w:val="00371A1A"/>
    <w:rsid w:val="0037202D"/>
    <w:rsid w:val="00372032"/>
    <w:rsid w:val="003720E6"/>
    <w:rsid w:val="00372483"/>
    <w:rsid w:val="003724C9"/>
    <w:rsid w:val="003725A1"/>
    <w:rsid w:val="00372B70"/>
    <w:rsid w:val="0037350A"/>
    <w:rsid w:val="00373A40"/>
    <w:rsid w:val="00374294"/>
    <w:rsid w:val="0037518D"/>
    <w:rsid w:val="00375D6F"/>
    <w:rsid w:val="003760A3"/>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14D1"/>
    <w:rsid w:val="00391F0F"/>
    <w:rsid w:val="0039210F"/>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60F"/>
    <w:rsid w:val="003F07B6"/>
    <w:rsid w:val="003F1958"/>
    <w:rsid w:val="003F2DB4"/>
    <w:rsid w:val="003F3338"/>
    <w:rsid w:val="003F430B"/>
    <w:rsid w:val="003F4CF1"/>
    <w:rsid w:val="003F61E7"/>
    <w:rsid w:val="003F658A"/>
    <w:rsid w:val="003F742F"/>
    <w:rsid w:val="003F7578"/>
    <w:rsid w:val="003F77A2"/>
    <w:rsid w:val="004008CF"/>
    <w:rsid w:val="00401141"/>
    <w:rsid w:val="00401458"/>
    <w:rsid w:val="0040234B"/>
    <w:rsid w:val="00403BBA"/>
    <w:rsid w:val="0040450B"/>
    <w:rsid w:val="00404D46"/>
    <w:rsid w:val="004051A0"/>
    <w:rsid w:val="0040777B"/>
    <w:rsid w:val="00407D5A"/>
    <w:rsid w:val="004111BE"/>
    <w:rsid w:val="00411B7E"/>
    <w:rsid w:val="00412310"/>
    <w:rsid w:val="0041240A"/>
    <w:rsid w:val="004127F7"/>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B6D"/>
    <w:rsid w:val="00434923"/>
    <w:rsid w:val="00434955"/>
    <w:rsid w:val="00434A19"/>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824"/>
    <w:rsid w:val="00450B2E"/>
    <w:rsid w:val="00450FCA"/>
    <w:rsid w:val="00451823"/>
    <w:rsid w:val="00452249"/>
    <w:rsid w:val="004528CC"/>
    <w:rsid w:val="00452A92"/>
    <w:rsid w:val="004531C8"/>
    <w:rsid w:val="00454B4D"/>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5EEF"/>
    <w:rsid w:val="0046650B"/>
    <w:rsid w:val="00466514"/>
    <w:rsid w:val="0047009B"/>
    <w:rsid w:val="004702CD"/>
    <w:rsid w:val="00470A40"/>
    <w:rsid w:val="00471E50"/>
    <w:rsid w:val="004722AE"/>
    <w:rsid w:val="00472744"/>
    <w:rsid w:val="00472937"/>
    <w:rsid w:val="00472EAD"/>
    <w:rsid w:val="004736A6"/>
    <w:rsid w:val="00473869"/>
    <w:rsid w:val="004738B3"/>
    <w:rsid w:val="004741CE"/>
    <w:rsid w:val="00475885"/>
    <w:rsid w:val="00475B03"/>
    <w:rsid w:val="00475B8E"/>
    <w:rsid w:val="004763B6"/>
    <w:rsid w:val="00476588"/>
    <w:rsid w:val="004768EA"/>
    <w:rsid w:val="00476B1E"/>
    <w:rsid w:val="0048001D"/>
    <w:rsid w:val="00480F09"/>
    <w:rsid w:val="00481C62"/>
    <w:rsid w:val="00481FFF"/>
    <w:rsid w:val="0048205B"/>
    <w:rsid w:val="00482371"/>
    <w:rsid w:val="0048276A"/>
    <w:rsid w:val="00483206"/>
    <w:rsid w:val="004832EF"/>
    <w:rsid w:val="00483D30"/>
    <w:rsid w:val="0048408E"/>
    <w:rsid w:val="004840DA"/>
    <w:rsid w:val="00484B3A"/>
    <w:rsid w:val="00484C9D"/>
    <w:rsid w:val="00484FCE"/>
    <w:rsid w:val="00487398"/>
    <w:rsid w:val="004876CF"/>
    <w:rsid w:val="00487CC5"/>
    <w:rsid w:val="00490924"/>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5F7A"/>
    <w:rsid w:val="004C68F6"/>
    <w:rsid w:val="004C6A6E"/>
    <w:rsid w:val="004C789D"/>
    <w:rsid w:val="004D0441"/>
    <w:rsid w:val="004D07DC"/>
    <w:rsid w:val="004D0974"/>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F016B"/>
    <w:rsid w:val="004F12D5"/>
    <w:rsid w:val="004F14CF"/>
    <w:rsid w:val="004F2049"/>
    <w:rsid w:val="004F350E"/>
    <w:rsid w:val="004F3AA3"/>
    <w:rsid w:val="004F3B02"/>
    <w:rsid w:val="004F3B2B"/>
    <w:rsid w:val="004F3B6C"/>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EF7"/>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BCB"/>
    <w:rsid w:val="00542E94"/>
    <w:rsid w:val="00542F04"/>
    <w:rsid w:val="00543961"/>
    <w:rsid w:val="005442A9"/>
    <w:rsid w:val="00544FD8"/>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7AF"/>
    <w:rsid w:val="00573A60"/>
    <w:rsid w:val="00575340"/>
    <w:rsid w:val="005769A6"/>
    <w:rsid w:val="00576F04"/>
    <w:rsid w:val="00577053"/>
    <w:rsid w:val="00577973"/>
    <w:rsid w:val="00577C27"/>
    <w:rsid w:val="00580353"/>
    <w:rsid w:val="0058081D"/>
    <w:rsid w:val="00580B97"/>
    <w:rsid w:val="00580C77"/>
    <w:rsid w:val="00580D89"/>
    <w:rsid w:val="00581E41"/>
    <w:rsid w:val="00582C47"/>
    <w:rsid w:val="00583090"/>
    <w:rsid w:val="00583458"/>
    <w:rsid w:val="00583B37"/>
    <w:rsid w:val="00583EFD"/>
    <w:rsid w:val="0058558C"/>
    <w:rsid w:val="00585B6B"/>
    <w:rsid w:val="00585F99"/>
    <w:rsid w:val="00586457"/>
    <w:rsid w:val="00586B53"/>
    <w:rsid w:val="00587543"/>
    <w:rsid w:val="00587B51"/>
    <w:rsid w:val="005904DC"/>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84D"/>
    <w:rsid w:val="005F125F"/>
    <w:rsid w:val="005F12AA"/>
    <w:rsid w:val="005F181F"/>
    <w:rsid w:val="005F1B04"/>
    <w:rsid w:val="005F2029"/>
    <w:rsid w:val="005F283E"/>
    <w:rsid w:val="005F465C"/>
    <w:rsid w:val="005F47FE"/>
    <w:rsid w:val="005F522D"/>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1E9"/>
    <w:rsid w:val="00642E0E"/>
    <w:rsid w:val="0064365C"/>
    <w:rsid w:val="0064429D"/>
    <w:rsid w:val="00644907"/>
    <w:rsid w:val="00644DB8"/>
    <w:rsid w:val="006455B9"/>
    <w:rsid w:val="00645A91"/>
    <w:rsid w:val="0064647B"/>
    <w:rsid w:val="00647541"/>
    <w:rsid w:val="006475C8"/>
    <w:rsid w:val="006475F4"/>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050"/>
    <w:rsid w:val="006C17A6"/>
    <w:rsid w:val="006C214D"/>
    <w:rsid w:val="006C21F1"/>
    <w:rsid w:val="006C4866"/>
    <w:rsid w:val="006C5254"/>
    <w:rsid w:val="006C5D60"/>
    <w:rsid w:val="006C5EED"/>
    <w:rsid w:val="006C6245"/>
    <w:rsid w:val="006C6273"/>
    <w:rsid w:val="006C7F82"/>
    <w:rsid w:val="006D0CD6"/>
    <w:rsid w:val="006D1B46"/>
    <w:rsid w:val="006D1BEF"/>
    <w:rsid w:val="006D29A5"/>
    <w:rsid w:val="006D2B93"/>
    <w:rsid w:val="006D443E"/>
    <w:rsid w:val="006D49B3"/>
    <w:rsid w:val="006D597E"/>
    <w:rsid w:val="006D5F74"/>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E7D0B"/>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A76"/>
    <w:rsid w:val="00766559"/>
    <w:rsid w:val="007665B1"/>
    <w:rsid w:val="00766E5E"/>
    <w:rsid w:val="007671C2"/>
    <w:rsid w:val="00767AF9"/>
    <w:rsid w:val="007702BE"/>
    <w:rsid w:val="007713B8"/>
    <w:rsid w:val="007715E2"/>
    <w:rsid w:val="00771D6C"/>
    <w:rsid w:val="00771FF7"/>
    <w:rsid w:val="007730EF"/>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25E"/>
    <w:rsid w:val="007B738A"/>
    <w:rsid w:val="007B76F5"/>
    <w:rsid w:val="007B7F27"/>
    <w:rsid w:val="007C3B9E"/>
    <w:rsid w:val="007C3BD0"/>
    <w:rsid w:val="007C3DAB"/>
    <w:rsid w:val="007C561C"/>
    <w:rsid w:val="007C6F3F"/>
    <w:rsid w:val="007C7C9A"/>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33B9"/>
    <w:rsid w:val="00813CAA"/>
    <w:rsid w:val="0081471F"/>
    <w:rsid w:val="008149DA"/>
    <w:rsid w:val="00814FC9"/>
    <w:rsid w:val="00815A34"/>
    <w:rsid w:val="00816A17"/>
    <w:rsid w:val="00817048"/>
    <w:rsid w:val="008173B5"/>
    <w:rsid w:val="008175A2"/>
    <w:rsid w:val="00817A01"/>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601FF"/>
    <w:rsid w:val="0086021E"/>
    <w:rsid w:val="00860A57"/>
    <w:rsid w:val="00860F9D"/>
    <w:rsid w:val="008621F3"/>
    <w:rsid w:val="00862498"/>
    <w:rsid w:val="00862ABD"/>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49E0"/>
    <w:rsid w:val="008C5093"/>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F68"/>
    <w:rsid w:val="008E5D83"/>
    <w:rsid w:val="008E72CB"/>
    <w:rsid w:val="008E78EC"/>
    <w:rsid w:val="008F021C"/>
    <w:rsid w:val="008F1E8C"/>
    <w:rsid w:val="008F25B8"/>
    <w:rsid w:val="008F3411"/>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8DB"/>
    <w:rsid w:val="009743F1"/>
    <w:rsid w:val="00974728"/>
    <w:rsid w:val="00974C77"/>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D5F"/>
    <w:rsid w:val="009A74C5"/>
    <w:rsid w:val="009A7EED"/>
    <w:rsid w:val="009B02BE"/>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2EE2"/>
    <w:rsid w:val="009D30AC"/>
    <w:rsid w:val="009D355A"/>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46BC"/>
    <w:rsid w:val="009F4D3E"/>
    <w:rsid w:val="009F570E"/>
    <w:rsid w:val="009F5C1F"/>
    <w:rsid w:val="009F66A6"/>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2C8"/>
    <w:rsid w:val="00A413FA"/>
    <w:rsid w:val="00A41589"/>
    <w:rsid w:val="00A41639"/>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932"/>
    <w:rsid w:val="00A6771A"/>
    <w:rsid w:val="00A67F18"/>
    <w:rsid w:val="00A703DB"/>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49"/>
    <w:rsid w:val="00AC7A67"/>
    <w:rsid w:val="00AD011F"/>
    <w:rsid w:val="00AD071E"/>
    <w:rsid w:val="00AD15ED"/>
    <w:rsid w:val="00AD37A0"/>
    <w:rsid w:val="00AD3B7B"/>
    <w:rsid w:val="00AD43D3"/>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029"/>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539E"/>
    <w:rsid w:val="00B4634A"/>
    <w:rsid w:val="00B465F5"/>
    <w:rsid w:val="00B474AC"/>
    <w:rsid w:val="00B51C63"/>
    <w:rsid w:val="00B520DD"/>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70D24"/>
    <w:rsid w:val="00B70EC0"/>
    <w:rsid w:val="00B717A6"/>
    <w:rsid w:val="00B71EAE"/>
    <w:rsid w:val="00B72092"/>
    <w:rsid w:val="00B72673"/>
    <w:rsid w:val="00B72B62"/>
    <w:rsid w:val="00B72CFF"/>
    <w:rsid w:val="00B7320A"/>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2CF4"/>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E083E"/>
    <w:rsid w:val="00BE09EB"/>
    <w:rsid w:val="00BE106B"/>
    <w:rsid w:val="00BE112F"/>
    <w:rsid w:val="00BE2084"/>
    <w:rsid w:val="00BE294B"/>
    <w:rsid w:val="00BE3041"/>
    <w:rsid w:val="00BE3924"/>
    <w:rsid w:val="00BE4589"/>
    <w:rsid w:val="00BE4C61"/>
    <w:rsid w:val="00BE504D"/>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797"/>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4738"/>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9F8"/>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22B"/>
    <w:rsid w:val="00D634BB"/>
    <w:rsid w:val="00D6458F"/>
    <w:rsid w:val="00D647C4"/>
    <w:rsid w:val="00D653C9"/>
    <w:rsid w:val="00D66777"/>
    <w:rsid w:val="00D67210"/>
    <w:rsid w:val="00D67A71"/>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87C6C"/>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68E"/>
    <w:rsid w:val="00DB2800"/>
    <w:rsid w:val="00DB36A1"/>
    <w:rsid w:val="00DB37A3"/>
    <w:rsid w:val="00DB3D85"/>
    <w:rsid w:val="00DB40EC"/>
    <w:rsid w:val="00DB4C9E"/>
    <w:rsid w:val="00DB4E39"/>
    <w:rsid w:val="00DB510C"/>
    <w:rsid w:val="00DB511B"/>
    <w:rsid w:val="00DB5852"/>
    <w:rsid w:val="00DB5B64"/>
    <w:rsid w:val="00DB6236"/>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EAD"/>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12E"/>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1E7E"/>
    <w:rsid w:val="00E721EC"/>
    <w:rsid w:val="00E726F3"/>
    <w:rsid w:val="00E73C99"/>
    <w:rsid w:val="00E7434C"/>
    <w:rsid w:val="00E745A8"/>
    <w:rsid w:val="00E75EFA"/>
    <w:rsid w:val="00E773E1"/>
    <w:rsid w:val="00E773EA"/>
    <w:rsid w:val="00E77DC0"/>
    <w:rsid w:val="00E77E5F"/>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328A"/>
    <w:rsid w:val="00F33A02"/>
    <w:rsid w:val="00F33AB4"/>
    <w:rsid w:val="00F3488E"/>
    <w:rsid w:val="00F355A1"/>
    <w:rsid w:val="00F373E9"/>
    <w:rsid w:val="00F37714"/>
    <w:rsid w:val="00F40973"/>
    <w:rsid w:val="00F41050"/>
    <w:rsid w:val="00F41087"/>
    <w:rsid w:val="00F43059"/>
    <w:rsid w:val="00F4361E"/>
    <w:rsid w:val="00F43953"/>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619"/>
    <w:rsid w:val="00F95BB1"/>
    <w:rsid w:val="00F961AA"/>
    <w:rsid w:val="00FA09BF"/>
    <w:rsid w:val="00FA392D"/>
    <w:rsid w:val="00FA5330"/>
    <w:rsid w:val="00FA7905"/>
    <w:rsid w:val="00FA7AC3"/>
    <w:rsid w:val="00FB1CC2"/>
    <w:rsid w:val="00FB1E86"/>
    <w:rsid w:val="00FB302F"/>
    <w:rsid w:val="00FB3051"/>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037"/>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6C1050"/>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ttendees">
    <w:name w:val="Attendees"/>
    <w:basedOn w:val="Normal"/>
    <w:rsid w:val="00A412C8"/>
    <w:pPr>
      <w:spacing w:before="0"/>
      <w:ind w:lef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6C1050"/>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ttendees">
    <w:name w:val="Attendees"/>
    <w:basedOn w:val="Normal"/>
    <w:rsid w:val="00A412C8"/>
    <w:pPr>
      <w:spacing w:before="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he-ro.org/" TargetMode="External"/><Relationship Id="rId3" Type="http://schemas.openxmlformats.org/officeDocument/2006/relationships/styles" Target="styles.xml"/><Relationship Id="rId7" Type="http://schemas.openxmlformats.org/officeDocument/2006/relationships/hyperlink" Target="mailto:ulrich.busch@varia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tp://d9-workgrps@medical.nema.org/MEDICAL/Private/Dicom/WORKGRPS/WG07/Supp160" TargetMode="External"/><Relationship Id="rId4" Type="http://schemas.microsoft.com/office/2007/relationships/stylesWithEffects" Target="stylesWithEffects.xml"/><Relationship Id="rId9" Type="http://schemas.openxmlformats.org/officeDocument/2006/relationships/hyperlink" Target="http://www.ihe-ro.org/doku.php?id=doc:pro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361C-F7A9-4512-8FF3-3E16666E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7</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14359</CharactersWithSpaces>
  <SharedDoc>false</SharedDoc>
  <HLinks>
    <vt:vector size="24" baseType="variant">
      <vt:variant>
        <vt:i4>5963881</vt:i4>
      </vt:variant>
      <vt:variant>
        <vt:i4>9</vt:i4>
      </vt:variant>
      <vt:variant>
        <vt:i4>0</vt:i4>
      </vt:variant>
      <vt:variant>
        <vt:i4>5</vt:i4>
      </vt:variant>
      <vt:variant>
        <vt:lpwstr>ftp://d9-workgrps@medical.nema.org/MEDICAL/Private/Dicom/WORKGRPS/WG07/Supp160</vt:lpwstr>
      </vt:variant>
      <vt:variant>
        <vt:lpwstr/>
      </vt:variant>
      <vt:variant>
        <vt:i4>3539060</vt:i4>
      </vt:variant>
      <vt:variant>
        <vt:i4>6</vt:i4>
      </vt:variant>
      <vt:variant>
        <vt:i4>0</vt:i4>
      </vt:variant>
      <vt:variant>
        <vt:i4>5</vt:i4>
      </vt:variant>
      <vt:variant>
        <vt:lpwstr>http://www.ihe-ro.org/doku.php?id=doc:profiles</vt:lpwstr>
      </vt:variant>
      <vt:variant>
        <vt:lpwstr/>
      </vt:variant>
      <vt:variant>
        <vt:i4>2490482</vt:i4>
      </vt:variant>
      <vt:variant>
        <vt:i4>3</vt:i4>
      </vt:variant>
      <vt:variant>
        <vt:i4>0</vt:i4>
      </vt:variant>
      <vt:variant>
        <vt:i4>5</vt:i4>
      </vt:variant>
      <vt:variant>
        <vt:lpwstr>http://www.ihe-ro.org/</vt:lpwstr>
      </vt:variant>
      <vt:variant>
        <vt:lpwstr/>
      </vt:variant>
      <vt:variant>
        <vt:i4>1441914</vt:i4>
      </vt:variant>
      <vt:variant>
        <vt:i4>0</vt:i4>
      </vt:variant>
      <vt:variant>
        <vt:i4>0</vt:i4>
      </vt:variant>
      <vt:variant>
        <vt:i4>5</vt:i4>
      </vt:variant>
      <vt:variant>
        <vt:lpwstr>mailto:ulrich.busch@varian.com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Bruce Curran</cp:lastModifiedBy>
  <cp:revision>2</cp:revision>
  <cp:lastPrinted>2010-04-01T16:41:00Z</cp:lastPrinted>
  <dcterms:created xsi:type="dcterms:W3CDTF">2014-02-06T14:47:00Z</dcterms:created>
  <dcterms:modified xsi:type="dcterms:W3CDTF">2014-02-06T14:47:00Z</dcterms:modified>
</cp:coreProperties>
</file>