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412C2C" w:rsidP="00352FBE">
      <w:pPr>
        <w:jc w:val="center"/>
        <w:rPr>
          <w:b/>
          <w:noProof/>
        </w:rPr>
      </w:pPr>
      <w:r>
        <w:rPr>
          <w:b/>
          <w:noProof/>
        </w:rPr>
        <w:t>October</w:t>
      </w:r>
      <w:r w:rsidR="00500AE0">
        <w:rPr>
          <w:b/>
          <w:noProof/>
        </w:rPr>
        <w:t xml:space="preserve"> </w:t>
      </w:r>
      <w:r w:rsidR="004201A5">
        <w:rPr>
          <w:b/>
          <w:noProof/>
        </w:rPr>
        <w:t>2</w:t>
      </w:r>
      <w:r>
        <w:rPr>
          <w:b/>
          <w:noProof/>
        </w:rPr>
        <w:t>5</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3362D3">
        <w:rPr>
          <w:b/>
          <w:noProof/>
        </w:rPr>
        <w:t>00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C06CAE" w:rsidP="004F456A">
      <w:pPr>
        <w:pStyle w:val="Heading1"/>
        <w:rPr>
          <w:noProof/>
        </w:rPr>
      </w:pPr>
      <w:r>
        <w:rPr>
          <w:noProof/>
        </w:rPr>
        <w:t>Design</w:t>
      </w:r>
      <w:r w:rsidR="001B04B1">
        <w:rPr>
          <w:noProof/>
        </w:rPr>
        <w:t xml:space="preserve"> Topics</w:t>
      </w:r>
    </w:p>
    <w:p w:rsidR="00F20C3F" w:rsidRDefault="00F20C3F" w:rsidP="00F20C3F">
      <w:pPr>
        <w:pStyle w:val="Heading2"/>
        <w:rPr>
          <w:noProof/>
        </w:rPr>
      </w:pPr>
      <w:r w:rsidRPr="00F20C3F">
        <w:rPr>
          <w:noProof/>
        </w:rPr>
        <w:t>RO-DPD-201 (Retrieve Device Position Information)</w:t>
      </w:r>
    </w:p>
    <w:p w:rsidR="00F20C3F" w:rsidRDefault="00F20C3F" w:rsidP="00F20C3F">
      <w:r>
        <w:t>Discuss current proposals (including a new one</w:t>
      </w:r>
      <w:r w:rsidR="00116559">
        <w:t xml:space="preserve"> in italic</w:t>
      </w:r>
      <w:r>
        <w:t>):</w:t>
      </w:r>
    </w:p>
    <w:p w:rsidR="00F20C3F" w:rsidRDefault="00F20C3F" w:rsidP="00F20C3F">
      <w:pPr>
        <w:pStyle w:val="List-FirstMiddle"/>
      </w:pPr>
      <w:r>
        <w:t>I</w:t>
      </w:r>
      <w:r w:rsidRPr="00F20C3F">
        <w:t>nclude the Device Position in the Acquisition UPS</w:t>
      </w:r>
      <w:r w:rsidR="00116559">
        <w:t>.</w:t>
      </w:r>
    </w:p>
    <w:p w:rsidR="00F20C3F" w:rsidRDefault="00F20C3F" w:rsidP="00F20C3F">
      <w:pPr>
        <w:pStyle w:val="List-FirstMiddle"/>
      </w:pPr>
      <w:r w:rsidRPr="00F20C3F">
        <w:t>Treatment Session-related Normalized Service</w:t>
      </w:r>
      <w:r w:rsidR="00116559">
        <w:t>.</w:t>
      </w:r>
    </w:p>
    <w:p w:rsidR="00F20C3F" w:rsidRPr="00116559" w:rsidRDefault="00F20C3F" w:rsidP="00F20C3F">
      <w:pPr>
        <w:pStyle w:val="List-FirstMiddle"/>
        <w:rPr>
          <w:i/>
        </w:rPr>
      </w:pPr>
      <w:r w:rsidRPr="00116559">
        <w:rPr>
          <w:i/>
        </w:rPr>
        <w:lastRenderedPageBreak/>
        <w:t>Unify the "Request Couch Change" and "Retrieve Device Position" transactions by introducing a Request Couch Change with zero/no correction and reporting the actual device position as a result to the Request Couch Change</w:t>
      </w:r>
      <w:r w:rsidR="00116559">
        <w:rPr>
          <w:i/>
        </w:rPr>
        <w:t>.</w:t>
      </w:r>
      <w:bookmarkStart w:id="0" w:name="_GoBack"/>
      <w:bookmarkEnd w:id="0"/>
    </w:p>
    <w:p w:rsidR="00BC0C02" w:rsidRDefault="00BC0C02" w:rsidP="004B5A87">
      <w:pPr>
        <w:pStyle w:val="Heading2"/>
      </w:pPr>
      <w:r>
        <w:t>Revised Monitoring Scenario</w:t>
      </w:r>
    </w:p>
    <w:p w:rsidR="00F20C3F" w:rsidRPr="00F20C3F" w:rsidRDefault="00BC0C02" w:rsidP="00F20C3F">
      <w:r>
        <w:t>How can TDD know that the session includes monitoring (issue disc</w:t>
      </w:r>
      <w:r w:rsidR="004B5A87">
        <w:t>ussed in one of the last TCons)?</w:t>
      </w:r>
    </w:p>
    <w:p w:rsidR="004B5A87" w:rsidRDefault="001B04B1" w:rsidP="00C06CAE">
      <w:pPr>
        <w:pStyle w:val="Heading2"/>
        <w:rPr>
          <w:noProof/>
        </w:rPr>
      </w:pPr>
      <w:r>
        <w:rPr>
          <w:noProof/>
        </w:rPr>
        <w:t>Walk through updated sections in current version of DPDW</w:t>
      </w:r>
      <w:r w:rsidR="00F6094E">
        <w:rPr>
          <w:noProof/>
        </w:rPr>
        <w:t xml:space="preserve"> profile</w:t>
      </w:r>
    </w:p>
    <w:p w:rsidR="00B90511" w:rsidRDefault="004B5A87" w:rsidP="004B5A87">
      <w:proofErr w:type="gramStart"/>
      <w:r>
        <w:t>D</w:t>
      </w:r>
      <w:r w:rsidR="00541D71">
        <w:t xml:space="preserve">eferred from previous </w:t>
      </w:r>
      <w:r>
        <w:t>TCon.</w:t>
      </w:r>
      <w:proofErr w:type="gramEnd"/>
    </w:p>
    <w:p w:rsidR="00F12C84" w:rsidRPr="00C06CAE" w:rsidRDefault="00C06CAE" w:rsidP="00C06CAE">
      <w:pPr>
        <w:pStyle w:val="Heading2"/>
        <w:rPr>
          <w:noProof/>
        </w:rPr>
      </w:pPr>
      <w:r>
        <w:rPr>
          <w:noProof/>
        </w:rPr>
        <w:t>Actor combinations</w:t>
      </w:r>
      <w:r w:rsidR="00541D71">
        <w:rPr>
          <w:noProof/>
        </w:rPr>
        <w:t xml:space="preserve"> </w:t>
      </w:r>
      <w:r w:rsidR="00541D71">
        <w:rPr>
          <w:noProof/>
        </w:rPr>
        <w:t>(deferred from previous TCon)</w:t>
      </w:r>
    </w:p>
    <w:p w:rsidR="004B5A87" w:rsidRDefault="004B5A87" w:rsidP="004B5A87">
      <w:proofErr w:type="gramStart"/>
      <w:r>
        <w:t>Deferred from previous TCon.</w:t>
      </w:r>
      <w:proofErr w:type="gramEnd"/>
    </w:p>
    <w:p w:rsidR="005B5E5E" w:rsidRDefault="005B5E5E" w:rsidP="00774319">
      <w:pPr>
        <w:pStyle w:val="Heading1"/>
        <w:rPr>
          <w:noProof/>
        </w:rPr>
      </w:pPr>
      <w:r>
        <w:rPr>
          <w:noProof/>
        </w:rPr>
        <w:t>Process / TCons / Meetings</w:t>
      </w:r>
    </w:p>
    <w:p w:rsidR="005B5E5E" w:rsidRDefault="006162D2" w:rsidP="005B5E5E">
      <w:pPr>
        <w:pStyle w:val="Heading2"/>
        <w:rPr>
          <w:noProof/>
        </w:rPr>
      </w:pPr>
      <w:r>
        <w:rPr>
          <w:noProof/>
        </w:rPr>
        <w:t>Next TCon</w:t>
      </w:r>
    </w:p>
    <w:p w:rsidR="00431647" w:rsidRDefault="00CE0B44" w:rsidP="005B5E5E">
      <w:r>
        <w:t>November</w:t>
      </w:r>
      <w:r w:rsidR="006162D2">
        <w:t xml:space="preserve"> 2</w:t>
      </w:r>
      <w:r>
        <w:t>2</w:t>
      </w:r>
      <w:r w:rsidR="006162D2">
        <w:t>, 2016</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116559"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116559"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116559"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116559"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116559"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70F3-5AD9-432D-84A7-F462054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101</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6637</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50</cp:revision>
  <cp:lastPrinted>2010-04-01T10:41:00Z</cp:lastPrinted>
  <dcterms:created xsi:type="dcterms:W3CDTF">2015-04-27T08:29:00Z</dcterms:created>
  <dcterms:modified xsi:type="dcterms:W3CDTF">2016-10-25T06:26:00Z</dcterms:modified>
</cp:coreProperties>
</file>