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13" w:rsidRPr="004D38EF" w:rsidRDefault="00780813" w:rsidP="00352FBE">
      <w:pPr>
        <w:jc w:val="center"/>
        <w:rPr>
          <w:b/>
          <w:noProof/>
          <w:sz w:val="32"/>
          <w:szCs w:val="32"/>
        </w:rPr>
      </w:pPr>
      <w:bookmarkStart w:id="0" w:name="_GoBack"/>
      <w:bookmarkEnd w:id="0"/>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717F50" w:rsidP="00352FBE">
      <w:pPr>
        <w:jc w:val="center"/>
        <w:rPr>
          <w:b/>
          <w:noProof/>
        </w:rPr>
      </w:pPr>
      <w:r>
        <w:rPr>
          <w:b/>
          <w:noProof/>
        </w:rPr>
        <w:t>October</w:t>
      </w:r>
      <w:r w:rsidR="006B48DA">
        <w:rPr>
          <w:b/>
          <w:noProof/>
        </w:rPr>
        <w:t xml:space="preserve"> 2</w:t>
      </w:r>
      <w:r>
        <w:rPr>
          <w:b/>
          <w:noProof/>
        </w:rPr>
        <w:t>4</w:t>
      </w:r>
      <w:r w:rsidR="00780813" w:rsidRPr="004D38EF">
        <w:rPr>
          <w:b/>
          <w:noProof/>
        </w:rPr>
        <w:t>, 201</w:t>
      </w:r>
      <w:r w:rsidR="00FD1580">
        <w:rPr>
          <w:b/>
          <w:noProof/>
        </w:rPr>
        <w:t>7</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717F50">
        <w:rPr>
          <w:b/>
          <w:noProof/>
        </w:rPr>
        <w:t>2</w:t>
      </w:r>
      <w:r w:rsidR="00F525AC">
        <w:rPr>
          <w:b/>
          <w:noProof/>
        </w:rPr>
        <w:t>:</w:t>
      </w:r>
      <w:r w:rsidR="003362D3">
        <w:rPr>
          <w:b/>
          <w:noProof/>
        </w:rPr>
        <w:t>00</w:t>
      </w:r>
      <w:r w:rsidR="006B48DA">
        <w:rPr>
          <w:b/>
          <w:noProof/>
        </w:rPr>
        <w:t>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6"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6B48DA" w:rsidP="004F456A">
      <w:pPr>
        <w:pStyle w:val="Heading1"/>
        <w:rPr>
          <w:noProof/>
        </w:rPr>
      </w:pPr>
      <w:r>
        <w:rPr>
          <w:noProof/>
        </w:rPr>
        <w:t>Design Topics</w:t>
      </w:r>
    </w:p>
    <w:p w:rsidR="00CA2842" w:rsidRDefault="00717F50" w:rsidP="00543761">
      <w:pPr>
        <w:pStyle w:val="Heading2"/>
        <w:rPr>
          <w:noProof/>
        </w:rPr>
      </w:pPr>
      <w:r>
        <w:rPr>
          <w:noProof/>
        </w:rPr>
        <w:t>C-FIND Query Keys</w:t>
      </w:r>
    </w:p>
    <w:p w:rsidR="00717F50" w:rsidRDefault="00243C42" w:rsidP="00717F50">
      <w:r>
        <w:t>Handling of C-FIND RQ/RSP in T</w:t>
      </w:r>
      <w:r w:rsidR="00717F50">
        <w:t>DW-II</w:t>
      </w:r>
      <w:r>
        <w:t>, IPDW and DPDW:</w:t>
      </w:r>
    </w:p>
    <w:p w:rsidR="00243C42" w:rsidRDefault="00243C42" w:rsidP="007C0F24">
      <w:pPr>
        <w:pStyle w:val="List-FirstMiddle"/>
      </w:pPr>
      <w:r>
        <w:t>Query Keys</w:t>
      </w:r>
    </w:p>
    <w:p w:rsidR="00243C42" w:rsidRDefault="00243C42" w:rsidP="007C0F24">
      <w:pPr>
        <w:pStyle w:val="List-FirstMiddle"/>
      </w:pPr>
      <w:r>
        <w:t>Single value matching of Scheduled Workitem Code Sequence</w:t>
      </w:r>
    </w:p>
    <w:p w:rsidR="007C0F24" w:rsidRDefault="007C0F24" w:rsidP="007C0F24">
      <w:pPr>
        <w:pStyle w:val="List-FirstMiddle"/>
      </w:pPr>
      <w:r>
        <w:t>Unsupported procedures</w:t>
      </w:r>
    </w:p>
    <w:p w:rsidR="00983BFF" w:rsidRDefault="00983BFF" w:rsidP="00983BFF">
      <w:pPr>
        <w:pStyle w:val="List-FirstMiddle"/>
      </w:pPr>
      <w:r>
        <w:t>…</w:t>
      </w:r>
    </w:p>
    <w:p w:rsidR="007C0F24" w:rsidRDefault="007C0F24" w:rsidP="007C0F24">
      <w:pPr>
        <w:pStyle w:val="Heading2"/>
      </w:pPr>
      <w:r>
        <w:lastRenderedPageBreak/>
        <w:t>Procedure Parameters</w:t>
      </w:r>
    </w:p>
    <w:p w:rsidR="007C0F24" w:rsidRDefault="007C0F24" w:rsidP="006B38A7">
      <w:r>
        <w:t>Specification of procedure parameters in addition to the high-level procedure code (in the absence of Instruction IODs from DICOM Supplement 160)</w:t>
      </w:r>
      <w:r w:rsidR="006B38A7">
        <w:t>.</w:t>
      </w:r>
    </w:p>
    <w:p w:rsidR="00983BFF" w:rsidRDefault="00983BFF" w:rsidP="00983BFF">
      <w:pPr>
        <w:pStyle w:val="List-FirstMiddle"/>
      </w:pPr>
      <w:r>
        <w:t>Level of detail</w:t>
      </w:r>
    </w:p>
    <w:p w:rsidR="00983BFF" w:rsidRDefault="00983BFF" w:rsidP="00983BFF">
      <w:pPr>
        <w:pStyle w:val="List-FirstMiddle"/>
      </w:pPr>
      <w:r w:rsidRPr="00983BFF">
        <w:t>Scheduled Processing Parameters Sequence (0074,1210)</w:t>
      </w:r>
    </w:p>
    <w:p w:rsidR="00983BFF" w:rsidRDefault="00983BFF" w:rsidP="00983BFF">
      <w:pPr>
        <w:pStyle w:val="List-FirstMiddle"/>
      </w:pPr>
      <w:r>
        <w:t>…</w:t>
      </w:r>
    </w:p>
    <w:p w:rsidR="007C0F24" w:rsidRDefault="006B38A7" w:rsidP="006B38A7">
      <w:pPr>
        <w:pStyle w:val="Heading2"/>
      </w:pPr>
      <w:r>
        <w:t>UPS Grouping</w:t>
      </w:r>
    </w:p>
    <w:p w:rsidR="006B38A7" w:rsidRDefault="006B38A7" w:rsidP="00717F50">
      <w:r>
        <w:t>How to group multiple UPS into a single treatment session:</w:t>
      </w:r>
    </w:p>
    <w:p w:rsidR="006B38A7" w:rsidRDefault="006B38A7" w:rsidP="006B38A7">
      <w:pPr>
        <w:pStyle w:val="List-FirstMiddle"/>
      </w:pPr>
      <w:r w:rsidRPr="006B38A7">
        <w:t>Scheduled Procedure Step Start Date and Time</w:t>
      </w:r>
      <w:r>
        <w:t xml:space="preserve">, </w:t>
      </w:r>
      <w:r w:rsidRPr="006B38A7">
        <w:t>Expected Completion Date and Time</w:t>
      </w:r>
    </w:p>
    <w:p w:rsidR="006B38A7" w:rsidRDefault="006B38A7" w:rsidP="006B38A7">
      <w:pPr>
        <w:pStyle w:val="List-FirstMiddle"/>
      </w:pPr>
      <w:r>
        <w:t xml:space="preserve">Add </w:t>
      </w:r>
      <w:r w:rsidR="00AB77D3">
        <w:t xml:space="preserve">Treatment </w:t>
      </w:r>
      <w:r>
        <w:t>Session UID to the Scheduled Processing Parameters Sequence</w:t>
      </w:r>
      <w:r w:rsidR="00AB77D3">
        <w:t xml:space="preserve"> (from DICOM Supplement 199)</w:t>
      </w:r>
    </w:p>
    <w:p w:rsidR="006B38A7" w:rsidRDefault="006B38A7" w:rsidP="006B38A7">
      <w:pPr>
        <w:pStyle w:val="List-FirstMiddle"/>
      </w:pPr>
      <w:r>
        <w:t>…</w:t>
      </w:r>
    </w:p>
    <w:p w:rsidR="006B38A7" w:rsidRDefault="00AB77D3" w:rsidP="00AB77D3">
      <w:pPr>
        <w:pStyle w:val="Heading2"/>
      </w:pPr>
      <w:r>
        <w:t>Plan Label in Treatment UPS</w:t>
      </w:r>
    </w:p>
    <w:p w:rsidR="00AB77D3" w:rsidRDefault="00AB77D3" w:rsidP="00717F50">
      <w:r>
        <w:t xml:space="preserve">RT Plan Label </w:t>
      </w:r>
      <w:r w:rsidRPr="00AB77D3">
        <w:t>(300A,0002)</w:t>
      </w:r>
      <w:r>
        <w:t xml:space="preserve"> is useful information helping the user in selecting the patient/appointment to be treated. This currently requires to actually retrieve the plan from the TMS (C-MOVE). Plan label should be added to the Treatment UPS:</w:t>
      </w:r>
    </w:p>
    <w:p w:rsidR="00AB77D3" w:rsidRDefault="00AB77D3" w:rsidP="00500175">
      <w:pPr>
        <w:pStyle w:val="List-FirstMiddle"/>
      </w:pPr>
      <w:r w:rsidRPr="00AB77D3">
        <w:t>Procedure Step Label</w:t>
      </w:r>
      <w:r>
        <w:t xml:space="preserve"> (0074,1204)</w:t>
      </w:r>
    </w:p>
    <w:p w:rsidR="00AB77D3" w:rsidRDefault="00AB77D3" w:rsidP="00500175">
      <w:pPr>
        <w:pStyle w:val="List-FirstMiddle"/>
      </w:pPr>
      <w:bookmarkStart w:id="1" w:name="_Hlk496600920"/>
      <w:r>
        <w:t>Scheduled Processing Parameters Sequence</w:t>
      </w:r>
      <w:r>
        <w:t xml:space="preserve"> </w:t>
      </w:r>
      <w:r w:rsidRPr="00AB77D3">
        <w:t>(0074,1210)</w:t>
      </w:r>
      <w:bookmarkEnd w:id="1"/>
    </w:p>
    <w:p w:rsidR="00AB77D3" w:rsidRDefault="00AB77D3" w:rsidP="00500175">
      <w:pPr>
        <w:pStyle w:val="List-FirstMiddle"/>
      </w:pPr>
      <w:r>
        <w:t>…</w:t>
      </w:r>
    </w:p>
    <w:p w:rsidR="0044264A" w:rsidRPr="004D38EF" w:rsidRDefault="0044264A" w:rsidP="00FE1C37">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7"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7A0801" w:rsidP="0029172D">
      <w:hyperlink r:id="rId8"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7A0801" w:rsidP="0029172D">
      <w:hyperlink r:id="rId9" w:history="1">
        <w:r w:rsidR="0029172D" w:rsidRPr="00C230BD">
          <w:rPr>
            <w:rStyle w:val="Hyperlink"/>
          </w:rPr>
          <w:t>http://www.ihe-ro.org/</w:t>
        </w:r>
      </w:hyperlink>
    </w:p>
    <w:p w:rsidR="0029172D" w:rsidRDefault="0029172D" w:rsidP="0029172D">
      <w:r>
        <w:t>Please find the current document under this page:</w:t>
      </w:r>
    </w:p>
    <w:p w:rsidR="0029172D" w:rsidRDefault="007A0801" w:rsidP="0029172D">
      <w:hyperlink r:id="rId10"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7A0801" w:rsidP="0029172D">
      <w:hyperlink r:id="rId11"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7A0801" w:rsidP="0029172D">
      <w:hyperlink r:id="rId12" w:history="1">
        <w:r w:rsidR="007F50CA">
          <w:rPr>
            <w:rStyle w:val="Hyperlink"/>
          </w:rPr>
          <w:t>iherodpdw2017@mail.aapm.org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175D"/>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iherodpdw2017@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4108-3006-4FBB-95BF-1B1D6023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316</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6874</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89</cp:revision>
  <cp:lastPrinted>2010-04-01T10:41:00Z</cp:lastPrinted>
  <dcterms:created xsi:type="dcterms:W3CDTF">2015-04-27T08:29:00Z</dcterms:created>
  <dcterms:modified xsi:type="dcterms:W3CDTF">2017-10-24T07:35:00Z</dcterms:modified>
</cp:coreProperties>
</file>